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76E" w:rsidRPr="00C4676E" w:rsidRDefault="00C4676E" w:rsidP="00C4676E">
      <w:pPr>
        <w:pStyle w:val="a1"/>
        <w:spacing w:line="360" w:lineRule="auto"/>
        <w:jc w:val="center"/>
        <w:rPr>
          <w:rFonts w:ascii="宋体" w:hAnsi="宋体" w:cs="宋体"/>
        </w:rPr>
      </w:pPr>
      <w:r w:rsidRPr="00C4676E">
        <w:rPr>
          <w:rFonts w:ascii="宋体" w:hAnsi="宋体" w:cs="宋体" w:hint="eastAsia"/>
          <w:b/>
          <w:sz w:val="36"/>
        </w:rPr>
        <w:t>都</w:t>
      </w:r>
      <w:proofErr w:type="gramStart"/>
      <w:r w:rsidRPr="00C4676E">
        <w:rPr>
          <w:rFonts w:ascii="宋体" w:hAnsi="宋体" w:cs="宋体" w:hint="eastAsia"/>
          <w:b/>
          <w:sz w:val="36"/>
        </w:rPr>
        <w:t>邦</w:t>
      </w:r>
      <w:proofErr w:type="gramEnd"/>
      <w:r w:rsidRPr="00C4676E">
        <w:rPr>
          <w:rFonts w:ascii="宋体" w:hAnsi="宋体" w:cs="宋体" w:hint="eastAsia"/>
          <w:b/>
          <w:sz w:val="36"/>
        </w:rPr>
        <w:t>财产保险股份有限公司</w:t>
      </w:r>
    </w:p>
    <w:p w:rsidR="00C4676E" w:rsidRPr="00C4676E" w:rsidRDefault="00C4676E" w:rsidP="00C4676E">
      <w:pPr>
        <w:numPr>
          <w:ilvl w:val="0"/>
          <w:numId w:val="8"/>
        </w:numPr>
        <w:spacing w:line="360" w:lineRule="auto"/>
        <w:ind w:left="0"/>
        <w:jc w:val="left"/>
        <w:outlineLvl w:val="1"/>
        <w:rPr>
          <w:rFonts w:ascii="宋体" w:hAnsi="宋体" w:cs="宋体"/>
          <w:b/>
          <w:sz w:val="28"/>
          <w:szCs w:val="28"/>
        </w:rPr>
      </w:pPr>
      <w:bookmarkStart w:id="0" w:name="_Toc8307"/>
      <w:bookmarkStart w:id="1" w:name="_Toc26595"/>
      <w:bookmarkStart w:id="2" w:name="_Toc26444"/>
      <w:bookmarkStart w:id="3" w:name="_Toc19309"/>
      <w:bookmarkStart w:id="4" w:name="_Toc19949"/>
      <w:r>
        <w:rPr>
          <w:rFonts w:ascii="宋体" w:hAnsi="宋体" w:cs="宋体" w:hint="eastAsia"/>
          <w:b/>
          <w:sz w:val="28"/>
          <w:szCs w:val="28"/>
        </w:rPr>
        <w:t>服务方案及服务承诺</w:t>
      </w:r>
      <w:bookmarkEnd w:id="0"/>
      <w:bookmarkEnd w:id="1"/>
      <w:bookmarkEnd w:id="2"/>
      <w:bookmarkEnd w:id="3"/>
      <w:bookmarkEnd w:id="4"/>
      <w:r>
        <w:rPr>
          <w:rFonts w:ascii="宋体" w:hAnsi="宋体" w:cs="宋体" w:hint="eastAsia"/>
          <w:b/>
          <w:sz w:val="28"/>
          <w:szCs w:val="28"/>
        </w:rPr>
        <w:t xml:space="preserve"> </w:t>
      </w:r>
    </w:p>
    <w:p w:rsidR="00C4676E" w:rsidRDefault="00C4676E" w:rsidP="00C4676E">
      <w:pPr>
        <w:widowControl/>
        <w:spacing w:line="360" w:lineRule="auto"/>
        <w:jc w:val="left"/>
        <w:rPr>
          <w:rFonts w:ascii="宋体" w:hAnsi="宋体"/>
          <w:b/>
          <w:sz w:val="28"/>
          <w:szCs w:val="28"/>
        </w:rPr>
      </w:pPr>
      <w:r>
        <w:rPr>
          <w:rFonts w:ascii="宋体" w:hAnsi="宋体" w:hint="eastAsia"/>
          <w:b/>
          <w:sz w:val="28"/>
          <w:szCs w:val="28"/>
        </w:rPr>
        <w:t>1. 承保服务</w:t>
      </w:r>
    </w:p>
    <w:p w:rsidR="00C4676E" w:rsidRDefault="00C4676E" w:rsidP="00C4676E">
      <w:pPr>
        <w:widowControl/>
        <w:spacing w:line="360" w:lineRule="auto"/>
        <w:ind w:firstLineChars="200" w:firstLine="480"/>
        <w:jc w:val="left"/>
      </w:pPr>
      <w:r>
        <w:rPr>
          <w:rFonts w:ascii="宋体" w:hAnsi="宋体" w:hint="eastAsia"/>
          <w:sz w:val="24"/>
          <w:szCs w:val="24"/>
        </w:rPr>
        <w:t>承保作为保险项目的源头工作，为了保证本项目业务的顺序、有序的开展，我司对承保服务从工作计划、客户拜访、业务实施、承保流程、客户回访、奖惩措施等方面，形成全流程的闭环管理，并形成规范，以提升我司对政府被保险单位客户的服务水平，并将服务要求标准化、规范化。</w:t>
      </w:r>
    </w:p>
    <w:p w:rsidR="00C4676E" w:rsidRDefault="00C4676E" w:rsidP="00C4676E">
      <w:pPr>
        <w:spacing w:line="360" w:lineRule="auto"/>
        <w:rPr>
          <w:rFonts w:ascii="宋体" w:hAnsi="宋体"/>
          <w:b/>
          <w:sz w:val="28"/>
          <w:szCs w:val="24"/>
        </w:rPr>
      </w:pPr>
      <w:r>
        <w:rPr>
          <w:rFonts w:ascii="宋体" w:hAnsi="宋体" w:hint="eastAsia"/>
          <w:b/>
          <w:sz w:val="28"/>
          <w:szCs w:val="24"/>
        </w:rPr>
        <w:t>1.1承保服务工作计划</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根据江苏省政府采购中心的要求，结合我司以往VIP客户的承保理赔服务经验，针对本项目我司将制定专项承保服务计划和要求，为政府采购中心的车险保险提供贴心、全面的优质的服务。主要举措如下：</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（1）成立专项工作小组，强化工作职责：针对该项目，成立以分公司总经理为组长的工作小组，分公司各职能部门、三级、四级机构负责 人为组员的工作小组，实行机构一把手负责制，是客户单位所有需求的第一负责人、第一响应人。</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A.领导小组、执行小组的工作职责：</w:t>
      </w:r>
    </w:p>
    <w:p w:rsidR="00C4676E" w:rsidRDefault="00C4676E" w:rsidP="00C4676E">
      <w:pPr>
        <w:pStyle w:val="af4"/>
        <w:numPr>
          <w:ilvl w:val="0"/>
          <w:numId w:val="10"/>
        </w:numPr>
        <w:spacing w:line="360" w:lineRule="auto"/>
        <w:ind w:left="0" w:firstLine="420"/>
        <w:rPr>
          <w:rFonts w:ascii="宋体" w:hAnsi="宋体"/>
          <w:lang w:eastAsia="zh-CN"/>
        </w:rPr>
      </w:pPr>
      <w:r>
        <w:rPr>
          <w:rFonts w:ascii="宋体" w:hAnsi="宋体" w:hint="eastAsia"/>
          <w:lang w:eastAsia="zh-CN"/>
        </w:rPr>
        <w:t>负责该项目的综合协调与指导工作，督促各小组按项目承诺要求认真履行职责；</w:t>
      </w:r>
    </w:p>
    <w:p w:rsidR="00C4676E" w:rsidRDefault="00C4676E" w:rsidP="00C4676E">
      <w:pPr>
        <w:pStyle w:val="af4"/>
        <w:numPr>
          <w:ilvl w:val="0"/>
          <w:numId w:val="10"/>
        </w:numPr>
        <w:spacing w:line="360" w:lineRule="auto"/>
        <w:ind w:left="0" w:firstLine="420"/>
        <w:rPr>
          <w:rFonts w:ascii="宋体" w:hAnsi="宋体"/>
          <w:lang w:eastAsia="zh-CN"/>
        </w:rPr>
      </w:pPr>
      <w:r>
        <w:rPr>
          <w:rFonts w:ascii="宋体" w:hAnsi="宋体" w:hint="eastAsia"/>
          <w:lang w:eastAsia="zh-CN"/>
        </w:rPr>
        <w:t>针对不同的被保险车队的实际情况，制定业务发展战略；</w:t>
      </w:r>
    </w:p>
    <w:p w:rsidR="00C4676E" w:rsidRDefault="00C4676E" w:rsidP="00C4676E">
      <w:pPr>
        <w:pStyle w:val="af4"/>
        <w:numPr>
          <w:ilvl w:val="0"/>
          <w:numId w:val="10"/>
        </w:numPr>
        <w:spacing w:line="360" w:lineRule="auto"/>
        <w:ind w:left="0" w:firstLine="420"/>
        <w:rPr>
          <w:rFonts w:ascii="宋体" w:hAnsi="宋体"/>
          <w:lang w:eastAsia="zh-CN"/>
        </w:rPr>
      </w:pPr>
      <w:r>
        <w:rPr>
          <w:rFonts w:ascii="宋体" w:hAnsi="宋体" w:hint="eastAsia"/>
          <w:lang w:eastAsia="zh-CN"/>
        </w:rPr>
        <w:t>进行政府相关部门的协调沟通工作；</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B.承保服务落地小组的工作职责</w:t>
      </w:r>
    </w:p>
    <w:p w:rsidR="00C4676E" w:rsidRDefault="00C4676E" w:rsidP="00C4676E">
      <w:pPr>
        <w:pStyle w:val="af4"/>
        <w:numPr>
          <w:ilvl w:val="0"/>
          <w:numId w:val="10"/>
        </w:numPr>
        <w:spacing w:line="360" w:lineRule="auto"/>
        <w:ind w:left="0" w:firstLine="420"/>
        <w:rPr>
          <w:rFonts w:ascii="宋体" w:hAnsi="宋体"/>
          <w:lang w:eastAsia="zh-CN"/>
        </w:rPr>
      </w:pPr>
      <w:r>
        <w:rPr>
          <w:rFonts w:ascii="宋体" w:hAnsi="宋体" w:hint="eastAsia"/>
          <w:lang w:eastAsia="zh-CN"/>
        </w:rPr>
        <w:t>负责该项目报价及方案制定合法合</w:t>
      </w:r>
      <w:proofErr w:type="gramStart"/>
      <w:r>
        <w:rPr>
          <w:rFonts w:ascii="宋体" w:hAnsi="宋体" w:hint="eastAsia"/>
          <w:lang w:eastAsia="zh-CN"/>
        </w:rPr>
        <w:t>规</w:t>
      </w:r>
      <w:proofErr w:type="gramEnd"/>
      <w:r>
        <w:rPr>
          <w:rFonts w:ascii="宋体" w:hAnsi="宋体" w:hint="eastAsia"/>
          <w:lang w:eastAsia="zh-CN"/>
        </w:rPr>
        <w:t>；</w:t>
      </w:r>
    </w:p>
    <w:p w:rsidR="00C4676E" w:rsidRDefault="00C4676E" w:rsidP="00C4676E">
      <w:pPr>
        <w:pStyle w:val="af4"/>
        <w:numPr>
          <w:ilvl w:val="0"/>
          <w:numId w:val="10"/>
        </w:numPr>
        <w:spacing w:line="360" w:lineRule="auto"/>
        <w:ind w:left="0" w:firstLine="420"/>
        <w:rPr>
          <w:rFonts w:ascii="宋体" w:hAnsi="宋体"/>
          <w:lang w:eastAsia="zh-CN"/>
        </w:rPr>
      </w:pPr>
      <w:r>
        <w:rPr>
          <w:rFonts w:ascii="宋体" w:hAnsi="宋体" w:hint="eastAsia"/>
          <w:lang w:eastAsia="zh-CN"/>
        </w:rPr>
        <w:t>负责项目正常运行监管工作</w:t>
      </w:r>
    </w:p>
    <w:p w:rsidR="00C4676E" w:rsidRDefault="00C4676E" w:rsidP="00C4676E">
      <w:pPr>
        <w:pStyle w:val="af4"/>
        <w:numPr>
          <w:ilvl w:val="0"/>
          <w:numId w:val="10"/>
        </w:numPr>
        <w:spacing w:line="360" w:lineRule="auto"/>
        <w:ind w:left="0" w:firstLine="420"/>
        <w:rPr>
          <w:rFonts w:ascii="宋体" w:hAnsi="宋体"/>
          <w:lang w:eastAsia="zh-CN"/>
        </w:rPr>
      </w:pPr>
      <w:r>
        <w:rPr>
          <w:rFonts w:ascii="宋体" w:hAnsi="宋体" w:hint="eastAsia"/>
          <w:lang w:eastAsia="zh-CN"/>
        </w:rPr>
        <w:t>负责项目核保管理工作，制定全省统一的核保政策、台账模板、业务跟踪、投保报价等；</w:t>
      </w:r>
    </w:p>
    <w:p w:rsidR="00C4676E" w:rsidRDefault="00C4676E" w:rsidP="00C4676E">
      <w:pPr>
        <w:pStyle w:val="af4"/>
        <w:numPr>
          <w:ilvl w:val="0"/>
          <w:numId w:val="10"/>
        </w:numPr>
        <w:spacing w:line="360" w:lineRule="auto"/>
        <w:ind w:left="0" w:firstLine="420"/>
        <w:rPr>
          <w:rFonts w:ascii="宋体" w:hAnsi="宋体"/>
          <w:lang w:eastAsia="zh-CN"/>
        </w:rPr>
      </w:pPr>
      <w:r>
        <w:rPr>
          <w:rFonts w:ascii="宋体" w:hAnsi="宋体" w:hint="eastAsia"/>
          <w:lang w:eastAsia="zh-CN"/>
        </w:rPr>
        <w:t>负责月度承保情况汇报模板、保险建议书等，对客户反馈的承保问题逐一落实；</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C.理赔服务落地小组的工作职责：</w:t>
      </w:r>
    </w:p>
    <w:p w:rsidR="00C4676E" w:rsidRDefault="00C4676E" w:rsidP="00C4676E">
      <w:pPr>
        <w:pStyle w:val="af4"/>
        <w:numPr>
          <w:ilvl w:val="0"/>
          <w:numId w:val="12"/>
        </w:numPr>
        <w:spacing w:line="360" w:lineRule="auto"/>
        <w:ind w:left="0" w:firstLine="420"/>
        <w:rPr>
          <w:rFonts w:ascii="宋体" w:hAnsi="宋体"/>
          <w:lang w:eastAsia="zh-CN"/>
        </w:rPr>
      </w:pPr>
      <w:r>
        <w:rPr>
          <w:rFonts w:ascii="宋体" w:hAnsi="宋体" w:hint="eastAsia"/>
          <w:lang w:eastAsia="zh-CN"/>
        </w:rPr>
        <w:lastRenderedPageBreak/>
        <w:t>负责组织落实各项理赔承诺的全面落实；</w:t>
      </w:r>
    </w:p>
    <w:p w:rsidR="00C4676E" w:rsidRDefault="00C4676E" w:rsidP="00C4676E">
      <w:pPr>
        <w:pStyle w:val="af4"/>
        <w:numPr>
          <w:ilvl w:val="0"/>
          <w:numId w:val="12"/>
        </w:numPr>
        <w:spacing w:line="360" w:lineRule="auto"/>
        <w:ind w:left="0" w:firstLine="420"/>
        <w:rPr>
          <w:rFonts w:ascii="宋体" w:hAnsi="宋体"/>
          <w:lang w:eastAsia="zh-CN"/>
        </w:rPr>
      </w:pPr>
      <w:r>
        <w:rPr>
          <w:rFonts w:ascii="宋体" w:hAnsi="宋体" w:hint="eastAsia"/>
          <w:lang w:eastAsia="zh-CN"/>
        </w:rPr>
        <w:t>负责月度理赔情况汇报模板、保险建议书、安全行驶建议等；</w:t>
      </w:r>
    </w:p>
    <w:p w:rsidR="00C4676E" w:rsidRDefault="00C4676E" w:rsidP="00C4676E">
      <w:pPr>
        <w:pStyle w:val="af4"/>
        <w:numPr>
          <w:ilvl w:val="0"/>
          <w:numId w:val="12"/>
        </w:numPr>
        <w:spacing w:line="360" w:lineRule="auto"/>
        <w:ind w:left="0" w:firstLine="420"/>
        <w:rPr>
          <w:rFonts w:ascii="宋体" w:hAnsi="宋体"/>
          <w:lang w:eastAsia="zh-CN"/>
        </w:rPr>
      </w:pPr>
      <w:r>
        <w:rPr>
          <w:rFonts w:ascii="宋体" w:hAnsi="宋体" w:hint="eastAsia"/>
          <w:lang w:eastAsia="zh-CN"/>
        </w:rPr>
        <w:t>负责每月度及年度的理赔数据统计汇总；</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D.项目落地执行小组的工作职责：</w:t>
      </w:r>
    </w:p>
    <w:p w:rsidR="00C4676E" w:rsidRDefault="00C4676E" w:rsidP="00C4676E">
      <w:pPr>
        <w:pStyle w:val="af4"/>
        <w:numPr>
          <w:ilvl w:val="1"/>
          <w:numId w:val="14"/>
        </w:numPr>
        <w:spacing w:line="360" w:lineRule="auto"/>
        <w:ind w:left="0" w:firstLine="420"/>
        <w:rPr>
          <w:rFonts w:ascii="宋体" w:hAnsi="宋体"/>
          <w:lang w:eastAsia="zh-CN"/>
        </w:rPr>
      </w:pPr>
      <w:r>
        <w:rPr>
          <w:rFonts w:ascii="宋体" w:hAnsi="宋体" w:hint="eastAsia"/>
          <w:lang w:eastAsia="zh-CN"/>
        </w:rPr>
        <w:t>负责各市、县地区所有被保险车队的承保、理赔实际落地工作；</w:t>
      </w:r>
    </w:p>
    <w:p w:rsidR="00C4676E" w:rsidRDefault="00C4676E" w:rsidP="00C4676E">
      <w:pPr>
        <w:pStyle w:val="af4"/>
        <w:numPr>
          <w:ilvl w:val="1"/>
          <w:numId w:val="14"/>
        </w:numPr>
        <w:spacing w:line="360" w:lineRule="auto"/>
        <w:ind w:left="0" w:firstLine="420"/>
        <w:rPr>
          <w:rFonts w:ascii="宋体" w:hAnsi="宋体"/>
          <w:lang w:eastAsia="zh-CN"/>
        </w:rPr>
      </w:pPr>
      <w:r>
        <w:rPr>
          <w:rFonts w:ascii="宋体" w:hAnsi="宋体" w:hint="eastAsia"/>
          <w:lang w:eastAsia="zh-CN"/>
        </w:rPr>
        <w:t>根据被保险车队的实际情况，安排承保、理赔的专项对接人；</w:t>
      </w:r>
    </w:p>
    <w:p w:rsidR="00C4676E" w:rsidRDefault="00C4676E" w:rsidP="00C4676E">
      <w:pPr>
        <w:widowControl/>
        <w:spacing w:line="360" w:lineRule="auto"/>
        <w:ind w:firstLineChars="200" w:firstLine="480"/>
        <w:jc w:val="left"/>
        <w:rPr>
          <w:rFonts w:ascii="宋体" w:hAnsi="宋体" w:cs="宋体"/>
          <w:sz w:val="24"/>
          <w:szCs w:val="24"/>
        </w:rPr>
      </w:pPr>
      <w:r>
        <w:rPr>
          <w:rFonts w:ascii="宋体" w:hAnsi="宋体" w:hint="eastAsia"/>
          <w:sz w:val="24"/>
          <w:szCs w:val="24"/>
        </w:rPr>
        <w:t>负责各市、县地区的各被保险车险的意见反馈，对各类问题积极、主动解决，并对项目实施过程中的各类问题积极向上级反映，并及时将结果反馈被保险车队。</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2）实施全省宣导，统一服务标准：针对本项目开展全省专项会议，对项目的具体服务要求进行逐一的详细宣导，保证全省统一标准、统一思想、统一行动，严格按照文件要求及被保险单位的需求，对投保险种、保险责任、保险期限、进行详细的核实，逐一落实、履行各项承保理赔服务承诺。由承保服务项目小组组长陈文娟、理赔服务项目小组组长祁从芒，根据该项目各项承诺，进行全省统一要求和宣导。在各地市进行实际业务承保时，承保服务项目小组、理赔服务项目小组将指导部门专业人员进行一对一的实务操作指导，以保证该项目全省服务标准得到切实的落实。</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（3）走访客户单位，了解客户车队管理现状及风险控制需求：针对该项目不同的被保险车队的实际情况，承保服务项目小组、理赔服务项目小组协同</w:t>
      </w:r>
      <w:proofErr w:type="gramStart"/>
      <w:r>
        <w:rPr>
          <w:rFonts w:ascii="宋体" w:hAnsi="宋体" w:hint="eastAsia"/>
          <w:sz w:val="24"/>
          <w:szCs w:val="24"/>
        </w:rPr>
        <w:t>各地机构</w:t>
      </w:r>
      <w:proofErr w:type="gramEnd"/>
      <w:r>
        <w:rPr>
          <w:rFonts w:ascii="宋体" w:hAnsi="宋体" w:hint="eastAsia"/>
          <w:sz w:val="24"/>
          <w:szCs w:val="24"/>
        </w:rPr>
        <w:t>负责人，进行被保险车队的逐一走访工作，并制定专项拜访单，认真、切实了解各被保险车队的车辆、驾驶员及管理情况，并依据拜访情况，进行安全管理建议，进一步提高车队的安全管理水平。</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根据客户逐一拜访反馈情况，有针对性的向车险提出安全风险建议</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A.对于有可能存在长途驾驶的车辆，推荐并与客户共同安装“双防系统”，有效规避风险。长途驾驶员车辆的主要风险是疲劳驾驶和碰撞，为有效减少风险，我们为客户提供通过为车辆安装 ADAS 传感器和 4G 视频摄像头，同时辅以7 x 24 小时安全管家运营服务，通过对硬件设备采集的数据，主动进行安全算法计算，当安全服务平台监测到风险事件，对事件自动进行评级。安全管家团队的“安全小姐姐”7*24小时对驾驶员做出即时的干预行为。以上措施可以实时获取车辆的运行数据与司机驾驶行为数据，借助不断迭代的主动安全算法，对单个车辆、</w:t>
      </w:r>
      <w:r>
        <w:rPr>
          <w:rFonts w:ascii="宋体" w:hAnsi="宋体" w:hint="eastAsia"/>
          <w:sz w:val="24"/>
          <w:szCs w:val="24"/>
        </w:rPr>
        <w:lastRenderedPageBreak/>
        <w:t>车队的整体运行风险进行评估与预测，用IoT、大数据的手段为司机、车队打分，预测车辆在未来3个月、半年乃至一整年的风险水平，而非下一秒钟的事故风险，从而根据被保险单位的不同的安全驾驶、安全管理情况，针对性提供个性化的安全管理解决方案。</w:t>
      </w:r>
    </w:p>
    <w:p w:rsidR="00C4676E" w:rsidRDefault="00C4676E" w:rsidP="00C4676E">
      <w:pPr>
        <w:pStyle w:val="a1"/>
        <w:spacing w:line="360" w:lineRule="auto"/>
        <w:ind w:firstLineChars="200" w:firstLine="480"/>
      </w:pPr>
      <w:r>
        <w:rPr>
          <w:rFonts w:ascii="宋体" w:hAnsi="宋体" w:hint="eastAsia"/>
          <w:sz w:val="24"/>
          <w:szCs w:val="24"/>
        </w:rPr>
        <w:t>B.对于重视安全和个性的客车用户，推荐通过UBI设备实现风险提醒和差异化定价。互联网科技为客车用户的差异化精准定价提供了可能，这也是车辆保险行业发展的必然趋势。前期保险公司缺乏差异化识别客户风险的依据，我司对认同通过安装一定设备，辅助识别驾驶人驾驶行为的客户，可以提供驾驶行为分析、提醒，同时对车辆的安全状态进行识别、预警，在提高客户安全保障的同时，为进一步做好价格差异</w:t>
      </w:r>
      <w:proofErr w:type="gramStart"/>
      <w:r>
        <w:rPr>
          <w:rFonts w:ascii="宋体" w:hAnsi="宋体" w:hint="eastAsia"/>
          <w:sz w:val="24"/>
          <w:szCs w:val="24"/>
        </w:rPr>
        <w:t>化做好</w:t>
      </w:r>
      <w:proofErr w:type="gramEnd"/>
      <w:r>
        <w:rPr>
          <w:rFonts w:ascii="宋体" w:hAnsi="宋体" w:hint="eastAsia"/>
          <w:sz w:val="24"/>
          <w:szCs w:val="24"/>
        </w:rPr>
        <w:t>准备。</w:t>
      </w:r>
    </w:p>
    <w:p w:rsidR="00C4676E" w:rsidRDefault="00C4676E" w:rsidP="00C4676E">
      <w:pPr>
        <w:spacing w:beforeLines="50" w:before="156" w:line="360" w:lineRule="auto"/>
        <w:ind w:firstLineChars="200" w:firstLine="480"/>
        <w:rPr>
          <w:rFonts w:ascii="宋体" w:hAnsi="宋体"/>
          <w:sz w:val="24"/>
          <w:szCs w:val="24"/>
        </w:rPr>
      </w:pPr>
      <w:r>
        <w:rPr>
          <w:rFonts w:ascii="宋体" w:hAnsi="宋体" w:hint="eastAsia"/>
          <w:sz w:val="24"/>
          <w:szCs w:val="24"/>
        </w:rPr>
        <w:t>（4）统一系统标识，提升服务时效：针对本项目在我司系统中实行全省统一VIP客户代码，所有采购中心车辆均进行唯一的系统标识，保证该项目的所有车辆在我司实现“三个一致”，即承保核心系统、理赔系统、保单正副本均一致，并设置所有业务自动核保，提升服务时效；</w:t>
      </w:r>
    </w:p>
    <w:p w:rsidR="00C4676E" w:rsidRDefault="00C4676E" w:rsidP="00E21327">
      <w:pPr>
        <w:adjustRightInd w:val="0"/>
        <w:snapToGrid w:val="0"/>
        <w:spacing w:line="360" w:lineRule="auto"/>
        <w:ind w:firstLineChars="200" w:firstLine="480"/>
        <w:rPr>
          <w:rFonts w:ascii="宋体" w:hAnsi="宋体"/>
          <w:sz w:val="24"/>
          <w:szCs w:val="24"/>
        </w:rPr>
      </w:pPr>
      <w:r>
        <w:rPr>
          <w:rFonts w:ascii="宋体" w:hAnsi="宋体" w:hint="eastAsia"/>
          <w:sz w:val="24"/>
          <w:szCs w:val="24"/>
        </w:rPr>
        <w:t>该项目有车辆在进行全省统一的系统标后，保单正副本上将显示：“该车为政府采购保险车辆，属于我司VIP客户”，如果遇到任何承保、理赔或其他各类问题，将立即进入VIP客户通道，享受公司的VIP客户各类优先或增值服务。</w:t>
      </w:r>
      <w:r>
        <w:rPr>
          <w:rFonts w:ascii="宋体" w:hAnsi="宋体" w:hint="eastAsia"/>
          <w:sz w:val="24"/>
          <w:szCs w:val="24"/>
        </w:rPr>
        <w:br w:type="page"/>
      </w:r>
      <w:r>
        <w:rPr>
          <w:rFonts w:ascii="宋体" w:hAnsi="宋体" w:hint="eastAsia"/>
          <w:sz w:val="24"/>
          <w:szCs w:val="24"/>
        </w:rPr>
        <w:lastRenderedPageBreak/>
        <w:t>（5）制定政府党政机关、事业单位及团体组织客户VIP客户承保流程。</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为了提高我司对政府被保险客户的服务效率，提升VIP客户体验，我司对政府被保险客户的承保流程进行了全面的优化，并制定《车险VIP客户承保服务保障管理办法》，以向政府被保险单位提供便捷、优质服务。</w:t>
      </w:r>
    </w:p>
    <w:p w:rsidR="00C4676E" w:rsidRDefault="00C4676E" w:rsidP="00A12C81">
      <w:pPr>
        <w:spacing w:line="360" w:lineRule="auto"/>
        <w:ind w:firstLineChars="200" w:firstLine="420"/>
        <w:rPr>
          <w:rFonts w:ascii="宋体" w:hAnsi="宋体"/>
          <w:sz w:val="24"/>
          <w:szCs w:val="24"/>
        </w:rPr>
      </w:pPr>
      <w:r>
        <w:rPr>
          <w:rFonts w:hint="eastAsia"/>
          <w:noProof/>
        </w:rPr>
        <mc:AlternateContent>
          <mc:Choice Requires="wps">
            <w:drawing>
              <wp:anchor distT="0" distB="0" distL="114300" distR="114300" simplePos="0" relativeHeight="251660288" behindDoc="0" locked="0" layoutInCell="1" allowOverlap="1" wp14:anchorId="0728E58B" wp14:editId="46FAAB43">
                <wp:simplePos x="0" y="0"/>
                <wp:positionH relativeFrom="column">
                  <wp:posOffset>381000</wp:posOffset>
                </wp:positionH>
                <wp:positionV relativeFrom="paragraph">
                  <wp:posOffset>175260</wp:posOffset>
                </wp:positionV>
                <wp:extent cx="3024505" cy="1013460"/>
                <wp:effectExtent l="66675" t="70485" r="71120" b="68580"/>
                <wp:wrapNone/>
                <wp:docPr id="468" name="文本框 4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4505" cy="1013460"/>
                        </a:xfrm>
                        <a:prstGeom prst="rect">
                          <a:avLst/>
                        </a:prstGeom>
                        <a:solidFill>
                          <a:srgbClr val="4F81BD"/>
                        </a:solidFill>
                        <a:ln w="127000" cmpd="dbl">
                          <a:solidFill>
                            <a:srgbClr val="4F81BD"/>
                          </a:solidFill>
                          <a:miter lim="800000"/>
                          <a:headEnd/>
                          <a:tailEnd/>
                        </a:ln>
                      </wps:spPr>
                      <wps:txbx>
                        <w:txbxContent>
                          <w:p w:rsidR="00C92822" w:rsidRDefault="00C92822" w:rsidP="00C4676E">
                            <w:pPr>
                              <w:rPr>
                                <w:color w:val="FFFFFF"/>
                              </w:rPr>
                            </w:pPr>
                            <w:r>
                              <w:rPr>
                                <w:color w:val="FFFFFF"/>
                              </w:rPr>
                              <w:t>1</w:t>
                            </w:r>
                            <w:r>
                              <w:rPr>
                                <w:rFonts w:hint="eastAsia"/>
                                <w:color w:val="FFFFFF"/>
                              </w:rPr>
                              <w:t>、</w:t>
                            </w:r>
                            <w:r>
                              <w:rPr>
                                <w:color w:val="FFFFFF"/>
                              </w:rPr>
                              <w:t>95586</w:t>
                            </w:r>
                            <w:r>
                              <w:rPr>
                                <w:rFonts w:hint="eastAsia"/>
                                <w:color w:val="FFFFFF"/>
                              </w:rPr>
                              <w:t>全国统一服务热线</w:t>
                            </w:r>
                            <w:r>
                              <w:rPr>
                                <w:color w:val="FFFFFF"/>
                              </w:rPr>
                              <w:t>365</w:t>
                            </w:r>
                            <w:r>
                              <w:rPr>
                                <w:rFonts w:hint="eastAsia"/>
                                <w:color w:val="FFFFFF"/>
                              </w:rPr>
                              <w:t>天</w:t>
                            </w:r>
                            <w:r>
                              <w:rPr>
                                <w:color w:val="FFFFFF"/>
                              </w:rPr>
                              <w:t>*24</w:t>
                            </w:r>
                            <w:r>
                              <w:rPr>
                                <w:rFonts w:hint="eastAsia"/>
                                <w:color w:val="FFFFFF"/>
                              </w:rPr>
                              <w:t>小时电话咨询服务</w:t>
                            </w:r>
                          </w:p>
                          <w:p w:rsidR="00C92822" w:rsidRDefault="00C92822" w:rsidP="00C4676E">
                            <w:pPr>
                              <w:rPr>
                                <w:color w:val="FFFFFF"/>
                              </w:rPr>
                            </w:pPr>
                            <w:r>
                              <w:rPr>
                                <w:color w:val="FFFFFF"/>
                              </w:rPr>
                              <w:t>2</w:t>
                            </w:r>
                            <w:r>
                              <w:rPr>
                                <w:rFonts w:hint="eastAsia"/>
                                <w:color w:val="FFFFFF"/>
                              </w:rPr>
                              <w:t>、服务专员手机</w:t>
                            </w:r>
                            <w:r>
                              <w:rPr>
                                <w:color w:val="FFFFFF"/>
                              </w:rPr>
                              <w:t>365</w:t>
                            </w:r>
                            <w:r>
                              <w:rPr>
                                <w:rFonts w:hint="eastAsia"/>
                                <w:color w:val="FFFFFF"/>
                              </w:rPr>
                              <w:t>天</w:t>
                            </w:r>
                            <w:r>
                              <w:rPr>
                                <w:color w:val="FFFFFF"/>
                              </w:rPr>
                              <w:t>*24</w:t>
                            </w:r>
                            <w:r>
                              <w:rPr>
                                <w:rFonts w:hint="eastAsia"/>
                                <w:color w:val="FFFFFF"/>
                              </w:rPr>
                              <w:t>小时电话咨询服务</w:t>
                            </w:r>
                          </w:p>
                          <w:p w:rsidR="00C92822" w:rsidRDefault="00C92822" w:rsidP="00C4676E">
                            <w:pPr>
                              <w:rPr>
                                <w:color w:val="FFFFFF"/>
                              </w:rPr>
                            </w:pPr>
                            <w:r>
                              <w:rPr>
                                <w:color w:val="FFFFFF"/>
                              </w:rPr>
                              <w:t>3</w:t>
                            </w:r>
                            <w:r>
                              <w:rPr>
                                <w:rFonts w:hint="eastAsia"/>
                                <w:color w:val="FFFFFF"/>
                              </w:rPr>
                              <w:t>、服务专员上门服务</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468" o:spid="_x0000_s1026" type="#_x0000_t202" style="position:absolute;left:0;text-align:left;margin-left:30pt;margin-top:13.8pt;width:238.15pt;height:79.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" fillcolor="#4f81bd" strokecolor="#4f81bd" strokeweight="10pt">
                <v:stroke linestyle="thinThin"/>
                <v:textbox>
                  <w:txbxContent>
                    <w:p w:rsidR="00C92822" w:rsidRDefault="00C92822" w:rsidP="00C4676E">
                      <w:pPr>
                        <w:rPr>
                          <w:color w:val="FFFFFF"/>
                        </w:rPr>
                      </w:pPr>
                      <w:r>
                        <w:rPr>
                          <w:color w:val="FFFFFF"/>
                        </w:rPr>
                        <w:t>1</w:t>
                      </w:r>
                      <w:r>
                        <w:rPr>
                          <w:rFonts w:hint="eastAsia"/>
                          <w:color w:val="FFFFFF"/>
                        </w:rPr>
                        <w:t>、</w:t>
                      </w:r>
                      <w:r>
                        <w:rPr>
                          <w:color w:val="FFFFFF"/>
                        </w:rPr>
                        <w:t>95586</w:t>
                      </w:r>
                      <w:r>
                        <w:rPr>
                          <w:rFonts w:hint="eastAsia"/>
                          <w:color w:val="FFFFFF"/>
                        </w:rPr>
                        <w:t>全国统一服务热线</w:t>
                      </w:r>
                      <w:r>
                        <w:rPr>
                          <w:color w:val="FFFFFF"/>
                        </w:rPr>
                        <w:t>365</w:t>
                      </w:r>
                      <w:r>
                        <w:rPr>
                          <w:rFonts w:hint="eastAsia"/>
                          <w:color w:val="FFFFFF"/>
                        </w:rPr>
                        <w:t>天</w:t>
                      </w:r>
                      <w:r>
                        <w:rPr>
                          <w:color w:val="FFFFFF"/>
                        </w:rPr>
                        <w:t>*24</w:t>
                      </w:r>
                      <w:r>
                        <w:rPr>
                          <w:rFonts w:hint="eastAsia"/>
                          <w:color w:val="FFFFFF"/>
                        </w:rPr>
                        <w:t>小时电话咨询服务</w:t>
                      </w:r>
                    </w:p>
                    <w:p w:rsidR="00C92822" w:rsidRDefault="00C92822" w:rsidP="00C4676E">
                      <w:pPr>
                        <w:rPr>
                          <w:color w:val="FFFFFF"/>
                        </w:rPr>
                      </w:pPr>
                      <w:r>
                        <w:rPr>
                          <w:color w:val="FFFFFF"/>
                        </w:rPr>
                        <w:t>2</w:t>
                      </w:r>
                      <w:r>
                        <w:rPr>
                          <w:rFonts w:hint="eastAsia"/>
                          <w:color w:val="FFFFFF"/>
                        </w:rPr>
                        <w:t>、服务专员手机</w:t>
                      </w:r>
                      <w:r>
                        <w:rPr>
                          <w:color w:val="FFFFFF"/>
                        </w:rPr>
                        <w:t>365</w:t>
                      </w:r>
                      <w:r>
                        <w:rPr>
                          <w:rFonts w:hint="eastAsia"/>
                          <w:color w:val="FFFFFF"/>
                        </w:rPr>
                        <w:t>天</w:t>
                      </w:r>
                      <w:r>
                        <w:rPr>
                          <w:color w:val="FFFFFF"/>
                        </w:rPr>
                        <w:t>*24</w:t>
                      </w:r>
                      <w:r>
                        <w:rPr>
                          <w:rFonts w:hint="eastAsia"/>
                          <w:color w:val="FFFFFF"/>
                        </w:rPr>
                        <w:t>小时电话咨询服务</w:t>
                      </w:r>
                    </w:p>
                    <w:p w:rsidR="00C92822" w:rsidRDefault="00C92822" w:rsidP="00C4676E">
                      <w:pPr>
                        <w:rPr>
                          <w:color w:val="FFFFFF"/>
                        </w:rPr>
                      </w:pPr>
                      <w:r>
                        <w:rPr>
                          <w:color w:val="FFFFFF"/>
                        </w:rPr>
                        <w:t>3</w:t>
                      </w:r>
                      <w:r>
                        <w:rPr>
                          <w:rFonts w:hint="eastAsia"/>
                          <w:color w:val="FFFFFF"/>
                        </w:rPr>
                        <w:t>、服务专员上门服务</w:t>
                      </w:r>
                    </w:p>
                  </w:txbxContent>
                </v:textbox>
              </v:shape>
            </w:pict>
          </mc:Fallback>
        </mc:AlternateContent>
      </w:r>
      <w:r>
        <w:rPr>
          <w:rFonts w:hint="eastAsia"/>
          <w:noProof/>
        </w:rPr>
        <w:drawing>
          <wp:anchor distT="0" distB="0" distL="114300" distR="114300" simplePos="0" relativeHeight="251659264" behindDoc="0" locked="0" layoutInCell="1" allowOverlap="1" wp14:anchorId="6A01069A" wp14:editId="446727FF">
            <wp:simplePos x="0" y="0"/>
            <wp:positionH relativeFrom="column">
              <wp:posOffset>-180975</wp:posOffset>
            </wp:positionH>
            <wp:positionV relativeFrom="paragraph">
              <wp:posOffset>80010</wp:posOffset>
            </wp:positionV>
            <wp:extent cx="2562225" cy="5705475"/>
            <wp:effectExtent l="0" t="0" r="0" b="9525"/>
            <wp:wrapSquare wrapText="bothSides"/>
            <wp:docPr id="467" name="图片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62225" cy="5705475"/>
                    </a:xfrm>
                    <a:prstGeom prst="rect">
                      <a:avLst/>
                    </a:prstGeom>
                    <a:noFill/>
                  </pic:spPr>
                </pic:pic>
              </a:graphicData>
            </a:graphic>
            <wp14:sizeRelH relativeFrom="page">
              <wp14:pctWidth>0</wp14:pctWidth>
            </wp14:sizeRelH>
            <wp14:sizeRelV relativeFrom="page">
              <wp14:pctHeight>0</wp14:pctHeight>
            </wp14:sizeRelV>
          </wp:anchor>
        </w:drawing>
      </w:r>
    </w:p>
    <w:p w:rsidR="00C4676E" w:rsidRDefault="00C4676E" w:rsidP="00C4676E">
      <w:pPr>
        <w:widowControl/>
        <w:spacing w:line="360" w:lineRule="auto"/>
        <w:ind w:firstLineChars="600" w:firstLine="1260"/>
        <w:jc w:val="left"/>
        <w:rPr>
          <w:rFonts w:ascii="宋体" w:hAnsi="宋体"/>
          <w:sz w:val="24"/>
          <w:szCs w:val="24"/>
        </w:rPr>
      </w:pPr>
      <w:r>
        <w:rPr>
          <w:rFonts w:hint="eastAsia"/>
          <w:noProof/>
        </w:rPr>
        <mc:AlternateContent>
          <mc:Choice Requires="wps">
            <w:drawing>
              <wp:anchor distT="0" distB="0" distL="114300" distR="114300" simplePos="0" relativeHeight="251663360" behindDoc="0" locked="0" layoutInCell="1" allowOverlap="1" wp14:anchorId="2D1EE2A1" wp14:editId="14E90F76">
                <wp:simplePos x="0" y="0"/>
                <wp:positionH relativeFrom="column">
                  <wp:posOffset>-342900</wp:posOffset>
                </wp:positionH>
                <wp:positionV relativeFrom="paragraph">
                  <wp:posOffset>430530</wp:posOffset>
                </wp:positionV>
                <wp:extent cx="619125" cy="90805"/>
                <wp:effectExtent l="0" t="19050" r="66675" b="61595"/>
                <wp:wrapNone/>
                <wp:docPr id="466" name="右箭头 4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90805"/>
                        </a:xfrm>
                        <a:prstGeom prst="rightArrow">
                          <a:avLst>
                            <a:gd name="adj1" fmla="val 50000"/>
                            <a:gd name="adj2" fmla="val 170455"/>
                          </a:avLst>
                        </a:prstGeom>
                        <a:gradFill rotWithShape="0">
                          <a:gsLst>
                            <a:gs pos="0">
                              <a:srgbClr val="95B3D7"/>
                            </a:gs>
                            <a:gs pos="50000">
                              <a:srgbClr val="4F81BD"/>
                            </a:gs>
                            <a:gs pos="100000">
                              <a:srgbClr val="95B3D7"/>
                            </a:gs>
                          </a:gsLst>
                          <a:lin ang="5400000" scaled="1"/>
                        </a:gradFill>
                        <a:ln w="12700">
                          <a:solidFill>
                            <a:srgbClr val="4F81BD"/>
                          </a:solidFill>
                          <a:miter lim="800000"/>
                          <a:headEnd/>
                          <a:tailEnd/>
                        </a:ln>
                        <a:effectLst>
                          <a:outerShdw dist="28398" dir="3806097" algn="ctr" rotWithShape="0">
                            <a:srgbClr val="243F60"/>
                          </a:outerShdw>
                        </a:effectLst>
                      </wps:spPr>
                      <wps:txbx>
                        <w:txbxContent>
                          <w:p w:rsidR="00C92822" w:rsidRDefault="00C92822" w:rsidP="00E2132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箭头 466" o:spid="_x0000_s1027" type="#_x0000_t13" style="position:absolute;left:0;text-align:left;margin-left:-27pt;margin-top:33.9pt;width:48.75pt;height: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" fillcolor="#95b3d7" strokecolor="#4f81bd" strokeweight="1pt">
                <v:fill color2="#4f81bd" focus="50%" type="gradient"/>
                <v:shadow on="t" color="#243f60" offset="1pt"/>
                <v:textbox>
                  <w:txbxContent>
                    <w:p w:rsidR="00C92822" w:rsidRDefault="00C92822" w:rsidP="00E21327">
                      <w:pPr>
                        <w:jc w:val="center"/>
                      </w:pPr>
                    </w:p>
                  </w:txbxContent>
                </v:textbox>
              </v:shape>
            </w:pict>
          </mc:Fallback>
        </mc:AlternateContent>
      </w:r>
      <w:r>
        <w:rPr>
          <w:rFonts w:hint="eastAsia"/>
          <w:noProof/>
        </w:rPr>
        <mc:AlternateContent>
          <mc:Choice Requires="wps">
            <w:drawing>
              <wp:anchor distT="0" distB="0" distL="114300" distR="114300" simplePos="0" relativeHeight="251662336" behindDoc="0" locked="0" layoutInCell="1" allowOverlap="1" wp14:anchorId="4C02D498" wp14:editId="23A2A3F0">
                <wp:simplePos x="0" y="0"/>
                <wp:positionH relativeFrom="column">
                  <wp:posOffset>485775</wp:posOffset>
                </wp:positionH>
                <wp:positionV relativeFrom="paragraph">
                  <wp:posOffset>3874770</wp:posOffset>
                </wp:positionV>
                <wp:extent cx="3024505" cy="1165860"/>
                <wp:effectExtent l="66675" t="64770" r="71120" b="64770"/>
                <wp:wrapNone/>
                <wp:docPr id="465" name="文本框 4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4505" cy="1165860"/>
                        </a:xfrm>
                        <a:prstGeom prst="rect">
                          <a:avLst/>
                        </a:prstGeom>
                        <a:solidFill>
                          <a:srgbClr val="4F81BD"/>
                        </a:solidFill>
                        <a:ln w="127000" cmpd="dbl">
                          <a:solidFill>
                            <a:srgbClr val="4F81BD"/>
                          </a:solidFill>
                          <a:miter lim="800000"/>
                          <a:headEnd/>
                          <a:tailEnd/>
                        </a:ln>
                      </wps:spPr>
                      <wps:txbx>
                        <w:txbxContent>
                          <w:p w:rsidR="00C92822" w:rsidRDefault="00C92822" w:rsidP="00C4676E">
                            <w:pPr>
                              <w:rPr>
                                <w:color w:val="FFFFFF"/>
                              </w:rPr>
                            </w:pPr>
                            <w:r>
                              <w:rPr>
                                <w:color w:val="FFFFFF"/>
                              </w:rPr>
                              <w:t>1</w:t>
                            </w:r>
                            <w:r>
                              <w:rPr>
                                <w:rFonts w:hint="eastAsia"/>
                                <w:color w:val="FFFFFF"/>
                              </w:rPr>
                              <w:t>、一个月内进行客户回访，接受客户意见反馈</w:t>
                            </w:r>
                          </w:p>
                          <w:p w:rsidR="00C92822" w:rsidRDefault="00C92822" w:rsidP="00C4676E">
                            <w:pPr>
                              <w:rPr>
                                <w:color w:val="FFFFFF"/>
                              </w:rPr>
                            </w:pPr>
                            <w:r>
                              <w:rPr>
                                <w:color w:val="FFFFFF"/>
                              </w:rPr>
                              <w:t>2</w:t>
                            </w:r>
                            <w:r>
                              <w:rPr>
                                <w:rFonts w:hint="eastAsia"/>
                                <w:color w:val="FFFFFF"/>
                              </w:rPr>
                              <w:t>、开通电话、上门、网站等多种投诉、反馈途径，并在</w:t>
                            </w:r>
                            <w:r>
                              <w:rPr>
                                <w:color w:val="FFFFFF"/>
                              </w:rPr>
                              <w:t>1</w:t>
                            </w:r>
                            <w:r>
                              <w:rPr>
                                <w:rFonts w:hint="eastAsia"/>
                                <w:color w:val="FFFFFF"/>
                              </w:rPr>
                              <w:t>日快速响应</w:t>
                            </w:r>
                          </w:p>
                          <w:p w:rsidR="00C92822" w:rsidRDefault="00C92822" w:rsidP="00C4676E">
                            <w:pPr>
                              <w:jc w:val="left"/>
                              <w:rPr>
                                <w:rFonts w:ascii="仿宋_GB2312" w:eastAsia="仿宋_GB2312" w:hAnsi="Arial" w:cs="Arial"/>
                                <w:color w:val="000000"/>
                                <w:kern w:val="0"/>
                                <w:sz w:val="32"/>
                                <w:szCs w:val="32"/>
                              </w:rPr>
                            </w:pPr>
                            <w:r>
                              <w:rPr>
                                <w:color w:val="FFFFFF"/>
                              </w:rPr>
                              <w:t>3</w:t>
                            </w:r>
                            <w:r>
                              <w:rPr>
                                <w:rFonts w:hint="eastAsia"/>
                                <w:color w:val="FFFFFF"/>
                              </w:rPr>
                              <w:t>、根据《车险</w:t>
                            </w:r>
                            <w:r>
                              <w:rPr>
                                <w:color w:val="FFFFFF"/>
                              </w:rPr>
                              <w:t>VIP</w:t>
                            </w:r>
                            <w:r>
                              <w:rPr>
                                <w:rFonts w:hint="eastAsia"/>
                                <w:color w:val="FFFFFF"/>
                              </w:rPr>
                              <w:t>客户承保服务保障管理办法》进行回访、考核、奖惩</w:t>
                            </w:r>
                          </w:p>
                          <w:p w:rsidR="00C92822" w:rsidRDefault="00C92822" w:rsidP="00C4676E">
                            <w:pPr>
                              <w:rPr>
                                <w:color w:val="FFFFFF"/>
                              </w:rPr>
                            </w:pPr>
                          </w:p>
                          <w:p w:rsidR="00C92822" w:rsidRDefault="00C92822" w:rsidP="00C4676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465" o:spid="_x0000_s1028" type="#_x0000_t202" style="position:absolute;left:0;text-align:left;margin-left:38.25pt;margin-top:305.1pt;width:238.15pt;height:9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" fillcolor="#4f81bd" strokecolor="#4f81bd" strokeweight="10pt">
                <v:stroke linestyle="thinThin"/>
                <v:textbox>
                  <w:txbxContent>
                    <w:p w:rsidR="00C92822" w:rsidRDefault="00C92822" w:rsidP="00C4676E">
                      <w:pPr>
                        <w:rPr>
                          <w:color w:val="FFFFFF"/>
                        </w:rPr>
                      </w:pPr>
                      <w:r>
                        <w:rPr>
                          <w:color w:val="FFFFFF"/>
                        </w:rPr>
                        <w:t>1</w:t>
                      </w:r>
                      <w:r>
                        <w:rPr>
                          <w:rFonts w:hint="eastAsia"/>
                          <w:color w:val="FFFFFF"/>
                        </w:rPr>
                        <w:t>、一个月内进行客户回访，接受客户意见反馈</w:t>
                      </w:r>
                    </w:p>
                    <w:p w:rsidR="00C92822" w:rsidRDefault="00C92822" w:rsidP="00C4676E">
                      <w:pPr>
                        <w:rPr>
                          <w:color w:val="FFFFFF"/>
                        </w:rPr>
                      </w:pPr>
                      <w:r>
                        <w:rPr>
                          <w:color w:val="FFFFFF"/>
                        </w:rPr>
                        <w:t>2</w:t>
                      </w:r>
                      <w:r>
                        <w:rPr>
                          <w:rFonts w:hint="eastAsia"/>
                          <w:color w:val="FFFFFF"/>
                        </w:rPr>
                        <w:t>、开通电话、上门、网站等多种投诉、反馈途径，并在</w:t>
                      </w:r>
                      <w:r>
                        <w:rPr>
                          <w:color w:val="FFFFFF"/>
                        </w:rPr>
                        <w:t>1</w:t>
                      </w:r>
                      <w:r>
                        <w:rPr>
                          <w:rFonts w:hint="eastAsia"/>
                          <w:color w:val="FFFFFF"/>
                        </w:rPr>
                        <w:t>日快速响应</w:t>
                      </w:r>
                    </w:p>
                    <w:p w:rsidR="00C92822" w:rsidRDefault="00C92822" w:rsidP="00C4676E">
                      <w:pPr>
                        <w:jc w:val="left"/>
                        <w:rPr>
                          <w:rFonts w:ascii="仿宋_GB2312" w:eastAsia="仿宋_GB2312" w:hAnsi="Arial" w:cs="Arial"/>
                          <w:color w:val="000000"/>
                          <w:kern w:val="0"/>
                          <w:sz w:val="32"/>
                          <w:szCs w:val="32"/>
                        </w:rPr>
                      </w:pPr>
                      <w:r>
                        <w:rPr>
                          <w:color w:val="FFFFFF"/>
                        </w:rPr>
                        <w:t>3</w:t>
                      </w:r>
                      <w:r>
                        <w:rPr>
                          <w:rFonts w:hint="eastAsia"/>
                          <w:color w:val="FFFFFF"/>
                        </w:rPr>
                        <w:t>、根据《车险</w:t>
                      </w:r>
                      <w:r>
                        <w:rPr>
                          <w:color w:val="FFFFFF"/>
                        </w:rPr>
                        <w:t>VIP</w:t>
                      </w:r>
                      <w:r>
                        <w:rPr>
                          <w:rFonts w:hint="eastAsia"/>
                          <w:color w:val="FFFFFF"/>
                        </w:rPr>
                        <w:t>客户承保服务保障管理办法》进行回访、考核、奖惩</w:t>
                      </w:r>
                    </w:p>
                    <w:p w:rsidR="00C92822" w:rsidRDefault="00C92822" w:rsidP="00C4676E">
                      <w:pPr>
                        <w:rPr>
                          <w:color w:val="FFFFFF"/>
                        </w:rPr>
                      </w:pPr>
                    </w:p>
                    <w:p w:rsidR="00C92822" w:rsidRDefault="00C92822" w:rsidP="00C4676E"/>
                  </w:txbxContent>
                </v:textbox>
              </v:shape>
            </w:pict>
          </mc:Fallback>
        </mc:AlternateContent>
      </w:r>
      <w:r>
        <w:rPr>
          <w:rFonts w:hint="eastAsia"/>
          <w:noProof/>
        </w:rPr>
        <mc:AlternateContent>
          <mc:Choice Requires="wps">
            <w:drawing>
              <wp:anchor distT="0" distB="0" distL="114300" distR="114300" simplePos="0" relativeHeight="251665408" behindDoc="0" locked="0" layoutInCell="1" allowOverlap="1" wp14:anchorId="3177E410" wp14:editId="5F75044A">
                <wp:simplePos x="0" y="0"/>
                <wp:positionH relativeFrom="column">
                  <wp:posOffset>-133350</wp:posOffset>
                </wp:positionH>
                <wp:positionV relativeFrom="paragraph">
                  <wp:posOffset>4497705</wp:posOffset>
                </wp:positionV>
                <wp:extent cx="619125" cy="90805"/>
                <wp:effectExtent l="0" t="19050" r="66675" b="61595"/>
                <wp:wrapNone/>
                <wp:docPr id="464" name="右箭头 4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90805"/>
                        </a:xfrm>
                        <a:prstGeom prst="rightArrow">
                          <a:avLst>
                            <a:gd name="adj1" fmla="val 50000"/>
                            <a:gd name="adj2" fmla="val 170455"/>
                          </a:avLst>
                        </a:prstGeom>
                        <a:gradFill rotWithShape="0">
                          <a:gsLst>
                            <a:gs pos="0">
                              <a:srgbClr val="95B3D7"/>
                            </a:gs>
                            <a:gs pos="50000">
                              <a:srgbClr val="4F81BD"/>
                            </a:gs>
                            <a:gs pos="100000">
                              <a:srgbClr val="95B3D7"/>
                            </a:gs>
                          </a:gsLst>
                          <a:lin ang="5400000" scaled="1"/>
                        </a:gradFill>
                        <a:ln w="12700">
                          <a:solidFill>
                            <a:srgbClr val="4F81BD"/>
                          </a:solidFill>
                          <a:miter lim="800000"/>
                          <a:headEnd/>
                          <a:tailEnd/>
                        </a:ln>
                        <a:effectLst>
                          <a:outerShdw dist="28398" dir="3806097" algn="ctr" rotWithShape="0">
                            <a:srgbClr val="243F60"/>
                          </a:outerShdw>
                        </a:effectLst>
                      </wps:spPr>
                      <wps:txbx>
                        <w:txbxContent>
                          <w:p w:rsidR="00C92822" w:rsidRDefault="00C92822" w:rsidP="00E2132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右箭头 464" o:spid="_x0000_s1029" type="#_x0000_t13" style="position:absolute;left:0;text-align:left;margin-left:-10.5pt;margin-top:354.15pt;width:48.75pt;height: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" fillcolor="#95b3d7" strokecolor="#4f81bd" strokeweight="1pt">
                <v:fill color2="#4f81bd" focus="50%" type="gradient"/>
                <v:shadow on="t" color="#243f60" offset="1pt"/>
                <v:textbox>
                  <w:txbxContent>
                    <w:p w:rsidR="00C92822" w:rsidRDefault="00C92822" w:rsidP="00E21327">
                      <w:pPr>
                        <w:jc w:val="center"/>
                      </w:pPr>
                    </w:p>
                  </w:txbxContent>
                </v:textbox>
              </v:shape>
            </w:pict>
          </mc:Fallback>
        </mc:AlternateContent>
      </w:r>
      <w:r>
        <w:rPr>
          <w:rFonts w:hint="eastAsia"/>
          <w:noProof/>
        </w:rPr>
        <mc:AlternateContent>
          <mc:Choice Requires="wps">
            <w:drawing>
              <wp:anchor distT="0" distB="0" distL="114300" distR="114300" simplePos="0" relativeHeight="251661312" behindDoc="0" locked="0" layoutInCell="1" allowOverlap="1" wp14:anchorId="273279DA" wp14:editId="56797A68">
                <wp:simplePos x="0" y="0"/>
                <wp:positionH relativeFrom="column">
                  <wp:posOffset>409575</wp:posOffset>
                </wp:positionH>
                <wp:positionV relativeFrom="paragraph">
                  <wp:posOffset>1312545</wp:posOffset>
                </wp:positionV>
                <wp:extent cx="3024505" cy="908685"/>
                <wp:effectExtent l="66675" t="64770" r="71120" b="64770"/>
                <wp:wrapNone/>
                <wp:docPr id="463" name="文本框 4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4505" cy="908685"/>
                        </a:xfrm>
                        <a:prstGeom prst="rect">
                          <a:avLst/>
                        </a:prstGeom>
                        <a:solidFill>
                          <a:srgbClr val="4F81BD"/>
                        </a:solidFill>
                        <a:ln w="127000" cmpd="dbl">
                          <a:solidFill>
                            <a:srgbClr val="4F81BD"/>
                          </a:solidFill>
                          <a:miter lim="800000"/>
                          <a:headEnd/>
                          <a:tailEnd/>
                        </a:ln>
                      </wps:spPr>
                      <wps:txbx>
                        <w:txbxContent>
                          <w:p w:rsidR="00C92822" w:rsidRDefault="00C92822" w:rsidP="00C4676E">
                            <w:pPr>
                              <w:rPr>
                                <w:color w:val="FFFFFF"/>
                              </w:rPr>
                            </w:pPr>
                            <w:r>
                              <w:rPr>
                                <w:color w:val="FFFFFF"/>
                              </w:rPr>
                              <w:t>1</w:t>
                            </w:r>
                            <w:r>
                              <w:rPr>
                                <w:rFonts w:hint="eastAsia"/>
                                <w:color w:val="FFFFFF"/>
                              </w:rPr>
                              <w:t>、实行全省统一</w:t>
                            </w:r>
                            <w:r>
                              <w:rPr>
                                <w:color w:val="FFFFFF"/>
                              </w:rPr>
                              <w:t>VIP</w:t>
                            </w:r>
                            <w:r>
                              <w:rPr>
                                <w:rFonts w:hint="eastAsia"/>
                                <w:color w:val="FFFFFF"/>
                              </w:rPr>
                              <w:t>客户代码</w:t>
                            </w:r>
                          </w:p>
                          <w:p w:rsidR="00C92822" w:rsidRDefault="00C92822" w:rsidP="00C4676E">
                            <w:pPr>
                              <w:rPr>
                                <w:color w:val="FFFFFF"/>
                              </w:rPr>
                            </w:pPr>
                            <w:r>
                              <w:rPr>
                                <w:color w:val="FFFFFF"/>
                              </w:rPr>
                              <w:t>2</w:t>
                            </w:r>
                            <w:r>
                              <w:rPr>
                                <w:rFonts w:hint="eastAsia"/>
                                <w:color w:val="FFFFFF"/>
                              </w:rPr>
                              <w:t>、</w:t>
                            </w:r>
                            <w:r>
                              <w:rPr>
                                <w:color w:val="FFFFFF"/>
                              </w:rPr>
                              <w:t>10</w:t>
                            </w:r>
                            <w:r>
                              <w:rPr>
                                <w:rFonts w:hint="eastAsia"/>
                                <w:color w:val="FFFFFF"/>
                              </w:rPr>
                              <w:t>分钟内快速出单</w:t>
                            </w:r>
                          </w:p>
                          <w:p w:rsidR="00C92822" w:rsidRDefault="00C92822" w:rsidP="00C4676E">
                            <w:pPr>
                              <w:rPr>
                                <w:color w:val="FFFFFF"/>
                              </w:rPr>
                            </w:pPr>
                            <w:r>
                              <w:rPr>
                                <w:color w:val="FFFFFF"/>
                              </w:rPr>
                              <w:t>3</w:t>
                            </w:r>
                            <w:r>
                              <w:rPr>
                                <w:rFonts w:hint="eastAsia"/>
                                <w:color w:val="FFFFFF"/>
                              </w:rPr>
                              <w:t>、都富保</w:t>
                            </w:r>
                            <w:r>
                              <w:rPr>
                                <w:color w:val="FFFFFF"/>
                              </w:rPr>
                              <w:t>APP</w:t>
                            </w:r>
                            <w:r>
                              <w:rPr>
                                <w:rFonts w:hint="eastAsia"/>
                                <w:color w:val="FFFFFF"/>
                              </w:rPr>
                              <w:t>现场报价、现场出单</w:t>
                            </w:r>
                          </w:p>
                          <w:p w:rsidR="00C92822" w:rsidRDefault="00C92822" w:rsidP="00C4676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463" o:spid="_x0000_s1030" type="#_x0000_t202" style="position:absolute;left:0;text-align:left;margin-left:32.25pt;margin-top:103.35pt;width:238.15pt;height:71.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" fillcolor="#4f81bd" strokecolor="#4f81bd" strokeweight="10pt">
                <v:stroke linestyle="thinThin"/>
                <v:textbox>
                  <w:txbxContent>
                    <w:p w:rsidR="00C92822" w:rsidRDefault="00C92822" w:rsidP="00C4676E">
                      <w:pPr>
                        <w:rPr>
                          <w:color w:val="FFFFFF"/>
                        </w:rPr>
                      </w:pPr>
                      <w:r>
                        <w:rPr>
                          <w:color w:val="FFFFFF"/>
                        </w:rPr>
                        <w:t>1</w:t>
                      </w:r>
                      <w:r>
                        <w:rPr>
                          <w:rFonts w:hint="eastAsia"/>
                          <w:color w:val="FFFFFF"/>
                        </w:rPr>
                        <w:t>、实行全省统一</w:t>
                      </w:r>
                      <w:r>
                        <w:rPr>
                          <w:color w:val="FFFFFF"/>
                        </w:rPr>
                        <w:t>VIP</w:t>
                      </w:r>
                      <w:r>
                        <w:rPr>
                          <w:rFonts w:hint="eastAsia"/>
                          <w:color w:val="FFFFFF"/>
                        </w:rPr>
                        <w:t>客户代码</w:t>
                      </w:r>
                    </w:p>
                    <w:p w:rsidR="00C92822" w:rsidRDefault="00C92822" w:rsidP="00C4676E">
                      <w:pPr>
                        <w:rPr>
                          <w:color w:val="FFFFFF"/>
                        </w:rPr>
                      </w:pPr>
                      <w:r>
                        <w:rPr>
                          <w:color w:val="FFFFFF"/>
                        </w:rPr>
                        <w:t>2</w:t>
                      </w:r>
                      <w:r>
                        <w:rPr>
                          <w:rFonts w:hint="eastAsia"/>
                          <w:color w:val="FFFFFF"/>
                        </w:rPr>
                        <w:t>、</w:t>
                      </w:r>
                      <w:r>
                        <w:rPr>
                          <w:color w:val="FFFFFF"/>
                        </w:rPr>
                        <w:t>10</w:t>
                      </w:r>
                      <w:r>
                        <w:rPr>
                          <w:rFonts w:hint="eastAsia"/>
                          <w:color w:val="FFFFFF"/>
                        </w:rPr>
                        <w:t>分钟内快速出单</w:t>
                      </w:r>
                    </w:p>
                    <w:p w:rsidR="00C92822" w:rsidRDefault="00C92822" w:rsidP="00C4676E">
                      <w:pPr>
                        <w:rPr>
                          <w:color w:val="FFFFFF"/>
                        </w:rPr>
                      </w:pPr>
                      <w:r>
                        <w:rPr>
                          <w:color w:val="FFFFFF"/>
                        </w:rPr>
                        <w:t>3</w:t>
                      </w:r>
                      <w:r>
                        <w:rPr>
                          <w:rFonts w:hint="eastAsia"/>
                          <w:color w:val="FFFFFF"/>
                        </w:rPr>
                        <w:t>、都富保</w:t>
                      </w:r>
                      <w:r>
                        <w:rPr>
                          <w:color w:val="FFFFFF"/>
                        </w:rPr>
                        <w:t>APP</w:t>
                      </w:r>
                      <w:r>
                        <w:rPr>
                          <w:rFonts w:hint="eastAsia"/>
                          <w:color w:val="FFFFFF"/>
                        </w:rPr>
                        <w:t>现场报价、现场出单</w:t>
                      </w:r>
                    </w:p>
                    <w:p w:rsidR="00C92822" w:rsidRDefault="00C92822" w:rsidP="00C4676E"/>
                  </w:txbxContent>
                </v:textbox>
              </v:shape>
            </w:pict>
          </mc:Fallback>
        </mc:AlternateContent>
      </w:r>
      <w:r>
        <w:rPr>
          <w:rFonts w:hint="eastAsia"/>
          <w:noProof/>
        </w:rPr>
        <mc:AlternateContent>
          <mc:Choice Requires="wps">
            <w:drawing>
              <wp:anchor distT="0" distB="0" distL="114300" distR="114300" simplePos="0" relativeHeight="251664384" behindDoc="0" locked="0" layoutInCell="1" allowOverlap="1" wp14:anchorId="0D59DC4C" wp14:editId="4B651465">
                <wp:simplePos x="0" y="0"/>
                <wp:positionH relativeFrom="column">
                  <wp:posOffset>-323850</wp:posOffset>
                </wp:positionH>
                <wp:positionV relativeFrom="paragraph">
                  <wp:posOffset>1758950</wp:posOffset>
                </wp:positionV>
                <wp:extent cx="619125" cy="90805"/>
                <wp:effectExtent l="0" t="19050" r="66675" b="61595"/>
                <wp:wrapNone/>
                <wp:docPr id="462" name="右箭头 4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90805"/>
                        </a:xfrm>
                        <a:prstGeom prst="rightArrow">
                          <a:avLst>
                            <a:gd name="adj1" fmla="val 50000"/>
                            <a:gd name="adj2" fmla="val 170455"/>
                          </a:avLst>
                        </a:prstGeom>
                        <a:gradFill rotWithShape="0">
                          <a:gsLst>
                            <a:gs pos="0">
                              <a:srgbClr val="95B3D7"/>
                            </a:gs>
                            <a:gs pos="50000">
                              <a:srgbClr val="4F81BD"/>
                            </a:gs>
                            <a:gs pos="100000">
                              <a:srgbClr val="95B3D7"/>
                            </a:gs>
                          </a:gsLst>
                          <a:lin ang="5400000" scaled="1"/>
                        </a:gradFill>
                        <a:ln w="12700">
                          <a:solidFill>
                            <a:srgbClr val="4F81BD"/>
                          </a:solidFill>
                          <a:miter lim="800000"/>
                          <a:headEnd/>
                          <a:tailEnd/>
                        </a:ln>
                        <a:effectLst>
                          <a:outerShdw dist="28398" dir="3806097" algn="ctr" rotWithShape="0">
                            <a:srgbClr val="243F60"/>
                          </a:outerShdw>
                        </a:effectLst>
                      </wps:spPr>
                      <wps:txbx>
                        <w:txbxContent>
                          <w:p w:rsidR="00C92822" w:rsidRDefault="00C92822" w:rsidP="00E2132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右箭头 462" o:spid="_x0000_s1031" type="#_x0000_t13" style="position:absolute;left:0;text-align:left;margin-left:-25.5pt;margin-top:138.5pt;width:48.75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" fillcolor="#95b3d7" strokecolor="#4f81bd" strokeweight="1pt">
                <v:fill color2="#4f81bd" focus="50%" type="gradient"/>
                <v:shadow on="t" color="#243f60" offset="1pt"/>
                <v:textbox>
                  <w:txbxContent>
                    <w:p w:rsidR="00C92822" w:rsidRDefault="00C92822" w:rsidP="00E21327">
                      <w:pPr>
                        <w:jc w:val="center"/>
                      </w:pPr>
                    </w:p>
                  </w:txbxContent>
                </v:textbox>
              </v:shape>
            </w:pict>
          </mc:Fallback>
        </mc:AlternateContent>
      </w:r>
      <w:r>
        <w:rPr>
          <w:rFonts w:ascii="宋体" w:hAnsi="宋体" w:hint="eastAsia"/>
          <w:sz w:val="24"/>
          <w:szCs w:val="24"/>
        </w:rPr>
        <w:br w:type="page"/>
      </w:r>
    </w:p>
    <w:p w:rsidR="00C4676E" w:rsidRDefault="00C4676E" w:rsidP="00C4676E">
      <w:pPr>
        <w:widowControl/>
        <w:spacing w:line="360" w:lineRule="auto"/>
        <w:ind w:firstLineChars="200" w:firstLine="480"/>
        <w:jc w:val="left"/>
        <w:rPr>
          <w:rFonts w:ascii="宋体" w:hAnsi="宋体"/>
          <w:sz w:val="24"/>
          <w:szCs w:val="24"/>
        </w:rPr>
      </w:pPr>
      <w:r>
        <w:rPr>
          <w:rFonts w:ascii="宋体" w:hAnsi="宋体" w:hint="eastAsia"/>
          <w:sz w:val="24"/>
          <w:szCs w:val="24"/>
        </w:rPr>
        <w:lastRenderedPageBreak/>
        <w:t>（6）建立“江苏省党政机关、事业单位及团体组织公务用车保险服档案”，协助被保险车队做好车辆保险工作：</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A.协助客户单位对进行所属车辆保险信息进行梳理，对厂牌型号、车牌号、险种、保险期限等关键投保</w:t>
      </w:r>
      <w:proofErr w:type="gramStart"/>
      <w:r>
        <w:rPr>
          <w:rFonts w:ascii="宋体" w:hAnsi="宋体" w:hint="eastAsia"/>
          <w:sz w:val="24"/>
          <w:szCs w:val="24"/>
        </w:rPr>
        <w:t>字建立电子台</w:t>
      </w:r>
      <w:proofErr w:type="gramEnd"/>
      <w:r>
        <w:rPr>
          <w:rFonts w:ascii="宋体" w:hAnsi="宋体" w:hint="eastAsia"/>
          <w:sz w:val="24"/>
          <w:szCs w:val="24"/>
        </w:rPr>
        <w:t>账，方便客户单位进行车辆保险的管理工作；</w:t>
      </w:r>
    </w:p>
    <w:p w:rsidR="00C4676E" w:rsidRDefault="00C4676E" w:rsidP="00C4676E">
      <w:pPr>
        <w:spacing w:beforeLines="50" w:before="156" w:line="360" w:lineRule="auto"/>
        <w:ind w:firstLineChars="200" w:firstLine="480"/>
        <w:rPr>
          <w:rFonts w:ascii="宋体" w:hAnsi="宋体"/>
          <w:sz w:val="24"/>
          <w:szCs w:val="24"/>
        </w:rPr>
      </w:pPr>
      <w:r>
        <w:rPr>
          <w:rFonts w:ascii="宋体" w:hAnsi="宋体" w:hint="eastAsia"/>
          <w:sz w:val="24"/>
          <w:szCs w:val="24"/>
        </w:rPr>
        <w:t>B.协助客户单位做好所属车辆行驶证、往年保单等相关资料进行的电子采集工作，按单位、按保险日期形成文件夹类的电子档案，便于后期承保工作，以避免每年投保重复提供资料；</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C.按月小组服务专员上门指导、协助客户提前做好续保工作，在保证不脱保、不漏保的前提下，尽量做好集中投保，减少客户单位的投保工作量；</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（7）建立售后回访制度，形成承保服务的闭环管理，有效提升服务质量和水平。在《都邦财产保险股份有限公司江苏分公司客户回访管理制度》的基础上，增加对政府车辆“客户服务满意度调查表”</w:t>
      </w:r>
    </w:p>
    <w:p w:rsidR="00C4676E" w:rsidRDefault="00C4676E" w:rsidP="00C4676E">
      <w:pPr>
        <w:spacing w:line="360" w:lineRule="auto"/>
        <w:rPr>
          <w:rFonts w:ascii="宋体" w:hAnsi="宋体"/>
          <w:b/>
          <w:sz w:val="28"/>
          <w:szCs w:val="24"/>
        </w:rPr>
      </w:pPr>
      <w:r>
        <w:rPr>
          <w:rFonts w:ascii="宋体" w:hAnsi="宋体" w:hint="eastAsia"/>
          <w:b/>
          <w:sz w:val="28"/>
          <w:szCs w:val="24"/>
        </w:rPr>
        <w:t>1.2承保服务小组</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为推进本项目承保各项服务的有效落实，对本项目的最终实施人承保服务小组的职责、流程进行规范，进行小组分工，明确具体工作职责。</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（1）服务小组成员：我司对本采购项目设立专项服务小组383名，其中，领导小组18名，承保小组139名，理赔小组有73名，查勘小组有71名，售后小组有79名，防腐倡廉小组有3名，对应小组的主要工作职责如下：</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A.领导小组工作职责</w:t>
      </w:r>
    </w:p>
    <w:p w:rsidR="00C4676E" w:rsidRDefault="00C4676E" w:rsidP="00C4676E">
      <w:pPr>
        <w:pStyle w:val="af4"/>
        <w:numPr>
          <w:ilvl w:val="0"/>
          <w:numId w:val="16"/>
        </w:numPr>
        <w:spacing w:line="360" w:lineRule="auto"/>
        <w:ind w:left="0" w:firstLine="567"/>
        <w:rPr>
          <w:rFonts w:ascii="宋体" w:hAnsi="宋体"/>
          <w:lang w:eastAsia="zh-CN"/>
        </w:rPr>
      </w:pPr>
      <w:r>
        <w:rPr>
          <w:rFonts w:ascii="宋体" w:hAnsi="宋体" w:hint="eastAsia"/>
          <w:lang w:eastAsia="zh-CN"/>
        </w:rPr>
        <w:t>负责领导、组织本项目的投标及中标后的承保、理赔、服务支持等各项服务的工作；</w:t>
      </w:r>
    </w:p>
    <w:p w:rsidR="00C4676E" w:rsidRDefault="00C4676E" w:rsidP="00C4676E">
      <w:pPr>
        <w:pStyle w:val="af4"/>
        <w:numPr>
          <w:ilvl w:val="0"/>
          <w:numId w:val="16"/>
        </w:numPr>
        <w:spacing w:line="360" w:lineRule="auto"/>
        <w:ind w:left="0" w:firstLine="567"/>
        <w:rPr>
          <w:rFonts w:ascii="宋体" w:hAnsi="宋体"/>
          <w:lang w:eastAsia="zh-CN"/>
        </w:rPr>
      </w:pPr>
      <w:r>
        <w:rPr>
          <w:rFonts w:ascii="宋体" w:hAnsi="宋体" w:hint="eastAsia"/>
          <w:lang w:eastAsia="zh-CN"/>
        </w:rPr>
        <w:t>负责主持承保方案的设计和理赔服务措施的制定；</w:t>
      </w:r>
    </w:p>
    <w:p w:rsidR="00C4676E" w:rsidRDefault="00C4676E" w:rsidP="00C4676E">
      <w:pPr>
        <w:pStyle w:val="af4"/>
        <w:numPr>
          <w:ilvl w:val="0"/>
          <w:numId w:val="16"/>
        </w:numPr>
        <w:spacing w:line="360" w:lineRule="auto"/>
        <w:ind w:left="0" w:firstLine="567"/>
        <w:rPr>
          <w:rFonts w:ascii="宋体" w:hAnsi="宋体"/>
          <w:lang w:eastAsia="zh-CN"/>
        </w:rPr>
      </w:pPr>
      <w:r>
        <w:rPr>
          <w:rFonts w:ascii="宋体" w:hAnsi="宋体" w:hint="eastAsia"/>
          <w:lang w:eastAsia="zh-CN"/>
        </w:rPr>
        <w:t>参与全部与被保险单位有关的重要业务活动，与被保险单位保持良好的沟通交流；</w:t>
      </w:r>
    </w:p>
    <w:p w:rsidR="00C4676E" w:rsidRDefault="00C4676E" w:rsidP="00C4676E">
      <w:pPr>
        <w:pStyle w:val="af4"/>
        <w:numPr>
          <w:ilvl w:val="0"/>
          <w:numId w:val="16"/>
        </w:numPr>
        <w:spacing w:line="360" w:lineRule="auto"/>
        <w:ind w:left="0" w:firstLine="567"/>
        <w:rPr>
          <w:rFonts w:ascii="宋体" w:hAnsi="宋体"/>
          <w:lang w:eastAsia="zh-CN"/>
        </w:rPr>
      </w:pPr>
      <w:r>
        <w:rPr>
          <w:rFonts w:ascii="宋体" w:hAnsi="宋体" w:hint="eastAsia"/>
          <w:lang w:eastAsia="zh-CN"/>
        </w:rPr>
        <w:t>定期听取本项目各服务小组工作情况报告，针对本项目服务中存在的问题，及时与公司各部门沟通并提出具体的指导意见；</w:t>
      </w:r>
    </w:p>
    <w:p w:rsidR="00C4676E" w:rsidRDefault="00C4676E" w:rsidP="00C4676E">
      <w:pPr>
        <w:pStyle w:val="af4"/>
        <w:numPr>
          <w:ilvl w:val="0"/>
          <w:numId w:val="16"/>
        </w:numPr>
        <w:spacing w:line="360" w:lineRule="auto"/>
        <w:ind w:left="0" w:firstLine="567"/>
        <w:rPr>
          <w:rFonts w:ascii="宋体" w:hAnsi="宋体"/>
          <w:lang w:eastAsia="zh-CN"/>
        </w:rPr>
      </w:pPr>
      <w:r>
        <w:rPr>
          <w:rFonts w:ascii="宋体" w:hAnsi="宋体" w:hint="eastAsia"/>
          <w:lang w:eastAsia="zh-CN"/>
        </w:rPr>
        <w:t>.虚心听取被保险单位的意见和建议，领导、贯彻执行各专项服务并监督服务小组落实服务承诺的各项具体工作；</w:t>
      </w:r>
    </w:p>
    <w:p w:rsidR="00C4676E" w:rsidRDefault="00C4676E" w:rsidP="00C4676E">
      <w:pPr>
        <w:pStyle w:val="af4"/>
        <w:numPr>
          <w:ilvl w:val="0"/>
          <w:numId w:val="16"/>
        </w:numPr>
        <w:spacing w:line="360" w:lineRule="auto"/>
        <w:ind w:left="0" w:firstLine="567"/>
        <w:rPr>
          <w:rFonts w:ascii="宋体" w:hAnsi="宋体"/>
          <w:lang w:eastAsia="zh-CN"/>
        </w:rPr>
      </w:pPr>
      <w:r>
        <w:rPr>
          <w:rFonts w:ascii="宋体" w:hAnsi="宋体" w:hint="eastAsia"/>
          <w:lang w:eastAsia="zh-CN"/>
        </w:rPr>
        <w:lastRenderedPageBreak/>
        <w:t>协调公司内部各相关部门工作，确保承诺的服务时效的达成，保证不断提高服务质量和服务水平。</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B.承保小组工作职责</w:t>
      </w:r>
    </w:p>
    <w:p w:rsidR="00C4676E" w:rsidRDefault="00C4676E" w:rsidP="00C4676E">
      <w:pPr>
        <w:pStyle w:val="af4"/>
        <w:numPr>
          <w:ilvl w:val="0"/>
          <w:numId w:val="16"/>
        </w:numPr>
        <w:spacing w:line="360" w:lineRule="auto"/>
        <w:ind w:left="0" w:firstLine="567"/>
        <w:rPr>
          <w:rFonts w:ascii="宋体" w:hAnsi="宋体"/>
          <w:lang w:eastAsia="zh-CN"/>
        </w:rPr>
      </w:pPr>
      <w:r>
        <w:rPr>
          <w:rFonts w:ascii="宋体" w:hAnsi="宋体" w:hint="eastAsia"/>
          <w:lang w:eastAsia="zh-CN"/>
        </w:rPr>
        <w:t>认真听取、快速响应被保险单位的投保需求，保证随叫随到，并按期主动上门服务；</w:t>
      </w:r>
    </w:p>
    <w:p w:rsidR="00C4676E" w:rsidRDefault="00C4676E" w:rsidP="00C4676E">
      <w:pPr>
        <w:pStyle w:val="af4"/>
        <w:numPr>
          <w:ilvl w:val="0"/>
          <w:numId w:val="16"/>
        </w:numPr>
        <w:spacing w:line="360" w:lineRule="auto"/>
        <w:ind w:left="0" w:firstLine="567"/>
        <w:rPr>
          <w:rFonts w:ascii="宋体" w:hAnsi="宋体"/>
          <w:lang w:eastAsia="zh-CN"/>
        </w:rPr>
      </w:pPr>
      <w:r>
        <w:rPr>
          <w:rFonts w:ascii="宋体" w:hAnsi="宋体" w:hint="eastAsia"/>
          <w:lang w:eastAsia="zh-CN"/>
        </w:rPr>
        <w:t>负责向被保险单位介绍保险条款、费率、理赔等相关保险知识，提前制定承保服务工作计划，协助被保险单位制定保险方案、续保提醒；</w:t>
      </w:r>
    </w:p>
    <w:p w:rsidR="00C4676E" w:rsidRDefault="00C4676E" w:rsidP="00C4676E">
      <w:pPr>
        <w:pStyle w:val="af4"/>
        <w:numPr>
          <w:ilvl w:val="0"/>
          <w:numId w:val="16"/>
        </w:numPr>
        <w:spacing w:line="360" w:lineRule="auto"/>
        <w:ind w:left="0" w:firstLine="567"/>
        <w:rPr>
          <w:rFonts w:ascii="宋体" w:hAnsi="宋体"/>
          <w:lang w:eastAsia="zh-CN"/>
        </w:rPr>
      </w:pPr>
      <w:r>
        <w:rPr>
          <w:rFonts w:ascii="宋体" w:hAnsi="宋体" w:hint="eastAsia"/>
          <w:lang w:eastAsia="zh-CN"/>
        </w:rPr>
        <w:t>负责与被保险单位的日常联络，协助被保险单位进行风险管理并参与赔案、投诉的跟踪处理；</w:t>
      </w:r>
    </w:p>
    <w:p w:rsidR="00C4676E" w:rsidRDefault="00C4676E" w:rsidP="00C4676E">
      <w:pPr>
        <w:pStyle w:val="af4"/>
        <w:numPr>
          <w:ilvl w:val="0"/>
          <w:numId w:val="16"/>
        </w:numPr>
        <w:spacing w:line="360" w:lineRule="auto"/>
        <w:ind w:left="0" w:firstLine="567"/>
        <w:rPr>
          <w:rFonts w:ascii="宋体" w:hAnsi="宋体"/>
          <w:lang w:eastAsia="zh-CN"/>
        </w:rPr>
      </w:pPr>
      <w:r>
        <w:rPr>
          <w:rFonts w:ascii="宋体" w:hAnsi="宋体" w:hint="eastAsia"/>
          <w:lang w:eastAsia="zh-CN"/>
        </w:rPr>
        <w:t>负责为被保险单位提供各类保险业务的咨询、提供全方位的保险服务；</w:t>
      </w:r>
    </w:p>
    <w:p w:rsidR="00C4676E" w:rsidRDefault="00C4676E" w:rsidP="00C4676E">
      <w:pPr>
        <w:pStyle w:val="af4"/>
        <w:numPr>
          <w:ilvl w:val="0"/>
          <w:numId w:val="16"/>
        </w:numPr>
        <w:spacing w:line="360" w:lineRule="auto"/>
        <w:ind w:left="0" w:firstLine="567"/>
        <w:rPr>
          <w:rFonts w:ascii="宋体" w:hAnsi="宋体"/>
          <w:lang w:eastAsia="zh-CN"/>
        </w:rPr>
      </w:pPr>
      <w:r>
        <w:rPr>
          <w:rFonts w:ascii="宋体" w:hAnsi="宋体" w:hint="eastAsia"/>
          <w:lang w:eastAsia="zh-CN"/>
        </w:rPr>
        <w:t>负责与招标人的日常联络，确保有关统计报表能按招标人具体要求及时准确上报；</w:t>
      </w:r>
    </w:p>
    <w:p w:rsidR="00C4676E" w:rsidRDefault="00C4676E" w:rsidP="00C4676E">
      <w:pPr>
        <w:pStyle w:val="af4"/>
        <w:numPr>
          <w:ilvl w:val="0"/>
          <w:numId w:val="16"/>
        </w:numPr>
        <w:spacing w:line="360" w:lineRule="auto"/>
        <w:ind w:left="0" w:firstLine="567"/>
        <w:rPr>
          <w:rFonts w:ascii="宋体" w:hAnsi="宋体"/>
          <w:lang w:eastAsia="zh-CN"/>
        </w:rPr>
      </w:pPr>
      <w:r>
        <w:rPr>
          <w:rFonts w:ascii="宋体" w:hAnsi="宋体" w:hint="eastAsia"/>
          <w:lang w:eastAsia="zh-CN"/>
        </w:rPr>
        <w:t>负责听取被保险单位对承保工作的意见和建议，及时总结并予以纠正。</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C.理赔小组有73名，主要职责有：</w:t>
      </w:r>
    </w:p>
    <w:p w:rsidR="00C4676E" w:rsidRDefault="00C4676E" w:rsidP="00C4676E">
      <w:pPr>
        <w:pStyle w:val="af4"/>
        <w:numPr>
          <w:ilvl w:val="0"/>
          <w:numId w:val="16"/>
        </w:numPr>
        <w:spacing w:line="360" w:lineRule="auto"/>
        <w:ind w:left="0" w:firstLine="567"/>
        <w:rPr>
          <w:rFonts w:ascii="宋体" w:hAnsi="宋体"/>
          <w:lang w:eastAsia="zh-CN"/>
        </w:rPr>
      </w:pPr>
      <w:r>
        <w:rPr>
          <w:rFonts w:ascii="宋体" w:hAnsi="宋体" w:hint="eastAsia"/>
          <w:lang w:eastAsia="zh-CN"/>
        </w:rPr>
        <w:t>负责为被保险单位提供全面的索赔咨询；</w:t>
      </w:r>
    </w:p>
    <w:p w:rsidR="00C4676E" w:rsidRDefault="00C4676E" w:rsidP="00C4676E">
      <w:pPr>
        <w:pStyle w:val="af4"/>
        <w:numPr>
          <w:ilvl w:val="0"/>
          <w:numId w:val="16"/>
        </w:numPr>
        <w:spacing w:line="360" w:lineRule="auto"/>
        <w:ind w:left="0" w:firstLine="567"/>
        <w:rPr>
          <w:rFonts w:ascii="宋体" w:hAnsi="宋体"/>
          <w:lang w:eastAsia="zh-CN"/>
        </w:rPr>
      </w:pPr>
      <w:r>
        <w:rPr>
          <w:rFonts w:ascii="宋体" w:hAnsi="宋体" w:hint="eastAsia"/>
          <w:lang w:eastAsia="zh-CN"/>
        </w:rPr>
        <w:t>负责指定专人指导被保险单位办理相关的索赔手续；</w:t>
      </w:r>
    </w:p>
    <w:p w:rsidR="00C4676E" w:rsidRDefault="00C4676E" w:rsidP="00C4676E">
      <w:pPr>
        <w:pStyle w:val="af4"/>
        <w:numPr>
          <w:ilvl w:val="0"/>
          <w:numId w:val="16"/>
        </w:numPr>
        <w:spacing w:line="360" w:lineRule="auto"/>
        <w:ind w:left="0" w:firstLine="567"/>
        <w:rPr>
          <w:rFonts w:ascii="宋体" w:hAnsi="宋体"/>
          <w:lang w:eastAsia="zh-CN"/>
        </w:rPr>
      </w:pPr>
      <w:r>
        <w:rPr>
          <w:rFonts w:ascii="宋体" w:hAnsi="宋体" w:hint="eastAsia"/>
          <w:lang w:eastAsia="zh-CN"/>
        </w:rPr>
        <w:t>负责被保险单位的赔案处理，与理赔相关事项的日常联络；</w:t>
      </w:r>
    </w:p>
    <w:p w:rsidR="00C4676E" w:rsidRDefault="00C4676E" w:rsidP="00C4676E">
      <w:pPr>
        <w:pStyle w:val="af4"/>
        <w:numPr>
          <w:ilvl w:val="0"/>
          <w:numId w:val="16"/>
        </w:numPr>
        <w:spacing w:line="360" w:lineRule="auto"/>
        <w:ind w:left="0" w:firstLine="567"/>
        <w:rPr>
          <w:rFonts w:ascii="宋体" w:hAnsi="宋体"/>
          <w:lang w:eastAsia="zh-CN"/>
        </w:rPr>
      </w:pPr>
      <w:r>
        <w:rPr>
          <w:rFonts w:ascii="宋体" w:hAnsi="宋体" w:hint="eastAsia"/>
          <w:lang w:eastAsia="zh-CN"/>
        </w:rPr>
        <w:t>负责一些重大或疑难交通事故的处理，对被保险单位进行法律援助；</w:t>
      </w:r>
    </w:p>
    <w:p w:rsidR="00C4676E" w:rsidRDefault="00C4676E" w:rsidP="00C4676E">
      <w:pPr>
        <w:pStyle w:val="af4"/>
        <w:numPr>
          <w:ilvl w:val="0"/>
          <w:numId w:val="16"/>
        </w:numPr>
        <w:spacing w:line="360" w:lineRule="auto"/>
        <w:ind w:left="0" w:firstLine="567"/>
        <w:rPr>
          <w:rFonts w:ascii="宋体" w:hAnsi="宋体"/>
          <w:lang w:eastAsia="zh-CN"/>
        </w:rPr>
      </w:pPr>
      <w:r>
        <w:rPr>
          <w:rFonts w:ascii="宋体" w:hAnsi="宋体" w:hint="eastAsia"/>
          <w:lang w:eastAsia="zh-CN"/>
        </w:rPr>
        <w:t>负责检查、监督、跟踪被保险单位的理赔情况，及时完成案件的赔付；</w:t>
      </w:r>
    </w:p>
    <w:p w:rsidR="00C4676E" w:rsidRDefault="00C4676E" w:rsidP="00C4676E">
      <w:pPr>
        <w:pStyle w:val="af4"/>
        <w:numPr>
          <w:ilvl w:val="0"/>
          <w:numId w:val="16"/>
        </w:numPr>
        <w:spacing w:line="360" w:lineRule="auto"/>
        <w:ind w:left="0" w:firstLine="567"/>
        <w:rPr>
          <w:rFonts w:ascii="宋体" w:hAnsi="宋体"/>
          <w:lang w:eastAsia="zh-CN"/>
        </w:rPr>
      </w:pPr>
      <w:r>
        <w:rPr>
          <w:rFonts w:ascii="宋体" w:hAnsi="宋体" w:hint="eastAsia"/>
          <w:lang w:eastAsia="zh-CN"/>
        </w:rPr>
        <w:t>负责听取被保险单位对理赔工作的意见和建议，及时发现、总结问题并及时纠正。</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D.查勘小组工作职责</w:t>
      </w:r>
    </w:p>
    <w:p w:rsidR="00C4676E" w:rsidRDefault="00C4676E" w:rsidP="00C4676E">
      <w:pPr>
        <w:pStyle w:val="af4"/>
        <w:numPr>
          <w:ilvl w:val="0"/>
          <w:numId w:val="16"/>
        </w:numPr>
        <w:spacing w:line="360" w:lineRule="auto"/>
        <w:ind w:left="0" w:firstLine="567"/>
        <w:rPr>
          <w:rFonts w:ascii="宋体" w:hAnsi="宋体"/>
          <w:lang w:eastAsia="zh-CN"/>
        </w:rPr>
      </w:pPr>
      <w:r>
        <w:rPr>
          <w:rFonts w:ascii="宋体" w:hAnsi="宋体" w:hint="eastAsia"/>
          <w:lang w:eastAsia="zh-CN"/>
        </w:rPr>
        <w:t>负责现场查勘、定损、资料收集、指导处理事故等服务，并保证在服务时效内完成以上工作；</w:t>
      </w:r>
    </w:p>
    <w:p w:rsidR="00C4676E" w:rsidRDefault="00C4676E" w:rsidP="00C4676E">
      <w:pPr>
        <w:pStyle w:val="af4"/>
        <w:numPr>
          <w:ilvl w:val="0"/>
          <w:numId w:val="16"/>
        </w:numPr>
        <w:spacing w:line="360" w:lineRule="auto"/>
        <w:ind w:left="0" w:firstLine="567"/>
        <w:rPr>
          <w:rFonts w:ascii="宋体" w:hAnsi="宋体"/>
          <w:lang w:eastAsia="zh-CN"/>
        </w:rPr>
      </w:pPr>
      <w:r>
        <w:rPr>
          <w:rFonts w:ascii="宋体" w:hAnsi="宋体" w:hint="eastAsia"/>
          <w:lang w:eastAsia="zh-CN"/>
        </w:rPr>
        <w:t>负责指导预付赔款，配合完成预付赔款前期登记、收集材料、申请上报工作；</w:t>
      </w:r>
    </w:p>
    <w:p w:rsidR="00C4676E" w:rsidRDefault="00C4676E" w:rsidP="00C4676E">
      <w:pPr>
        <w:pStyle w:val="af4"/>
        <w:numPr>
          <w:ilvl w:val="0"/>
          <w:numId w:val="16"/>
        </w:numPr>
        <w:spacing w:line="360" w:lineRule="auto"/>
        <w:ind w:left="0" w:firstLine="567"/>
        <w:rPr>
          <w:rFonts w:ascii="宋体" w:hAnsi="宋体"/>
          <w:lang w:eastAsia="zh-CN"/>
        </w:rPr>
      </w:pPr>
      <w:r>
        <w:rPr>
          <w:rFonts w:ascii="宋体" w:hAnsi="宋体" w:hint="eastAsia"/>
          <w:lang w:eastAsia="zh-CN"/>
        </w:rPr>
        <w:t>负责对每次事故成因风险分析，指导客户安全驾驶，合理规避事故发生，降低事故发生率。</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E.售后小组工作职责</w:t>
      </w:r>
    </w:p>
    <w:p w:rsidR="00C4676E" w:rsidRDefault="00C4676E" w:rsidP="00C4676E">
      <w:pPr>
        <w:pStyle w:val="af4"/>
        <w:numPr>
          <w:ilvl w:val="0"/>
          <w:numId w:val="16"/>
        </w:numPr>
        <w:spacing w:line="360" w:lineRule="auto"/>
        <w:ind w:left="0" w:firstLine="567"/>
        <w:rPr>
          <w:rFonts w:ascii="宋体" w:hAnsi="宋体"/>
          <w:lang w:eastAsia="zh-CN"/>
        </w:rPr>
      </w:pPr>
      <w:r>
        <w:rPr>
          <w:rFonts w:ascii="宋体" w:hAnsi="宋体" w:hint="eastAsia"/>
          <w:lang w:eastAsia="zh-CN"/>
        </w:rPr>
        <w:lastRenderedPageBreak/>
        <w:t>明确服务标准,保证各项服务按照承诺标准实施；</w:t>
      </w:r>
    </w:p>
    <w:p w:rsidR="00C4676E" w:rsidRDefault="00C4676E" w:rsidP="00C4676E">
      <w:pPr>
        <w:pStyle w:val="af4"/>
        <w:numPr>
          <w:ilvl w:val="0"/>
          <w:numId w:val="16"/>
        </w:numPr>
        <w:spacing w:line="360" w:lineRule="auto"/>
        <w:ind w:left="0" w:firstLine="567"/>
        <w:rPr>
          <w:rFonts w:ascii="宋体" w:hAnsi="宋体"/>
          <w:lang w:eastAsia="zh-CN"/>
        </w:rPr>
      </w:pPr>
      <w:r>
        <w:rPr>
          <w:rFonts w:ascii="宋体" w:hAnsi="宋体" w:hint="eastAsia"/>
          <w:lang w:eastAsia="zh-CN"/>
        </w:rPr>
        <w:t>负责承保、理赔档案管理的归集整理与分析,按期向政府采购中心汇报，并反馈各投保单位；</w:t>
      </w:r>
    </w:p>
    <w:p w:rsidR="00C4676E" w:rsidRDefault="00C4676E" w:rsidP="00C4676E">
      <w:pPr>
        <w:pStyle w:val="af4"/>
        <w:numPr>
          <w:ilvl w:val="0"/>
          <w:numId w:val="16"/>
        </w:numPr>
        <w:spacing w:line="360" w:lineRule="auto"/>
        <w:ind w:left="0" w:firstLine="567"/>
        <w:rPr>
          <w:rFonts w:ascii="宋体" w:hAnsi="宋体"/>
          <w:lang w:eastAsia="zh-CN"/>
        </w:rPr>
      </w:pPr>
      <w:r>
        <w:rPr>
          <w:rFonts w:ascii="宋体" w:hAnsi="宋体" w:hint="eastAsia"/>
          <w:lang w:eastAsia="zh-CN"/>
        </w:rPr>
        <w:t>受理承保、理赔、服务等方面的投诉,发现问题及时纠正；</w:t>
      </w:r>
    </w:p>
    <w:p w:rsidR="00C4676E" w:rsidRDefault="00C4676E" w:rsidP="00C4676E">
      <w:pPr>
        <w:pStyle w:val="af4"/>
        <w:numPr>
          <w:ilvl w:val="0"/>
          <w:numId w:val="16"/>
        </w:numPr>
        <w:spacing w:line="360" w:lineRule="auto"/>
        <w:ind w:left="0" w:firstLine="567"/>
        <w:rPr>
          <w:rFonts w:ascii="宋体" w:hAnsi="宋体"/>
          <w:lang w:eastAsia="zh-CN"/>
        </w:rPr>
      </w:pPr>
      <w:r>
        <w:rPr>
          <w:rFonts w:ascii="宋体" w:hAnsi="宋体" w:hint="eastAsia"/>
          <w:lang w:eastAsia="zh-CN"/>
        </w:rPr>
        <w:t>组织保险知识、安全驾驶、风险防范讲座等各项培训活动；</w:t>
      </w:r>
    </w:p>
    <w:p w:rsidR="00C4676E" w:rsidRDefault="00C4676E" w:rsidP="00C4676E">
      <w:pPr>
        <w:pStyle w:val="af4"/>
        <w:numPr>
          <w:ilvl w:val="0"/>
          <w:numId w:val="16"/>
        </w:numPr>
        <w:spacing w:line="360" w:lineRule="auto"/>
        <w:ind w:left="0" w:firstLine="567"/>
        <w:rPr>
          <w:rFonts w:ascii="宋体" w:hAnsi="宋体"/>
          <w:lang w:eastAsia="zh-CN"/>
        </w:rPr>
      </w:pPr>
      <w:r>
        <w:rPr>
          <w:rFonts w:ascii="宋体" w:hAnsi="宋体" w:hint="eastAsia"/>
          <w:lang w:eastAsia="zh-CN"/>
        </w:rPr>
        <w:t>与被保险单位共同开展防灾防损活动，配合被保险单位举办驾驶人员安全教育及表彰活动。</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F.防腐倡廉小组工作职责：</w:t>
      </w:r>
    </w:p>
    <w:p w:rsidR="00C4676E" w:rsidRDefault="00C4676E" w:rsidP="00C4676E">
      <w:pPr>
        <w:pStyle w:val="af4"/>
        <w:numPr>
          <w:ilvl w:val="0"/>
          <w:numId w:val="16"/>
        </w:numPr>
        <w:spacing w:line="360" w:lineRule="auto"/>
        <w:ind w:left="0" w:firstLine="567"/>
        <w:rPr>
          <w:rFonts w:ascii="宋体" w:hAnsi="宋体"/>
          <w:lang w:eastAsia="zh-CN"/>
        </w:rPr>
      </w:pPr>
      <w:r>
        <w:rPr>
          <w:rFonts w:ascii="宋体" w:hAnsi="宋体" w:hint="eastAsia"/>
          <w:lang w:eastAsia="zh-CN"/>
        </w:rPr>
        <w:t>负责落实党风廉政建设，积极宣传廉政建设形势和任务，组织公司员工参与各项廉政勤政教育，落实党风廉政工作部署要求；</w:t>
      </w:r>
    </w:p>
    <w:p w:rsidR="00C4676E" w:rsidRDefault="00C4676E" w:rsidP="00C4676E">
      <w:pPr>
        <w:pStyle w:val="af4"/>
        <w:numPr>
          <w:ilvl w:val="0"/>
          <w:numId w:val="16"/>
        </w:numPr>
        <w:spacing w:line="360" w:lineRule="auto"/>
        <w:ind w:left="0" w:firstLine="567"/>
        <w:rPr>
          <w:rFonts w:ascii="宋体" w:hAnsi="宋体"/>
          <w:lang w:eastAsia="zh-CN"/>
        </w:rPr>
      </w:pPr>
      <w:r>
        <w:rPr>
          <w:rFonts w:ascii="宋体" w:hAnsi="宋体" w:hint="eastAsia"/>
          <w:lang w:eastAsia="zh-CN"/>
        </w:rPr>
        <w:t>根据党风廉政建设的相关要求，建立相关的内控制度,防止腐败及违规事项发生；</w:t>
      </w:r>
    </w:p>
    <w:p w:rsidR="00C4676E" w:rsidRDefault="00C4676E" w:rsidP="00C4676E">
      <w:pPr>
        <w:pStyle w:val="af4"/>
        <w:numPr>
          <w:ilvl w:val="0"/>
          <w:numId w:val="16"/>
        </w:numPr>
        <w:spacing w:line="360" w:lineRule="auto"/>
        <w:ind w:left="0" w:firstLine="567"/>
        <w:rPr>
          <w:rFonts w:ascii="宋体" w:hAnsi="宋体"/>
          <w:lang w:eastAsia="zh-CN"/>
        </w:rPr>
      </w:pPr>
      <w:r>
        <w:rPr>
          <w:rFonts w:ascii="宋体" w:hAnsi="宋体" w:hint="eastAsia"/>
          <w:lang w:eastAsia="zh-CN"/>
        </w:rPr>
        <w:t>负责接受被保险单位的投诉,监督履行各项服务承诺。</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（2）项目优先服务要求</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在以上工作职责的基础上，承保小组可以根据客户的需求，提供上门服务、网络无接触服务、电话服务等不同类型服务，保证被保险单位获得优先上门、优先出单、优先答询等优先服务的权利，并对被保险单位提出的各种问题经行当场解答，协助收集投保相关资料，完成出单后缮制电子保单。</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A.可根据客户要求，服务小组成员在20分钟内上门办理投保、承保手续；</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B.我司可通过内网、外网、公众号、手机APP多种方式出单，服务小组成员均可现场办理出单工作，客户可随时完成出单及缴费工作；</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C.我司承诺在承保资料齐全的情况下，10分钟内出具正式保单、保险卡等相关保险凭证，并根据被保险单位的要求提供24小时内送保单上门的服务。</w:t>
      </w:r>
    </w:p>
    <w:tbl>
      <w:tblPr>
        <w:tblW w:w="5088" w:type="pct"/>
        <w:jc w:val="center"/>
        <w:tblLook w:val="04A0" w:firstRow="1" w:lastRow="0" w:firstColumn="1" w:lastColumn="0" w:noHBand="0" w:noVBand="1"/>
      </w:tblPr>
      <w:tblGrid>
        <w:gridCol w:w="1415"/>
        <w:gridCol w:w="1417"/>
        <w:gridCol w:w="1417"/>
        <w:gridCol w:w="1417"/>
        <w:gridCol w:w="1417"/>
        <w:gridCol w:w="1589"/>
      </w:tblGrid>
      <w:tr w:rsidR="00C4676E" w:rsidTr="00C4676E">
        <w:trPr>
          <w:trHeight w:val="232"/>
          <w:jc w:val="center"/>
        </w:trPr>
        <w:tc>
          <w:tcPr>
            <w:tcW w:w="4999" w:type="pct"/>
            <w:gridSpan w:val="6"/>
            <w:shd w:val="clear" w:color="auto" w:fill="FFFFFF"/>
            <w:noWrap/>
            <w:vAlign w:val="center"/>
            <w:hideMark/>
          </w:tcPr>
          <w:p w:rsidR="00C4676E" w:rsidRDefault="00C4676E">
            <w:pPr>
              <w:widowControl/>
              <w:jc w:val="center"/>
              <w:rPr>
                <w:rFonts w:ascii="宋体" w:hAnsi="宋体" w:cs="宋体"/>
                <w:b/>
                <w:bCs/>
                <w:color w:val="000000"/>
                <w:kern w:val="0"/>
              </w:rPr>
            </w:pPr>
            <w:r>
              <w:rPr>
                <w:rFonts w:ascii="宋体" w:hAnsi="宋体" w:cs="宋体" w:hint="eastAsia"/>
                <w:b/>
                <w:bCs/>
                <w:color w:val="000000"/>
                <w:kern w:val="0"/>
                <w:sz w:val="24"/>
                <w:szCs w:val="24"/>
              </w:rPr>
              <w:t>南京市服务小组</w:t>
            </w:r>
          </w:p>
        </w:tc>
      </w:tr>
      <w:tr w:rsidR="00C4676E" w:rsidTr="00C4676E">
        <w:trPr>
          <w:trHeight w:val="232"/>
          <w:jc w:val="center"/>
        </w:trPr>
        <w:tc>
          <w:tcPr>
            <w:tcW w:w="816"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玄武区</w:t>
            </w: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916" w:type="pct"/>
            <w:noWrap/>
            <w:vAlign w:val="center"/>
          </w:tcPr>
          <w:p w:rsidR="00C4676E" w:rsidRDefault="00C4676E">
            <w:pPr>
              <w:widowControl/>
              <w:jc w:val="left"/>
              <w:rPr>
                <w:rFonts w:ascii="宋体" w:hAnsi="宋体" w:cs="宋体"/>
                <w:b/>
                <w:bCs/>
                <w:color w:val="000000"/>
                <w:kern w:val="0"/>
              </w:rPr>
            </w:pPr>
          </w:p>
        </w:tc>
      </w:tr>
      <w:tr w:rsidR="00C4676E" w:rsidTr="00C4676E">
        <w:trPr>
          <w:trHeight w:val="232"/>
          <w:jc w:val="center"/>
        </w:trPr>
        <w:tc>
          <w:tcPr>
            <w:tcW w:w="816"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6"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刘小军</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13913301558</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赵梅</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13913909871</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陈文娟</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车险部经理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18951606711</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祁从芒</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理赔部经理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高级理赔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18936874268</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李君</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13851989119</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lastRenderedPageBreak/>
              <w:t>李京</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18913020512</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王慧</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18252059998</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郭圣蓓</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18912928181</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王宏波</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18951606073</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赵银</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18951606077</w:t>
            </w:r>
          </w:p>
        </w:tc>
      </w:tr>
      <w:tr w:rsidR="00C4676E" w:rsidTr="00C4676E">
        <w:trPr>
          <w:trHeight w:val="232"/>
          <w:jc w:val="center"/>
        </w:trPr>
        <w:tc>
          <w:tcPr>
            <w:tcW w:w="816"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秦淮区</w:t>
            </w: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916" w:type="pct"/>
            <w:noWrap/>
            <w:vAlign w:val="center"/>
          </w:tcPr>
          <w:p w:rsidR="00C4676E" w:rsidRDefault="00C4676E">
            <w:pPr>
              <w:widowControl/>
              <w:jc w:val="left"/>
              <w:rPr>
                <w:rFonts w:ascii="宋体" w:hAnsi="宋体" w:cs="宋体"/>
                <w:b/>
                <w:bCs/>
                <w:color w:val="000000"/>
                <w:kern w:val="0"/>
              </w:rPr>
            </w:pPr>
          </w:p>
        </w:tc>
      </w:tr>
      <w:tr w:rsidR="00C4676E" w:rsidTr="00C4676E">
        <w:trPr>
          <w:trHeight w:val="232"/>
          <w:jc w:val="center"/>
        </w:trPr>
        <w:tc>
          <w:tcPr>
            <w:tcW w:w="816"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6"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刘小军</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13913301558</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赵梅</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13913909871</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陈文娟</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车险部经理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18951606711</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祁从芒</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理赔部经理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高级理赔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18936874268</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潘学秋</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13675105500</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曹乐乐</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15051885563</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王红</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13701402658</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马萍</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13951011611</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王宏波</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18951606073</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赵银</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18951606077</w:t>
            </w:r>
          </w:p>
        </w:tc>
      </w:tr>
      <w:tr w:rsidR="00C4676E" w:rsidTr="00C4676E">
        <w:trPr>
          <w:trHeight w:val="232"/>
          <w:jc w:val="center"/>
        </w:trPr>
        <w:tc>
          <w:tcPr>
            <w:tcW w:w="816" w:type="pct"/>
            <w:noWrap/>
            <w:vAlign w:val="center"/>
            <w:hideMark/>
          </w:tcPr>
          <w:p w:rsidR="00C4676E" w:rsidRDefault="00C4676E">
            <w:pPr>
              <w:widowControl/>
              <w:jc w:val="left"/>
              <w:rPr>
                <w:rFonts w:ascii="宋体" w:hAnsi="宋体" w:cs="宋体"/>
                <w:color w:val="000000"/>
                <w:kern w:val="0"/>
              </w:rPr>
            </w:pPr>
            <w:r>
              <w:rPr>
                <w:rFonts w:ascii="宋体" w:hAnsi="宋体" w:cs="宋体" w:hint="eastAsia"/>
                <w:b/>
                <w:bCs/>
                <w:color w:val="000000"/>
                <w:kern w:val="0"/>
              </w:rPr>
              <w:t>建</w:t>
            </w:r>
            <w:proofErr w:type="gramStart"/>
            <w:r>
              <w:rPr>
                <w:rFonts w:ascii="宋体" w:hAnsi="宋体" w:cs="宋体" w:hint="eastAsia"/>
                <w:b/>
                <w:bCs/>
                <w:color w:val="000000"/>
                <w:kern w:val="0"/>
              </w:rPr>
              <w:t>邺</w:t>
            </w:r>
            <w:proofErr w:type="gramEnd"/>
            <w:r>
              <w:rPr>
                <w:rFonts w:ascii="宋体" w:hAnsi="宋体" w:cs="宋体" w:hint="eastAsia"/>
                <w:b/>
                <w:bCs/>
                <w:color w:val="000000"/>
                <w:kern w:val="0"/>
              </w:rPr>
              <w:t>区</w:t>
            </w:r>
          </w:p>
        </w:tc>
        <w:tc>
          <w:tcPr>
            <w:tcW w:w="817" w:type="pct"/>
            <w:noWrap/>
            <w:vAlign w:val="center"/>
          </w:tcPr>
          <w:p w:rsidR="00C4676E" w:rsidRDefault="00C4676E">
            <w:pPr>
              <w:widowControl/>
              <w:jc w:val="left"/>
              <w:rPr>
                <w:rFonts w:ascii="宋体" w:hAnsi="宋体" w:cs="宋体"/>
                <w:color w:val="000000"/>
                <w:kern w:val="0"/>
              </w:rPr>
            </w:pPr>
          </w:p>
        </w:tc>
        <w:tc>
          <w:tcPr>
            <w:tcW w:w="817" w:type="pct"/>
            <w:noWrap/>
            <w:vAlign w:val="center"/>
          </w:tcPr>
          <w:p w:rsidR="00C4676E" w:rsidRDefault="00C4676E">
            <w:pPr>
              <w:widowControl/>
              <w:jc w:val="left"/>
              <w:rPr>
                <w:rFonts w:ascii="宋体" w:hAnsi="宋体" w:cs="宋体"/>
                <w:color w:val="000000"/>
                <w:kern w:val="0"/>
              </w:rPr>
            </w:pPr>
          </w:p>
        </w:tc>
        <w:tc>
          <w:tcPr>
            <w:tcW w:w="817" w:type="pct"/>
            <w:noWrap/>
            <w:vAlign w:val="center"/>
          </w:tcPr>
          <w:p w:rsidR="00C4676E" w:rsidRDefault="00C4676E">
            <w:pPr>
              <w:widowControl/>
              <w:jc w:val="left"/>
              <w:rPr>
                <w:rFonts w:ascii="宋体" w:hAnsi="宋体" w:cs="宋体"/>
                <w:color w:val="000000"/>
                <w:kern w:val="0"/>
              </w:rPr>
            </w:pPr>
          </w:p>
        </w:tc>
        <w:tc>
          <w:tcPr>
            <w:tcW w:w="817" w:type="pct"/>
            <w:noWrap/>
            <w:vAlign w:val="center"/>
          </w:tcPr>
          <w:p w:rsidR="00C4676E" w:rsidRDefault="00C4676E">
            <w:pPr>
              <w:widowControl/>
              <w:jc w:val="left"/>
              <w:rPr>
                <w:rFonts w:ascii="宋体" w:hAnsi="宋体" w:cs="宋体"/>
                <w:color w:val="000000"/>
                <w:kern w:val="0"/>
              </w:rPr>
            </w:pPr>
          </w:p>
        </w:tc>
        <w:tc>
          <w:tcPr>
            <w:tcW w:w="916" w:type="pct"/>
            <w:noWrap/>
            <w:vAlign w:val="center"/>
          </w:tcPr>
          <w:p w:rsidR="00C4676E" w:rsidRDefault="00C4676E">
            <w:pPr>
              <w:widowControl/>
              <w:jc w:val="left"/>
              <w:rPr>
                <w:rFonts w:ascii="宋体" w:hAnsi="宋体" w:cs="宋体"/>
                <w:color w:val="000000"/>
                <w:kern w:val="0"/>
              </w:rPr>
            </w:pPr>
          </w:p>
        </w:tc>
      </w:tr>
      <w:tr w:rsidR="00C4676E" w:rsidTr="00C4676E">
        <w:trPr>
          <w:trHeight w:val="232"/>
          <w:jc w:val="center"/>
        </w:trPr>
        <w:tc>
          <w:tcPr>
            <w:tcW w:w="816"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6"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刘小军</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13913301558</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赵梅</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13913909871</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陈文娟</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车险部经理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18951606711</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祁从芒</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理赔部经理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高级理赔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18936874268</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朱爱珍</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13073438834</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吕运怡</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13913967150</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王羽</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15062228417</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潘静</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15905183819</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王宏波</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18951606073</w:t>
            </w:r>
          </w:p>
        </w:tc>
      </w:tr>
      <w:tr w:rsidR="00C4676E" w:rsidTr="00C4676E">
        <w:trPr>
          <w:trHeight w:val="232"/>
          <w:jc w:val="center"/>
        </w:trPr>
        <w:tc>
          <w:tcPr>
            <w:tcW w:w="816"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赵银</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18951606077</w:t>
            </w:r>
          </w:p>
        </w:tc>
      </w:tr>
    </w:tbl>
    <w:p w:rsidR="00C4676E" w:rsidRDefault="00C4676E" w:rsidP="00C4676E">
      <w:r>
        <w:br w:type="page"/>
      </w:r>
    </w:p>
    <w:tbl>
      <w:tblPr>
        <w:tblW w:w="5009" w:type="pct"/>
        <w:jc w:val="center"/>
        <w:tblLook w:val="04A0" w:firstRow="1" w:lastRow="0" w:firstColumn="1" w:lastColumn="0" w:noHBand="0" w:noVBand="1"/>
      </w:tblPr>
      <w:tblGrid>
        <w:gridCol w:w="1395"/>
        <w:gridCol w:w="1395"/>
        <w:gridCol w:w="1395"/>
        <w:gridCol w:w="1395"/>
        <w:gridCol w:w="1395"/>
        <w:gridCol w:w="1562"/>
      </w:tblGrid>
      <w:tr w:rsidR="00C4676E" w:rsidTr="00C4676E">
        <w:trPr>
          <w:trHeight w:val="246"/>
          <w:jc w:val="center"/>
        </w:trPr>
        <w:tc>
          <w:tcPr>
            <w:tcW w:w="817" w:type="pct"/>
            <w:noWrap/>
            <w:vAlign w:val="center"/>
            <w:hideMark/>
          </w:tcPr>
          <w:p w:rsidR="00C4676E" w:rsidRDefault="00C4676E">
            <w:pPr>
              <w:widowControl/>
              <w:jc w:val="left"/>
              <w:rPr>
                <w:rFonts w:ascii="宋体" w:hAnsi="宋体" w:cs="宋体"/>
                <w:color w:val="000000"/>
                <w:kern w:val="0"/>
              </w:rPr>
            </w:pPr>
            <w:r>
              <w:rPr>
                <w:rFonts w:ascii="宋体" w:hAnsi="宋体" w:cs="宋体" w:hint="eastAsia"/>
                <w:b/>
                <w:bCs/>
                <w:color w:val="000000"/>
                <w:kern w:val="0"/>
              </w:rPr>
              <w:lastRenderedPageBreak/>
              <w:t>鼓楼区</w:t>
            </w:r>
          </w:p>
        </w:tc>
        <w:tc>
          <w:tcPr>
            <w:tcW w:w="817" w:type="pct"/>
            <w:noWrap/>
            <w:vAlign w:val="center"/>
          </w:tcPr>
          <w:p w:rsidR="00C4676E" w:rsidRDefault="00C4676E">
            <w:pPr>
              <w:widowControl/>
              <w:jc w:val="left"/>
              <w:rPr>
                <w:rFonts w:ascii="宋体" w:hAnsi="宋体" w:cs="宋体"/>
                <w:color w:val="000000"/>
                <w:kern w:val="0"/>
              </w:rPr>
            </w:pPr>
          </w:p>
        </w:tc>
        <w:tc>
          <w:tcPr>
            <w:tcW w:w="817" w:type="pct"/>
            <w:noWrap/>
            <w:vAlign w:val="center"/>
          </w:tcPr>
          <w:p w:rsidR="00C4676E" w:rsidRDefault="00C4676E">
            <w:pPr>
              <w:widowControl/>
              <w:jc w:val="left"/>
              <w:rPr>
                <w:rFonts w:ascii="宋体" w:hAnsi="宋体" w:cs="宋体"/>
                <w:color w:val="000000"/>
                <w:kern w:val="0"/>
              </w:rPr>
            </w:pPr>
          </w:p>
        </w:tc>
        <w:tc>
          <w:tcPr>
            <w:tcW w:w="817" w:type="pct"/>
            <w:noWrap/>
            <w:vAlign w:val="center"/>
          </w:tcPr>
          <w:p w:rsidR="00C4676E" w:rsidRDefault="00C4676E">
            <w:pPr>
              <w:widowControl/>
              <w:jc w:val="left"/>
              <w:rPr>
                <w:rFonts w:ascii="宋体" w:hAnsi="宋体" w:cs="宋体"/>
                <w:color w:val="000000"/>
                <w:kern w:val="0"/>
              </w:rPr>
            </w:pPr>
          </w:p>
        </w:tc>
        <w:tc>
          <w:tcPr>
            <w:tcW w:w="817" w:type="pct"/>
            <w:noWrap/>
            <w:vAlign w:val="center"/>
          </w:tcPr>
          <w:p w:rsidR="00C4676E" w:rsidRDefault="00C4676E">
            <w:pPr>
              <w:widowControl/>
              <w:jc w:val="left"/>
              <w:rPr>
                <w:rFonts w:ascii="宋体" w:hAnsi="宋体" w:cs="宋体"/>
                <w:color w:val="000000"/>
                <w:kern w:val="0"/>
              </w:rPr>
            </w:pPr>
          </w:p>
        </w:tc>
        <w:tc>
          <w:tcPr>
            <w:tcW w:w="915" w:type="pct"/>
            <w:noWrap/>
            <w:vAlign w:val="center"/>
          </w:tcPr>
          <w:p w:rsidR="00C4676E" w:rsidRDefault="00C4676E">
            <w:pPr>
              <w:widowControl/>
              <w:jc w:val="left"/>
              <w:rPr>
                <w:rFonts w:ascii="宋体" w:hAnsi="宋体" w:cs="宋体"/>
                <w:color w:val="000000"/>
                <w:kern w:val="0"/>
              </w:rPr>
            </w:pPr>
          </w:p>
        </w:tc>
      </w:tr>
      <w:tr w:rsidR="00C4676E" w:rsidTr="00C4676E">
        <w:trPr>
          <w:trHeight w:val="246"/>
          <w:jc w:val="center"/>
        </w:trPr>
        <w:tc>
          <w:tcPr>
            <w:tcW w:w="817"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刘小军</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13913301558</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赵梅</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13913909871</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陈文娟</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车险部经理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18951606711</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祁从芒</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理赔部经理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高级理赔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18936874268</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许宁</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13813825541</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王双风</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18066034851</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宋亚莲</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15996231865</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何生亭</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13770540344</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王宏波</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18951606073</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赵银</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18951606077</w:t>
            </w:r>
          </w:p>
        </w:tc>
      </w:tr>
      <w:tr w:rsidR="00C4676E" w:rsidTr="00C4676E">
        <w:trPr>
          <w:trHeight w:val="246"/>
          <w:jc w:val="center"/>
        </w:trPr>
        <w:tc>
          <w:tcPr>
            <w:tcW w:w="817"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浦口区</w:t>
            </w: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915" w:type="pct"/>
            <w:noWrap/>
            <w:vAlign w:val="center"/>
          </w:tcPr>
          <w:p w:rsidR="00C4676E" w:rsidRDefault="00C4676E">
            <w:pPr>
              <w:widowControl/>
              <w:jc w:val="left"/>
              <w:rPr>
                <w:rFonts w:ascii="宋体" w:hAnsi="宋体" w:cs="宋体"/>
                <w:b/>
                <w:bCs/>
                <w:color w:val="000000"/>
                <w:kern w:val="0"/>
              </w:rPr>
            </w:pPr>
          </w:p>
        </w:tc>
      </w:tr>
      <w:tr w:rsidR="00C4676E" w:rsidTr="00C4676E">
        <w:trPr>
          <w:trHeight w:val="246"/>
          <w:jc w:val="center"/>
        </w:trPr>
        <w:tc>
          <w:tcPr>
            <w:tcW w:w="817"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刘小军</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13913301558</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赵梅</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13913909871</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陈文娟</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车险部经理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18951606711</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祁从芒</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理赔部经理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高级理赔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18936874268</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屠庆蕾</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13705152702</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秦维密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15951079798</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方</w:t>
            </w:r>
            <w:proofErr w:type="gramStart"/>
            <w:r>
              <w:rPr>
                <w:rFonts w:ascii="宋体" w:hAnsi="宋体" w:cs="宋体" w:hint="eastAsia"/>
                <w:color w:val="000000"/>
                <w:kern w:val="0"/>
              </w:rPr>
              <w:t>堃</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13951813467</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李珺</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13851989119</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王宏波</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18951606073</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赵银</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18951606077</w:t>
            </w:r>
          </w:p>
        </w:tc>
      </w:tr>
      <w:tr w:rsidR="00C4676E" w:rsidTr="00C4676E">
        <w:trPr>
          <w:trHeight w:val="246"/>
          <w:jc w:val="center"/>
        </w:trPr>
        <w:tc>
          <w:tcPr>
            <w:tcW w:w="817"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栖霞区</w:t>
            </w: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915" w:type="pct"/>
            <w:noWrap/>
            <w:vAlign w:val="center"/>
          </w:tcPr>
          <w:p w:rsidR="00C4676E" w:rsidRDefault="00C4676E">
            <w:pPr>
              <w:widowControl/>
              <w:jc w:val="left"/>
              <w:rPr>
                <w:rFonts w:ascii="宋体" w:hAnsi="宋体" w:cs="宋体"/>
                <w:b/>
                <w:bCs/>
                <w:color w:val="000000"/>
                <w:kern w:val="0"/>
              </w:rPr>
            </w:pPr>
          </w:p>
        </w:tc>
      </w:tr>
      <w:tr w:rsidR="00C4676E" w:rsidTr="00C4676E">
        <w:trPr>
          <w:trHeight w:val="246"/>
          <w:jc w:val="center"/>
        </w:trPr>
        <w:tc>
          <w:tcPr>
            <w:tcW w:w="817"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刘小军</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13913301558</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赵梅</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13913909871</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陈文娟</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车险部经理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18951606711</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祁从芒</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理赔部经理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高级理赔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18936874268</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徐静</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18913877779</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孙巧娣</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13851953150</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黄永霞</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15805168306</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王明文</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13851801785</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王宏波</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18951606073</w:t>
            </w:r>
          </w:p>
        </w:tc>
      </w:tr>
      <w:tr w:rsidR="00C4676E" w:rsidTr="00C4676E">
        <w:trPr>
          <w:trHeight w:val="246"/>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赵银</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18951606077</w:t>
            </w:r>
          </w:p>
        </w:tc>
      </w:tr>
    </w:tbl>
    <w:p w:rsidR="00C4676E" w:rsidRDefault="00C4676E" w:rsidP="00C4676E">
      <w:r>
        <w:br w:type="page"/>
      </w:r>
    </w:p>
    <w:tbl>
      <w:tblPr>
        <w:tblW w:w="5000" w:type="pct"/>
        <w:jc w:val="center"/>
        <w:tblLook w:val="04A0" w:firstRow="1" w:lastRow="0" w:firstColumn="1" w:lastColumn="0" w:noHBand="0" w:noVBand="1"/>
      </w:tblPr>
      <w:tblGrid>
        <w:gridCol w:w="1393"/>
        <w:gridCol w:w="1393"/>
        <w:gridCol w:w="1392"/>
        <w:gridCol w:w="1392"/>
        <w:gridCol w:w="1392"/>
        <w:gridCol w:w="1560"/>
      </w:tblGrid>
      <w:tr w:rsidR="00C4676E" w:rsidTr="00C4676E">
        <w:trPr>
          <w:trHeight w:val="204"/>
          <w:jc w:val="center"/>
        </w:trPr>
        <w:tc>
          <w:tcPr>
            <w:tcW w:w="817"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lastRenderedPageBreak/>
              <w:t>雨花台区</w:t>
            </w: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915" w:type="pct"/>
            <w:noWrap/>
            <w:vAlign w:val="center"/>
          </w:tcPr>
          <w:p w:rsidR="00C4676E" w:rsidRDefault="00C4676E">
            <w:pPr>
              <w:widowControl/>
              <w:jc w:val="left"/>
              <w:rPr>
                <w:rFonts w:ascii="宋体" w:hAnsi="宋体" w:cs="宋体"/>
                <w:b/>
                <w:bCs/>
                <w:color w:val="000000"/>
                <w:kern w:val="0"/>
              </w:rPr>
            </w:pPr>
          </w:p>
        </w:tc>
      </w:tr>
      <w:tr w:rsidR="00C4676E" w:rsidTr="00C4676E">
        <w:trPr>
          <w:trHeight w:val="204"/>
          <w:jc w:val="center"/>
        </w:trPr>
        <w:tc>
          <w:tcPr>
            <w:tcW w:w="817"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刘小军</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13913301558</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赵梅</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13913909871</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陈文娟</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车险部经理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18951606711</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祁从芒</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理赔部经理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高级理赔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18936874268</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肖丹</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17396807717</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张生华</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17396802007</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李珺</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13851989119</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李京</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18913020512</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王宏波</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18951606073</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赵银</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18951606077</w:t>
            </w:r>
          </w:p>
        </w:tc>
      </w:tr>
      <w:tr w:rsidR="00C4676E" w:rsidTr="00C4676E">
        <w:trPr>
          <w:trHeight w:val="204"/>
          <w:jc w:val="center"/>
        </w:trPr>
        <w:tc>
          <w:tcPr>
            <w:tcW w:w="817"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江宁区</w:t>
            </w: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915" w:type="pct"/>
            <w:noWrap/>
            <w:vAlign w:val="center"/>
          </w:tcPr>
          <w:p w:rsidR="00C4676E" w:rsidRDefault="00C4676E">
            <w:pPr>
              <w:widowControl/>
              <w:jc w:val="left"/>
              <w:rPr>
                <w:rFonts w:ascii="宋体" w:hAnsi="宋体" w:cs="宋体"/>
                <w:b/>
                <w:bCs/>
                <w:color w:val="000000"/>
                <w:kern w:val="0"/>
              </w:rPr>
            </w:pPr>
          </w:p>
        </w:tc>
      </w:tr>
      <w:tr w:rsidR="00C4676E" w:rsidTr="00C4676E">
        <w:trPr>
          <w:trHeight w:val="204"/>
          <w:jc w:val="center"/>
        </w:trPr>
        <w:tc>
          <w:tcPr>
            <w:tcW w:w="817"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刘小军</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13913301558</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赵梅</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13913909871</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陈文娟</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车险部经理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18951606711</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祁从芒</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理赔部经理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高级理赔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18936874268</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陈唯娜</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13401909930</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马斌</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13601406721</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高学梅</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13813377085</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吕世彬</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13913921495</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王宏波</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18951606073</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赵银</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18951606077</w:t>
            </w:r>
          </w:p>
        </w:tc>
      </w:tr>
      <w:tr w:rsidR="00C4676E" w:rsidTr="00C4676E">
        <w:trPr>
          <w:trHeight w:val="204"/>
          <w:jc w:val="center"/>
        </w:trPr>
        <w:tc>
          <w:tcPr>
            <w:tcW w:w="817" w:type="pct"/>
            <w:noWrap/>
            <w:vAlign w:val="center"/>
            <w:hideMark/>
          </w:tcPr>
          <w:p w:rsidR="00C4676E" w:rsidRDefault="00C4676E">
            <w:pPr>
              <w:widowControl/>
              <w:jc w:val="left"/>
              <w:rPr>
                <w:rFonts w:ascii="宋体" w:hAnsi="宋体" w:cs="宋体"/>
                <w:b/>
                <w:bCs/>
                <w:color w:val="000000"/>
                <w:kern w:val="0"/>
              </w:rPr>
            </w:pPr>
            <w:proofErr w:type="gramStart"/>
            <w:r>
              <w:rPr>
                <w:rFonts w:ascii="宋体" w:hAnsi="宋体" w:cs="宋体" w:hint="eastAsia"/>
                <w:b/>
                <w:bCs/>
                <w:color w:val="000000"/>
                <w:kern w:val="0"/>
              </w:rPr>
              <w:t>六合区</w:t>
            </w:r>
            <w:proofErr w:type="gramEnd"/>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915" w:type="pct"/>
            <w:noWrap/>
            <w:vAlign w:val="center"/>
          </w:tcPr>
          <w:p w:rsidR="00C4676E" w:rsidRDefault="00C4676E">
            <w:pPr>
              <w:widowControl/>
              <w:jc w:val="left"/>
              <w:rPr>
                <w:rFonts w:ascii="宋体" w:hAnsi="宋体" w:cs="宋体"/>
                <w:b/>
                <w:bCs/>
                <w:color w:val="000000"/>
                <w:kern w:val="0"/>
              </w:rPr>
            </w:pPr>
          </w:p>
        </w:tc>
      </w:tr>
      <w:tr w:rsidR="00C4676E" w:rsidTr="00C4676E">
        <w:trPr>
          <w:trHeight w:val="204"/>
          <w:jc w:val="center"/>
        </w:trPr>
        <w:tc>
          <w:tcPr>
            <w:tcW w:w="817"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刘小军</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13913301558</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赵梅</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13913909871</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陈文娟</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车险部经理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18951606711</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祁从芒</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理赔部经理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高级理赔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18936874268</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曹乐乐</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15051885563</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王红</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13701402658</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马萍</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13951011611</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陈敏</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13851656789</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王宏波</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18951606073</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赵银</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18951606077</w:t>
            </w:r>
          </w:p>
        </w:tc>
      </w:tr>
    </w:tbl>
    <w:p w:rsidR="00C4676E" w:rsidRDefault="00C4676E" w:rsidP="00C4676E">
      <w:r>
        <w:br w:type="page"/>
      </w:r>
    </w:p>
    <w:tbl>
      <w:tblPr>
        <w:tblW w:w="5000" w:type="pct"/>
        <w:jc w:val="center"/>
        <w:tblLook w:val="04A0" w:firstRow="1" w:lastRow="0" w:firstColumn="1" w:lastColumn="0" w:noHBand="0" w:noVBand="1"/>
      </w:tblPr>
      <w:tblGrid>
        <w:gridCol w:w="1393"/>
        <w:gridCol w:w="1393"/>
        <w:gridCol w:w="1392"/>
        <w:gridCol w:w="1392"/>
        <w:gridCol w:w="1392"/>
        <w:gridCol w:w="1560"/>
      </w:tblGrid>
      <w:tr w:rsidR="00C4676E" w:rsidTr="00C4676E">
        <w:trPr>
          <w:trHeight w:val="204"/>
          <w:jc w:val="center"/>
        </w:trPr>
        <w:tc>
          <w:tcPr>
            <w:tcW w:w="817"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lastRenderedPageBreak/>
              <w:t>溧水区</w:t>
            </w: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915" w:type="pct"/>
            <w:noWrap/>
            <w:vAlign w:val="center"/>
          </w:tcPr>
          <w:p w:rsidR="00C4676E" w:rsidRDefault="00C4676E">
            <w:pPr>
              <w:widowControl/>
              <w:jc w:val="left"/>
              <w:rPr>
                <w:rFonts w:ascii="宋体" w:hAnsi="宋体" w:cs="宋体"/>
                <w:b/>
                <w:bCs/>
                <w:color w:val="000000"/>
                <w:kern w:val="0"/>
              </w:rPr>
            </w:pPr>
          </w:p>
        </w:tc>
      </w:tr>
      <w:tr w:rsidR="00C4676E" w:rsidTr="00C4676E">
        <w:trPr>
          <w:trHeight w:val="204"/>
          <w:jc w:val="center"/>
        </w:trPr>
        <w:tc>
          <w:tcPr>
            <w:tcW w:w="817"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刘小军</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13913301558</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赵梅</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13913909871</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陈文娟</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车险部经理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18951606711</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祁从芒</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理赔部经理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高级理赔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18936874268</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王羽</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15062228417</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潘静</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15905183819</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李香</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15077849199</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沈锡琴</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15951614049</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王宏波</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18951606073</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赵银</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18951606077</w:t>
            </w:r>
          </w:p>
        </w:tc>
      </w:tr>
      <w:tr w:rsidR="00C4676E" w:rsidTr="00C4676E">
        <w:trPr>
          <w:trHeight w:val="204"/>
          <w:jc w:val="center"/>
        </w:trPr>
        <w:tc>
          <w:tcPr>
            <w:tcW w:w="817" w:type="pct"/>
            <w:noWrap/>
            <w:vAlign w:val="center"/>
            <w:hideMark/>
          </w:tcPr>
          <w:p w:rsidR="00C4676E" w:rsidRDefault="00C92822">
            <w:pPr>
              <w:widowControl/>
              <w:jc w:val="left"/>
              <w:rPr>
                <w:rFonts w:ascii="宋体" w:hAnsi="宋体" w:cs="宋体"/>
                <w:b/>
                <w:bCs/>
                <w:color w:val="000000"/>
                <w:kern w:val="0"/>
              </w:rPr>
            </w:pPr>
            <w:hyperlink r:id="rId8" w:history="1">
              <w:r w:rsidR="00C4676E">
                <w:rPr>
                  <w:rStyle w:val="a6"/>
                  <w:rFonts w:ascii="宋体" w:hAnsi="宋体" w:cs="宋体" w:hint="eastAsia"/>
                  <w:b/>
                  <w:bCs/>
                  <w:color w:val="000000"/>
                  <w:kern w:val="0"/>
                </w:rPr>
                <w:t>高淳区</w:t>
              </w:r>
            </w:hyperlink>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915" w:type="pct"/>
            <w:noWrap/>
            <w:vAlign w:val="center"/>
          </w:tcPr>
          <w:p w:rsidR="00C4676E" w:rsidRDefault="00C4676E">
            <w:pPr>
              <w:widowControl/>
              <w:jc w:val="left"/>
              <w:rPr>
                <w:rFonts w:ascii="宋体" w:hAnsi="宋体" w:cs="宋体"/>
                <w:b/>
                <w:bCs/>
                <w:color w:val="000000"/>
                <w:kern w:val="0"/>
              </w:rPr>
            </w:pPr>
          </w:p>
        </w:tc>
      </w:tr>
      <w:tr w:rsidR="00C4676E" w:rsidTr="00C4676E">
        <w:trPr>
          <w:trHeight w:val="204"/>
          <w:jc w:val="center"/>
        </w:trPr>
        <w:tc>
          <w:tcPr>
            <w:tcW w:w="817"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刘小军</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13913301558</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赵梅</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13913909871</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陈文娟</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车险部经理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18951606711</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祁从芒</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理赔部经理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高级理赔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18936874268</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刘伟</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13805151351</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徐易宬</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15895898278</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许宁</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13813825541</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王双风</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18066034851</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王宏波</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18951606073</w:t>
            </w:r>
          </w:p>
        </w:tc>
      </w:tr>
      <w:tr w:rsidR="00C4676E" w:rsidTr="00C4676E">
        <w:trPr>
          <w:trHeight w:val="204"/>
          <w:jc w:val="center"/>
        </w:trPr>
        <w:tc>
          <w:tcPr>
            <w:tcW w:w="817"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赵银</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南京营业部</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18951606077</w:t>
            </w:r>
          </w:p>
        </w:tc>
      </w:tr>
    </w:tbl>
    <w:p w:rsidR="00C4676E" w:rsidRDefault="00C4676E" w:rsidP="00C4676E">
      <w:pPr>
        <w:rPr>
          <w:rFonts w:ascii="宋体" w:hAnsi="宋体" w:cs="宋体"/>
          <w:b/>
          <w:bCs/>
          <w:sz w:val="28"/>
          <w:szCs w:val="28"/>
        </w:rPr>
      </w:pPr>
    </w:p>
    <w:p w:rsidR="00C4676E" w:rsidRDefault="00C4676E" w:rsidP="00C4676E">
      <w:pPr>
        <w:pStyle w:val="a1"/>
      </w:pPr>
      <w:r>
        <w:br w:type="page"/>
      </w:r>
    </w:p>
    <w:tbl>
      <w:tblPr>
        <w:tblW w:w="5000" w:type="pct"/>
        <w:tblLook w:val="04A0" w:firstRow="1" w:lastRow="0" w:firstColumn="1" w:lastColumn="0" w:noHBand="0" w:noVBand="1"/>
      </w:tblPr>
      <w:tblGrid>
        <w:gridCol w:w="1110"/>
        <w:gridCol w:w="1909"/>
        <w:gridCol w:w="1161"/>
        <w:gridCol w:w="1392"/>
        <w:gridCol w:w="1392"/>
        <w:gridCol w:w="1558"/>
      </w:tblGrid>
      <w:tr w:rsidR="00C4676E" w:rsidTr="00C4676E">
        <w:trPr>
          <w:trHeight w:val="270"/>
        </w:trPr>
        <w:tc>
          <w:tcPr>
            <w:tcW w:w="5000" w:type="pct"/>
            <w:gridSpan w:val="6"/>
            <w:noWrap/>
            <w:vAlign w:val="center"/>
            <w:hideMark/>
          </w:tcPr>
          <w:p w:rsidR="00C4676E" w:rsidRDefault="00C4676E">
            <w:pPr>
              <w:widowControl/>
              <w:jc w:val="center"/>
              <w:rPr>
                <w:rFonts w:ascii="宋体" w:hAnsi="宋体" w:cs="宋体"/>
                <w:color w:val="000000"/>
                <w:kern w:val="0"/>
              </w:rPr>
            </w:pPr>
            <w:r>
              <w:rPr>
                <w:rFonts w:ascii="宋体" w:hAnsi="宋体" w:cs="宋体" w:hint="eastAsia"/>
                <w:b/>
                <w:bCs/>
                <w:color w:val="000000"/>
                <w:kern w:val="0"/>
                <w:sz w:val="24"/>
                <w:szCs w:val="24"/>
              </w:rPr>
              <w:lastRenderedPageBreak/>
              <w:t>无锡市服务小组</w:t>
            </w:r>
          </w:p>
        </w:tc>
      </w:tr>
      <w:tr w:rsidR="00C4676E" w:rsidTr="00C4676E">
        <w:trPr>
          <w:trHeight w:val="270"/>
        </w:trPr>
        <w:tc>
          <w:tcPr>
            <w:tcW w:w="651" w:type="pct"/>
            <w:noWrap/>
            <w:vAlign w:val="center"/>
            <w:hideMark/>
          </w:tcPr>
          <w:p w:rsidR="00C4676E" w:rsidRDefault="00C4676E">
            <w:pPr>
              <w:widowControl/>
              <w:jc w:val="left"/>
              <w:rPr>
                <w:rFonts w:ascii="宋体" w:hAnsi="宋体" w:cs="宋体"/>
                <w:b/>
                <w:bCs/>
                <w:color w:val="000000"/>
                <w:kern w:val="0"/>
              </w:rPr>
            </w:pPr>
            <w:proofErr w:type="gramStart"/>
            <w:r>
              <w:rPr>
                <w:rFonts w:ascii="宋体" w:hAnsi="宋体" w:cs="宋体" w:hint="eastAsia"/>
                <w:b/>
                <w:bCs/>
                <w:color w:val="000000"/>
                <w:kern w:val="0"/>
              </w:rPr>
              <w:t>滨湖区</w:t>
            </w:r>
            <w:proofErr w:type="gramEnd"/>
          </w:p>
        </w:tc>
        <w:tc>
          <w:tcPr>
            <w:tcW w:w="1120" w:type="pct"/>
            <w:noWrap/>
            <w:vAlign w:val="center"/>
          </w:tcPr>
          <w:p w:rsidR="00C4676E" w:rsidRDefault="00C4676E">
            <w:pPr>
              <w:widowControl/>
              <w:jc w:val="left"/>
              <w:rPr>
                <w:rFonts w:ascii="宋体" w:hAnsi="宋体" w:cs="宋体"/>
                <w:b/>
                <w:bCs/>
                <w:color w:val="000000"/>
                <w:kern w:val="0"/>
              </w:rPr>
            </w:pPr>
          </w:p>
        </w:tc>
        <w:tc>
          <w:tcPr>
            <w:tcW w:w="681"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914"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51"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20"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陈祺</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18051591890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王秋硕</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15995256270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钱威</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15995220585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戴彤</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18951502933</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袁维红</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13861784055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徐建荣</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15961555180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徐越</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15961595044</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陈强</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13182068978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洪志琪</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18951606009</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魏娟</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13023305655</w:t>
            </w:r>
          </w:p>
        </w:tc>
      </w:tr>
      <w:tr w:rsidR="00C4676E" w:rsidTr="00C4676E">
        <w:trPr>
          <w:trHeight w:val="270"/>
        </w:trPr>
        <w:tc>
          <w:tcPr>
            <w:tcW w:w="651"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梁溪区</w:t>
            </w:r>
          </w:p>
        </w:tc>
        <w:tc>
          <w:tcPr>
            <w:tcW w:w="1120" w:type="pct"/>
            <w:noWrap/>
            <w:vAlign w:val="center"/>
          </w:tcPr>
          <w:p w:rsidR="00C4676E" w:rsidRDefault="00C4676E">
            <w:pPr>
              <w:widowControl/>
              <w:jc w:val="left"/>
              <w:rPr>
                <w:rFonts w:ascii="宋体" w:hAnsi="宋体" w:cs="宋体"/>
                <w:b/>
                <w:bCs/>
                <w:color w:val="000000"/>
                <w:kern w:val="0"/>
              </w:rPr>
            </w:pPr>
          </w:p>
        </w:tc>
        <w:tc>
          <w:tcPr>
            <w:tcW w:w="681"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914"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51"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20"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陈祺</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18051591890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王秋硕</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15995256270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钱威</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15995220585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戴彤</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18951502933</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孙军</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13915234035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卢淼</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13961502899</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徐建荣</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15961555180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徐越</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15961595044</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曹锦君</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18951606013</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洪志琪</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18951606009</w:t>
            </w:r>
          </w:p>
        </w:tc>
      </w:tr>
      <w:tr w:rsidR="00C4676E" w:rsidTr="00C4676E">
        <w:trPr>
          <w:trHeight w:val="270"/>
        </w:trPr>
        <w:tc>
          <w:tcPr>
            <w:tcW w:w="651" w:type="pct"/>
            <w:noWrap/>
            <w:vAlign w:val="center"/>
            <w:hideMark/>
          </w:tcPr>
          <w:p w:rsidR="00C4676E" w:rsidRDefault="00C4676E">
            <w:pPr>
              <w:widowControl/>
              <w:jc w:val="left"/>
              <w:rPr>
                <w:rFonts w:ascii="宋体" w:hAnsi="宋体" w:cs="宋体"/>
                <w:b/>
                <w:bCs/>
                <w:color w:val="000000"/>
                <w:kern w:val="0"/>
              </w:rPr>
            </w:pPr>
            <w:proofErr w:type="gramStart"/>
            <w:r>
              <w:rPr>
                <w:rFonts w:ascii="宋体" w:hAnsi="宋体" w:cs="宋体" w:hint="eastAsia"/>
                <w:b/>
                <w:bCs/>
                <w:color w:val="000000"/>
                <w:kern w:val="0"/>
              </w:rPr>
              <w:t>惠山区</w:t>
            </w:r>
            <w:proofErr w:type="gramEnd"/>
          </w:p>
        </w:tc>
        <w:tc>
          <w:tcPr>
            <w:tcW w:w="1120" w:type="pct"/>
            <w:noWrap/>
            <w:vAlign w:val="center"/>
          </w:tcPr>
          <w:p w:rsidR="00C4676E" w:rsidRDefault="00C4676E">
            <w:pPr>
              <w:widowControl/>
              <w:jc w:val="left"/>
              <w:rPr>
                <w:rFonts w:ascii="宋体" w:hAnsi="宋体" w:cs="宋体"/>
                <w:b/>
                <w:bCs/>
                <w:color w:val="000000"/>
                <w:kern w:val="0"/>
              </w:rPr>
            </w:pPr>
          </w:p>
        </w:tc>
        <w:tc>
          <w:tcPr>
            <w:tcW w:w="681"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914"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51"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20"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陈祺</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18051591890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王秋硕</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15995256270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钱威</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15995220585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戴彤</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18951502933</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徐越</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15961595044</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孙军</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13915234035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徐丽</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13921360088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陈强</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13182068978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洪志琪</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18951606009</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魏娟</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13023305655</w:t>
            </w:r>
          </w:p>
        </w:tc>
      </w:tr>
    </w:tbl>
    <w:p w:rsidR="00C4676E" w:rsidRDefault="00C4676E" w:rsidP="00C4676E">
      <w:r>
        <w:br w:type="page"/>
      </w:r>
    </w:p>
    <w:tbl>
      <w:tblPr>
        <w:tblW w:w="5000" w:type="pct"/>
        <w:tblLook w:val="04A0" w:firstRow="1" w:lastRow="0" w:firstColumn="1" w:lastColumn="0" w:noHBand="0" w:noVBand="1"/>
      </w:tblPr>
      <w:tblGrid>
        <w:gridCol w:w="1110"/>
        <w:gridCol w:w="1909"/>
        <w:gridCol w:w="1161"/>
        <w:gridCol w:w="1392"/>
        <w:gridCol w:w="1392"/>
        <w:gridCol w:w="1558"/>
      </w:tblGrid>
      <w:tr w:rsidR="00C4676E" w:rsidTr="00C4676E">
        <w:trPr>
          <w:trHeight w:val="270"/>
        </w:trPr>
        <w:tc>
          <w:tcPr>
            <w:tcW w:w="651" w:type="pct"/>
            <w:noWrap/>
            <w:vAlign w:val="center"/>
            <w:hideMark/>
          </w:tcPr>
          <w:p w:rsidR="00C4676E" w:rsidRDefault="00C4676E">
            <w:pPr>
              <w:widowControl/>
              <w:jc w:val="left"/>
              <w:rPr>
                <w:rFonts w:ascii="宋体" w:hAnsi="宋体" w:cs="宋体"/>
                <w:b/>
                <w:bCs/>
                <w:color w:val="000000"/>
                <w:kern w:val="0"/>
              </w:rPr>
            </w:pPr>
            <w:proofErr w:type="gramStart"/>
            <w:r>
              <w:rPr>
                <w:rFonts w:ascii="宋体" w:hAnsi="宋体" w:cs="宋体" w:hint="eastAsia"/>
                <w:b/>
                <w:bCs/>
                <w:color w:val="000000"/>
                <w:kern w:val="0"/>
              </w:rPr>
              <w:lastRenderedPageBreak/>
              <w:t>锡山区</w:t>
            </w:r>
            <w:proofErr w:type="gramEnd"/>
          </w:p>
        </w:tc>
        <w:tc>
          <w:tcPr>
            <w:tcW w:w="1120" w:type="pct"/>
            <w:noWrap/>
            <w:vAlign w:val="center"/>
          </w:tcPr>
          <w:p w:rsidR="00C4676E" w:rsidRDefault="00C4676E">
            <w:pPr>
              <w:widowControl/>
              <w:jc w:val="left"/>
              <w:rPr>
                <w:rFonts w:ascii="宋体" w:hAnsi="宋体" w:cs="宋体"/>
                <w:b/>
                <w:bCs/>
                <w:color w:val="000000"/>
                <w:kern w:val="0"/>
              </w:rPr>
            </w:pPr>
          </w:p>
        </w:tc>
        <w:tc>
          <w:tcPr>
            <w:tcW w:w="681"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914"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51"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20"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陈祺</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18051591890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王秋硕</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15995256270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钱威</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15995220585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戴彤</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18951502933</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赵俊杰</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13003318109</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姜丹</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15961750571</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徐建荣</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15961555180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袁维红</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13861784055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曹锦君</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18951606013</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魏娟</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13023305655</w:t>
            </w:r>
          </w:p>
        </w:tc>
      </w:tr>
      <w:tr w:rsidR="00C4676E" w:rsidTr="00C4676E">
        <w:trPr>
          <w:trHeight w:val="270"/>
        </w:trPr>
        <w:tc>
          <w:tcPr>
            <w:tcW w:w="651" w:type="pct"/>
            <w:noWrap/>
            <w:vAlign w:val="center"/>
            <w:hideMark/>
          </w:tcPr>
          <w:p w:rsidR="00C4676E" w:rsidRDefault="00C4676E">
            <w:pPr>
              <w:widowControl/>
              <w:jc w:val="left"/>
              <w:rPr>
                <w:rFonts w:ascii="宋体" w:hAnsi="宋体" w:cs="宋体"/>
                <w:b/>
                <w:bCs/>
                <w:color w:val="000000"/>
                <w:kern w:val="0"/>
              </w:rPr>
            </w:pPr>
            <w:proofErr w:type="gramStart"/>
            <w:r>
              <w:rPr>
                <w:rFonts w:ascii="宋体" w:hAnsi="宋体" w:cs="宋体" w:hint="eastAsia"/>
                <w:b/>
                <w:bCs/>
                <w:color w:val="000000"/>
                <w:kern w:val="0"/>
              </w:rPr>
              <w:t>新吴区</w:t>
            </w:r>
            <w:proofErr w:type="gramEnd"/>
          </w:p>
        </w:tc>
        <w:tc>
          <w:tcPr>
            <w:tcW w:w="1120" w:type="pct"/>
            <w:noWrap/>
            <w:vAlign w:val="center"/>
          </w:tcPr>
          <w:p w:rsidR="00C4676E" w:rsidRDefault="00C4676E">
            <w:pPr>
              <w:widowControl/>
              <w:jc w:val="left"/>
              <w:rPr>
                <w:rFonts w:ascii="宋体" w:hAnsi="宋体" w:cs="宋体"/>
                <w:b/>
                <w:bCs/>
                <w:color w:val="000000"/>
                <w:kern w:val="0"/>
              </w:rPr>
            </w:pPr>
          </w:p>
        </w:tc>
        <w:tc>
          <w:tcPr>
            <w:tcW w:w="681"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914"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51"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20"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胡晴佳</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18261533337</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王秋硕</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15995256270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钱威</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15995220585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戴彤</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18951502933</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袁维红</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13861784055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徐建荣</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15961555180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徐越</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15961595044</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陈强</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13182068978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曹锦君</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18951606013</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魏娟</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13023305655</w:t>
            </w:r>
          </w:p>
        </w:tc>
      </w:tr>
      <w:tr w:rsidR="00C4676E" w:rsidTr="00C4676E">
        <w:trPr>
          <w:trHeight w:val="270"/>
        </w:trPr>
        <w:tc>
          <w:tcPr>
            <w:tcW w:w="651"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江阴市</w:t>
            </w:r>
          </w:p>
        </w:tc>
        <w:tc>
          <w:tcPr>
            <w:tcW w:w="1120" w:type="pct"/>
            <w:noWrap/>
            <w:vAlign w:val="center"/>
          </w:tcPr>
          <w:p w:rsidR="00C4676E" w:rsidRDefault="00C4676E">
            <w:pPr>
              <w:widowControl/>
              <w:jc w:val="left"/>
              <w:rPr>
                <w:rFonts w:ascii="宋体" w:hAnsi="宋体" w:cs="宋体"/>
                <w:b/>
                <w:bCs/>
                <w:color w:val="000000"/>
                <w:kern w:val="0"/>
              </w:rPr>
            </w:pPr>
          </w:p>
        </w:tc>
        <w:tc>
          <w:tcPr>
            <w:tcW w:w="681"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914"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51"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20"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胡晴佳</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18261533337</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王秋硕</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15995256270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钱威</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15995220585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戴彤</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18951502933</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胡晴佳</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18261533337</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孙军</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13915234035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卢淼</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13961502899</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徐建荣</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15961555180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曹锦君</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18951606013</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洪志琪</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18951606009</w:t>
            </w:r>
          </w:p>
        </w:tc>
      </w:tr>
    </w:tbl>
    <w:p w:rsidR="00C4676E" w:rsidRDefault="00C4676E" w:rsidP="00C4676E">
      <w:r>
        <w:br w:type="page"/>
      </w:r>
    </w:p>
    <w:tbl>
      <w:tblPr>
        <w:tblW w:w="5000" w:type="pct"/>
        <w:tblLook w:val="04A0" w:firstRow="1" w:lastRow="0" w:firstColumn="1" w:lastColumn="0" w:noHBand="0" w:noVBand="1"/>
      </w:tblPr>
      <w:tblGrid>
        <w:gridCol w:w="1110"/>
        <w:gridCol w:w="1909"/>
        <w:gridCol w:w="1161"/>
        <w:gridCol w:w="1392"/>
        <w:gridCol w:w="1392"/>
        <w:gridCol w:w="1558"/>
      </w:tblGrid>
      <w:tr w:rsidR="00C4676E" w:rsidTr="00C4676E">
        <w:trPr>
          <w:trHeight w:val="270"/>
        </w:trPr>
        <w:tc>
          <w:tcPr>
            <w:tcW w:w="651"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lastRenderedPageBreak/>
              <w:t>宜兴市</w:t>
            </w:r>
          </w:p>
        </w:tc>
        <w:tc>
          <w:tcPr>
            <w:tcW w:w="1120" w:type="pct"/>
            <w:noWrap/>
            <w:vAlign w:val="center"/>
          </w:tcPr>
          <w:p w:rsidR="00C4676E" w:rsidRDefault="00C4676E">
            <w:pPr>
              <w:widowControl/>
              <w:jc w:val="left"/>
              <w:rPr>
                <w:rFonts w:ascii="宋体" w:hAnsi="宋体" w:cs="宋体"/>
                <w:b/>
                <w:bCs/>
                <w:color w:val="000000"/>
                <w:kern w:val="0"/>
              </w:rPr>
            </w:pPr>
          </w:p>
        </w:tc>
        <w:tc>
          <w:tcPr>
            <w:tcW w:w="681"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914"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51"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20"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胡晴佳</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18261533337</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王秋硕</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15995256270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钱威</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15995220585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戴彤</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18951502933</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陈强</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13182068978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杨惠萍</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13771383689</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徐越</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15961595044</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潘乐</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18936050404</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曹锦君</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18951606013</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洪志琪</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无锡中心支公司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18951606009</w:t>
            </w:r>
          </w:p>
        </w:tc>
      </w:tr>
    </w:tbl>
    <w:p w:rsidR="00C4676E" w:rsidRDefault="00C4676E" w:rsidP="00C4676E">
      <w:pPr>
        <w:pStyle w:val="a1"/>
      </w:pPr>
    </w:p>
    <w:p w:rsidR="00C4676E" w:rsidRDefault="00C4676E" w:rsidP="00C4676E">
      <w:pPr>
        <w:pStyle w:val="a1"/>
      </w:pPr>
      <w:r>
        <w:br w:type="page"/>
      </w:r>
    </w:p>
    <w:tbl>
      <w:tblPr>
        <w:tblW w:w="5000" w:type="pct"/>
        <w:tblLook w:val="04A0" w:firstRow="1" w:lastRow="0" w:firstColumn="1" w:lastColumn="0" w:noHBand="0" w:noVBand="1"/>
      </w:tblPr>
      <w:tblGrid>
        <w:gridCol w:w="1110"/>
        <w:gridCol w:w="1909"/>
        <w:gridCol w:w="1161"/>
        <w:gridCol w:w="1392"/>
        <w:gridCol w:w="1392"/>
        <w:gridCol w:w="1558"/>
      </w:tblGrid>
      <w:tr w:rsidR="00C4676E" w:rsidTr="00C4676E">
        <w:trPr>
          <w:trHeight w:val="270"/>
        </w:trPr>
        <w:tc>
          <w:tcPr>
            <w:tcW w:w="5000" w:type="pct"/>
            <w:gridSpan w:val="6"/>
            <w:noWrap/>
            <w:vAlign w:val="center"/>
            <w:hideMark/>
          </w:tcPr>
          <w:p w:rsidR="00C4676E" w:rsidRDefault="00C4676E">
            <w:pPr>
              <w:widowControl/>
              <w:jc w:val="center"/>
              <w:rPr>
                <w:rFonts w:ascii="宋体" w:hAnsi="宋体" w:cs="宋体"/>
                <w:color w:val="000000"/>
                <w:kern w:val="0"/>
              </w:rPr>
            </w:pPr>
            <w:r>
              <w:rPr>
                <w:rFonts w:ascii="宋体" w:hAnsi="宋体" w:cs="宋体" w:hint="eastAsia"/>
                <w:b/>
                <w:bCs/>
                <w:color w:val="000000"/>
                <w:kern w:val="0"/>
                <w:sz w:val="24"/>
                <w:szCs w:val="24"/>
              </w:rPr>
              <w:lastRenderedPageBreak/>
              <w:t>徐州市服务小组</w:t>
            </w:r>
          </w:p>
        </w:tc>
      </w:tr>
      <w:tr w:rsidR="00C4676E" w:rsidTr="00C4676E">
        <w:trPr>
          <w:trHeight w:val="270"/>
        </w:trPr>
        <w:tc>
          <w:tcPr>
            <w:tcW w:w="651"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泉山区</w:t>
            </w:r>
          </w:p>
        </w:tc>
        <w:tc>
          <w:tcPr>
            <w:tcW w:w="1120" w:type="pct"/>
            <w:noWrap/>
            <w:vAlign w:val="center"/>
          </w:tcPr>
          <w:p w:rsidR="00C4676E" w:rsidRDefault="00C4676E">
            <w:pPr>
              <w:widowControl/>
              <w:jc w:val="left"/>
              <w:rPr>
                <w:rFonts w:ascii="宋体" w:hAnsi="宋体" w:cs="宋体"/>
                <w:b/>
                <w:bCs/>
                <w:color w:val="000000"/>
                <w:kern w:val="0"/>
              </w:rPr>
            </w:pPr>
          </w:p>
        </w:tc>
        <w:tc>
          <w:tcPr>
            <w:tcW w:w="681"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914"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51"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20"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刘永恒</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18052151058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王景</w:t>
            </w:r>
            <w:proofErr w:type="gramStart"/>
            <w:r>
              <w:rPr>
                <w:rFonts w:ascii="宋体" w:hAnsi="宋体" w:cs="宋体" w:hint="eastAsia"/>
                <w:color w:val="000000"/>
                <w:kern w:val="0"/>
              </w:rPr>
              <w:t>景</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13775880500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张梅</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13852047315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彭超</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18951606032</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晏俊睿</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15162178998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蔡承山</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18168226009</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梁凤</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15996935748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戴汀</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13705210510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周妍</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嵇</w:t>
            </w:r>
            <w:proofErr w:type="gramEnd"/>
            <w:r>
              <w:rPr>
                <w:rFonts w:ascii="宋体" w:hAnsi="宋体" w:cs="宋体" w:hint="eastAsia"/>
                <w:color w:val="000000"/>
                <w:kern w:val="0"/>
              </w:rPr>
              <w:t>素</w:t>
            </w:r>
            <w:proofErr w:type="gramStart"/>
            <w:r>
              <w:rPr>
                <w:rFonts w:ascii="宋体" w:hAnsi="宋体" w:cs="宋体" w:hint="eastAsia"/>
                <w:color w:val="000000"/>
                <w:kern w:val="0"/>
              </w:rPr>
              <w:t>娟</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13505211603</w:t>
            </w:r>
          </w:p>
        </w:tc>
      </w:tr>
      <w:tr w:rsidR="00C4676E" w:rsidTr="00C4676E">
        <w:trPr>
          <w:trHeight w:val="270"/>
        </w:trPr>
        <w:tc>
          <w:tcPr>
            <w:tcW w:w="651"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鼓楼区</w:t>
            </w:r>
          </w:p>
        </w:tc>
        <w:tc>
          <w:tcPr>
            <w:tcW w:w="1120" w:type="pct"/>
            <w:noWrap/>
            <w:vAlign w:val="center"/>
          </w:tcPr>
          <w:p w:rsidR="00C4676E" w:rsidRDefault="00C4676E">
            <w:pPr>
              <w:widowControl/>
              <w:jc w:val="left"/>
              <w:rPr>
                <w:rFonts w:ascii="宋体" w:hAnsi="宋体" w:cs="宋体"/>
                <w:b/>
                <w:bCs/>
                <w:color w:val="000000"/>
                <w:kern w:val="0"/>
              </w:rPr>
            </w:pPr>
          </w:p>
        </w:tc>
        <w:tc>
          <w:tcPr>
            <w:tcW w:w="681"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914"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51"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20"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刘永恒</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18052151058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王景</w:t>
            </w:r>
            <w:proofErr w:type="gramStart"/>
            <w:r>
              <w:rPr>
                <w:rFonts w:ascii="宋体" w:hAnsi="宋体" w:cs="宋体" w:hint="eastAsia"/>
                <w:color w:val="000000"/>
                <w:kern w:val="0"/>
              </w:rPr>
              <w:t>景</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13775880500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张梅</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13852047315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彭超</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18951606032</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马伟</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13505203767</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郑笑辰</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15805200800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刘雨龙</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17305209277</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石亚玲</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15852151297</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吕天波</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13813476337</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贺小玲</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18951606026</w:t>
            </w:r>
          </w:p>
        </w:tc>
      </w:tr>
      <w:tr w:rsidR="00C4676E" w:rsidTr="00C4676E">
        <w:trPr>
          <w:trHeight w:val="270"/>
        </w:trPr>
        <w:tc>
          <w:tcPr>
            <w:tcW w:w="651"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云龙区</w:t>
            </w:r>
          </w:p>
        </w:tc>
        <w:tc>
          <w:tcPr>
            <w:tcW w:w="1120" w:type="pct"/>
            <w:noWrap/>
            <w:vAlign w:val="center"/>
          </w:tcPr>
          <w:p w:rsidR="00C4676E" w:rsidRDefault="00C4676E">
            <w:pPr>
              <w:widowControl/>
              <w:jc w:val="left"/>
              <w:rPr>
                <w:rFonts w:ascii="宋体" w:hAnsi="宋体" w:cs="宋体"/>
                <w:b/>
                <w:bCs/>
                <w:color w:val="000000"/>
                <w:kern w:val="0"/>
              </w:rPr>
            </w:pPr>
          </w:p>
        </w:tc>
        <w:tc>
          <w:tcPr>
            <w:tcW w:w="681"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914"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51"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20"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刘永恒</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18052151058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王景</w:t>
            </w:r>
            <w:proofErr w:type="gramStart"/>
            <w:r>
              <w:rPr>
                <w:rFonts w:ascii="宋体" w:hAnsi="宋体" w:cs="宋体" w:hint="eastAsia"/>
                <w:color w:val="000000"/>
                <w:kern w:val="0"/>
              </w:rPr>
              <w:t>景</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13775880500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张梅</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13852047315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彭超</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18951606032</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晏俊睿</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15162178998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戴汀</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13705210510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梁凤</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15996935748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蔡承山</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18168226009</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葛子威</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18100621862</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刘奔腾</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18951606027</w:t>
            </w:r>
          </w:p>
        </w:tc>
      </w:tr>
    </w:tbl>
    <w:p w:rsidR="00C4676E" w:rsidRDefault="00C4676E" w:rsidP="00C4676E">
      <w:r>
        <w:br w:type="page"/>
      </w:r>
    </w:p>
    <w:tbl>
      <w:tblPr>
        <w:tblW w:w="5000" w:type="pct"/>
        <w:tblLook w:val="04A0" w:firstRow="1" w:lastRow="0" w:firstColumn="1" w:lastColumn="0" w:noHBand="0" w:noVBand="1"/>
      </w:tblPr>
      <w:tblGrid>
        <w:gridCol w:w="1110"/>
        <w:gridCol w:w="1909"/>
        <w:gridCol w:w="1161"/>
        <w:gridCol w:w="1392"/>
        <w:gridCol w:w="1392"/>
        <w:gridCol w:w="1558"/>
      </w:tblGrid>
      <w:tr w:rsidR="00C4676E" w:rsidTr="00C4676E">
        <w:trPr>
          <w:trHeight w:val="270"/>
        </w:trPr>
        <w:tc>
          <w:tcPr>
            <w:tcW w:w="651"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lastRenderedPageBreak/>
              <w:t>贾汪区</w:t>
            </w:r>
          </w:p>
        </w:tc>
        <w:tc>
          <w:tcPr>
            <w:tcW w:w="1120" w:type="pct"/>
            <w:noWrap/>
            <w:vAlign w:val="center"/>
          </w:tcPr>
          <w:p w:rsidR="00C4676E" w:rsidRDefault="00C4676E">
            <w:pPr>
              <w:widowControl/>
              <w:jc w:val="left"/>
              <w:rPr>
                <w:rFonts w:ascii="宋体" w:hAnsi="宋体" w:cs="宋体"/>
                <w:b/>
                <w:bCs/>
                <w:color w:val="000000"/>
                <w:kern w:val="0"/>
              </w:rPr>
            </w:pPr>
          </w:p>
        </w:tc>
        <w:tc>
          <w:tcPr>
            <w:tcW w:w="681"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914"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51"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20"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刘永恒</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18052151058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王景</w:t>
            </w:r>
            <w:proofErr w:type="gramStart"/>
            <w:r>
              <w:rPr>
                <w:rFonts w:ascii="宋体" w:hAnsi="宋体" w:cs="宋体" w:hint="eastAsia"/>
                <w:color w:val="000000"/>
                <w:kern w:val="0"/>
              </w:rPr>
              <w:t>景</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13775880500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张梅</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13852047315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彭超</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18951606032</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汪栋</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13705221375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李璇</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18061143665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何美丽</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13852223109</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陈会永</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13921767702</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王伟建</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18936008722</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周妍</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18951606030</w:t>
            </w:r>
          </w:p>
        </w:tc>
      </w:tr>
      <w:tr w:rsidR="00C4676E" w:rsidTr="00C4676E">
        <w:trPr>
          <w:trHeight w:val="270"/>
        </w:trPr>
        <w:tc>
          <w:tcPr>
            <w:tcW w:w="651" w:type="pct"/>
            <w:noWrap/>
            <w:vAlign w:val="center"/>
            <w:hideMark/>
          </w:tcPr>
          <w:p w:rsidR="00C4676E" w:rsidRDefault="00C4676E">
            <w:pPr>
              <w:widowControl/>
              <w:jc w:val="left"/>
              <w:rPr>
                <w:rFonts w:ascii="宋体" w:hAnsi="宋体" w:cs="宋体"/>
                <w:b/>
                <w:bCs/>
                <w:color w:val="000000"/>
                <w:kern w:val="0"/>
              </w:rPr>
            </w:pPr>
            <w:proofErr w:type="gramStart"/>
            <w:r>
              <w:rPr>
                <w:rFonts w:ascii="宋体" w:hAnsi="宋体" w:cs="宋体" w:hint="eastAsia"/>
                <w:b/>
                <w:bCs/>
                <w:color w:val="000000"/>
                <w:kern w:val="0"/>
              </w:rPr>
              <w:t>铜山区</w:t>
            </w:r>
            <w:proofErr w:type="gramEnd"/>
          </w:p>
        </w:tc>
        <w:tc>
          <w:tcPr>
            <w:tcW w:w="1120" w:type="pct"/>
            <w:noWrap/>
            <w:vAlign w:val="center"/>
          </w:tcPr>
          <w:p w:rsidR="00C4676E" w:rsidRDefault="00C4676E">
            <w:pPr>
              <w:widowControl/>
              <w:jc w:val="left"/>
              <w:rPr>
                <w:rFonts w:ascii="宋体" w:hAnsi="宋体" w:cs="宋体"/>
                <w:b/>
                <w:bCs/>
                <w:color w:val="000000"/>
                <w:kern w:val="0"/>
              </w:rPr>
            </w:pPr>
          </w:p>
        </w:tc>
        <w:tc>
          <w:tcPr>
            <w:tcW w:w="681"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914"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51"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20"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刘永恒</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18052151058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王景</w:t>
            </w:r>
            <w:proofErr w:type="gramStart"/>
            <w:r>
              <w:rPr>
                <w:rFonts w:ascii="宋体" w:hAnsi="宋体" w:cs="宋体" w:hint="eastAsia"/>
                <w:color w:val="000000"/>
                <w:kern w:val="0"/>
              </w:rPr>
              <w:t>景</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13775880500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张梅</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13852047315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彭超</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18951606032</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吴绍飞</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18751779586</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杨帆</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18361771215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秦娟</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13775873553</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高远志</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13852070152</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嵇</w:t>
            </w:r>
            <w:proofErr w:type="gramEnd"/>
            <w:r>
              <w:rPr>
                <w:rFonts w:ascii="宋体" w:hAnsi="宋体" w:cs="宋体" w:hint="eastAsia"/>
                <w:color w:val="000000"/>
                <w:kern w:val="0"/>
              </w:rPr>
              <w:t>素</w:t>
            </w:r>
            <w:proofErr w:type="gramStart"/>
            <w:r>
              <w:rPr>
                <w:rFonts w:ascii="宋体" w:hAnsi="宋体" w:cs="宋体" w:hint="eastAsia"/>
                <w:color w:val="000000"/>
                <w:kern w:val="0"/>
              </w:rPr>
              <w:t>娟</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13505211603</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吕天波</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13813476337</w:t>
            </w:r>
          </w:p>
        </w:tc>
      </w:tr>
      <w:tr w:rsidR="00C4676E" w:rsidTr="00C4676E">
        <w:trPr>
          <w:trHeight w:val="270"/>
        </w:trPr>
        <w:tc>
          <w:tcPr>
            <w:tcW w:w="651"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睢宁县</w:t>
            </w:r>
          </w:p>
        </w:tc>
        <w:tc>
          <w:tcPr>
            <w:tcW w:w="1120" w:type="pct"/>
            <w:noWrap/>
            <w:vAlign w:val="center"/>
          </w:tcPr>
          <w:p w:rsidR="00C4676E" w:rsidRDefault="00C4676E">
            <w:pPr>
              <w:widowControl/>
              <w:jc w:val="left"/>
              <w:rPr>
                <w:rFonts w:ascii="宋体" w:hAnsi="宋体" w:cs="宋体"/>
                <w:b/>
                <w:bCs/>
                <w:color w:val="000000"/>
                <w:kern w:val="0"/>
              </w:rPr>
            </w:pPr>
          </w:p>
        </w:tc>
        <w:tc>
          <w:tcPr>
            <w:tcW w:w="681"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914"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51"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20"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刘永恒</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18052151058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王景</w:t>
            </w:r>
            <w:proofErr w:type="gramStart"/>
            <w:r>
              <w:rPr>
                <w:rFonts w:ascii="宋体" w:hAnsi="宋体" w:cs="宋体" w:hint="eastAsia"/>
                <w:color w:val="000000"/>
                <w:kern w:val="0"/>
              </w:rPr>
              <w:t>景</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13775880500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张梅</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13852047315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彭超</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18951606032</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朱花</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18914826333</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朱艳</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15952259369</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王大庆</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18852278290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魏潇</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18251795113</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贺小玲</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18951606026</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葛子威</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18100621862</w:t>
            </w:r>
          </w:p>
        </w:tc>
      </w:tr>
    </w:tbl>
    <w:p w:rsidR="00C4676E" w:rsidRDefault="00C4676E" w:rsidP="00C4676E">
      <w:r>
        <w:br w:type="page"/>
      </w:r>
    </w:p>
    <w:tbl>
      <w:tblPr>
        <w:tblW w:w="5000" w:type="pct"/>
        <w:tblLook w:val="04A0" w:firstRow="1" w:lastRow="0" w:firstColumn="1" w:lastColumn="0" w:noHBand="0" w:noVBand="1"/>
      </w:tblPr>
      <w:tblGrid>
        <w:gridCol w:w="1110"/>
        <w:gridCol w:w="1909"/>
        <w:gridCol w:w="1161"/>
        <w:gridCol w:w="1392"/>
        <w:gridCol w:w="1392"/>
        <w:gridCol w:w="1558"/>
      </w:tblGrid>
      <w:tr w:rsidR="00C4676E" w:rsidTr="00C4676E">
        <w:trPr>
          <w:trHeight w:val="270"/>
        </w:trPr>
        <w:tc>
          <w:tcPr>
            <w:tcW w:w="651"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lastRenderedPageBreak/>
              <w:t>邳州市</w:t>
            </w:r>
          </w:p>
        </w:tc>
        <w:tc>
          <w:tcPr>
            <w:tcW w:w="1120" w:type="pct"/>
            <w:noWrap/>
            <w:vAlign w:val="center"/>
          </w:tcPr>
          <w:p w:rsidR="00C4676E" w:rsidRDefault="00C4676E">
            <w:pPr>
              <w:widowControl/>
              <w:jc w:val="left"/>
              <w:rPr>
                <w:rFonts w:ascii="宋体" w:hAnsi="宋体" w:cs="宋体"/>
                <w:b/>
                <w:bCs/>
                <w:color w:val="000000"/>
                <w:kern w:val="0"/>
              </w:rPr>
            </w:pPr>
          </w:p>
        </w:tc>
        <w:tc>
          <w:tcPr>
            <w:tcW w:w="681"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914"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51"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20"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刘永恒</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18052151058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王景</w:t>
            </w:r>
            <w:proofErr w:type="gramStart"/>
            <w:r>
              <w:rPr>
                <w:rFonts w:ascii="宋体" w:hAnsi="宋体" w:cs="宋体" w:hint="eastAsia"/>
                <w:color w:val="000000"/>
                <w:kern w:val="0"/>
              </w:rPr>
              <w:t>景</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13775880500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张梅</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13852047315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彭超</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18951606032</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陈会永</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13921767702</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汪栋</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13705221375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李璇</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18061143665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瞿成浩</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15852124616</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刘奔腾</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18951606027</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王伟建</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18936008722</w:t>
            </w:r>
          </w:p>
        </w:tc>
      </w:tr>
      <w:tr w:rsidR="00C4676E" w:rsidTr="00C4676E">
        <w:trPr>
          <w:trHeight w:val="270"/>
        </w:trPr>
        <w:tc>
          <w:tcPr>
            <w:tcW w:w="651"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新沂市</w:t>
            </w:r>
          </w:p>
        </w:tc>
        <w:tc>
          <w:tcPr>
            <w:tcW w:w="1120" w:type="pct"/>
            <w:noWrap/>
            <w:vAlign w:val="center"/>
          </w:tcPr>
          <w:p w:rsidR="00C4676E" w:rsidRDefault="00C4676E">
            <w:pPr>
              <w:widowControl/>
              <w:jc w:val="left"/>
              <w:rPr>
                <w:rFonts w:ascii="宋体" w:hAnsi="宋体" w:cs="宋体"/>
                <w:b/>
                <w:bCs/>
                <w:color w:val="000000"/>
                <w:kern w:val="0"/>
              </w:rPr>
            </w:pPr>
          </w:p>
        </w:tc>
        <w:tc>
          <w:tcPr>
            <w:tcW w:w="681"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914"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51"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20"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刘永恒</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18052151058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王景</w:t>
            </w:r>
            <w:proofErr w:type="gramStart"/>
            <w:r>
              <w:rPr>
                <w:rFonts w:ascii="宋体" w:hAnsi="宋体" w:cs="宋体" w:hint="eastAsia"/>
                <w:color w:val="000000"/>
                <w:kern w:val="0"/>
              </w:rPr>
              <w:t>景</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13775880500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张梅</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13852047315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彭超</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18951606032</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吴姗姗</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15262175198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吴绍飞</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18751779586</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牛景龙</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18751770233</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秦娟</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13775873553</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周妍</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嵇</w:t>
            </w:r>
            <w:proofErr w:type="gramEnd"/>
            <w:r>
              <w:rPr>
                <w:rFonts w:ascii="宋体" w:hAnsi="宋体" w:cs="宋体" w:hint="eastAsia"/>
                <w:color w:val="000000"/>
                <w:kern w:val="0"/>
              </w:rPr>
              <w:t>素</w:t>
            </w:r>
            <w:proofErr w:type="gramStart"/>
            <w:r>
              <w:rPr>
                <w:rFonts w:ascii="宋体" w:hAnsi="宋体" w:cs="宋体" w:hint="eastAsia"/>
                <w:color w:val="000000"/>
                <w:kern w:val="0"/>
              </w:rPr>
              <w:t>娟</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13505211603</w:t>
            </w:r>
          </w:p>
        </w:tc>
      </w:tr>
      <w:tr w:rsidR="00C4676E" w:rsidTr="00C4676E">
        <w:trPr>
          <w:trHeight w:val="270"/>
        </w:trPr>
        <w:tc>
          <w:tcPr>
            <w:tcW w:w="651"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沛县</w:t>
            </w:r>
          </w:p>
        </w:tc>
        <w:tc>
          <w:tcPr>
            <w:tcW w:w="1120" w:type="pct"/>
            <w:noWrap/>
            <w:vAlign w:val="center"/>
          </w:tcPr>
          <w:p w:rsidR="00C4676E" w:rsidRDefault="00C4676E">
            <w:pPr>
              <w:widowControl/>
              <w:jc w:val="left"/>
              <w:rPr>
                <w:rFonts w:ascii="宋体" w:hAnsi="宋体" w:cs="宋体"/>
                <w:b/>
                <w:bCs/>
                <w:color w:val="000000"/>
                <w:kern w:val="0"/>
              </w:rPr>
            </w:pPr>
          </w:p>
        </w:tc>
        <w:tc>
          <w:tcPr>
            <w:tcW w:w="681"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914"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51"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20"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刘永恒</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18052151058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王景</w:t>
            </w:r>
            <w:proofErr w:type="gramStart"/>
            <w:r>
              <w:rPr>
                <w:rFonts w:ascii="宋体" w:hAnsi="宋体" w:cs="宋体" w:hint="eastAsia"/>
                <w:color w:val="000000"/>
                <w:kern w:val="0"/>
              </w:rPr>
              <w:t>景</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13775880500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张梅</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13852047315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彭超</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18951606032</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郑笑辰</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15805200800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刘雨龙</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17305209277</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石亚玲</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15852151297</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马伟</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13505203767</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吕天波</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13813476337</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贺小玲</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18951606026</w:t>
            </w:r>
          </w:p>
        </w:tc>
      </w:tr>
    </w:tbl>
    <w:p w:rsidR="00C4676E" w:rsidRDefault="00C4676E" w:rsidP="00C4676E">
      <w:r>
        <w:br w:type="page"/>
      </w:r>
    </w:p>
    <w:tbl>
      <w:tblPr>
        <w:tblW w:w="5000" w:type="pct"/>
        <w:tblLook w:val="04A0" w:firstRow="1" w:lastRow="0" w:firstColumn="1" w:lastColumn="0" w:noHBand="0" w:noVBand="1"/>
      </w:tblPr>
      <w:tblGrid>
        <w:gridCol w:w="1110"/>
        <w:gridCol w:w="1909"/>
        <w:gridCol w:w="1161"/>
        <w:gridCol w:w="1392"/>
        <w:gridCol w:w="1392"/>
        <w:gridCol w:w="1558"/>
      </w:tblGrid>
      <w:tr w:rsidR="00C4676E" w:rsidTr="00C4676E">
        <w:trPr>
          <w:trHeight w:val="270"/>
        </w:trPr>
        <w:tc>
          <w:tcPr>
            <w:tcW w:w="651"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lastRenderedPageBreak/>
              <w:t>丰县</w:t>
            </w:r>
          </w:p>
        </w:tc>
        <w:tc>
          <w:tcPr>
            <w:tcW w:w="1120" w:type="pct"/>
            <w:noWrap/>
            <w:vAlign w:val="center"/>
          </w:tcPr>
          <w:p w:rsidR="00C4676E" w:rsidRDefault="00C4676E">
            <w:pPr>
              <w:widowControl/>
              <w:jc w:val="left"/>
              <w:rPr>
                <w:rFonts w:ascii="宋体" w:hAnsi="宋体" w:cs="宋体"/>
                <w:b/>
                <w:bCs/>
                <w:color w:val="000000"/>
                <w:kern w:val="0"/>
              </w:rPr>
            </w:pPr>
          </w:p>
        </w:tc>
        <w:tc>
          <w:tcPr>
            <w:tcW w:w="681"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914"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51"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20"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刘永恒</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18052151058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王景</w:t>
            </w:r>
            <w:proofErr w:type="gramStart"/>
            <w:r>
              <w:rPr>
                <w:rFonts w:ascii="宋体" w:hAnsi="宋体" w:cs="宋体" w:hint="eastAsia"/>
                <w:color w:val="000000"/>
                <w:kern w:val="0"/>
              </w:rPr>
              <w:t>景</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13775880500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张梅</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13852047315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彭超</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18951606032</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王祖淇</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13083535508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周远民</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13912008235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耿道连</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13776786585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王凯</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18652205659</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葛子威</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18100621862</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刘奔腾</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18951606027</w:t>
            </w:r>
          </w:p>
        </w:tc>
      </w:tr>
    </w:tbl>
    <w:p w:rsidR="00C4676E" w:rsidRDefault="00C4676E" w:rsidP="00C4676E">
      <w:pPr>
        <w:pStyle w:val="a1"/>
      </w:pPr>
    </w:p>
    <w:p w:rsidR="00C4676E" w:rsidRDefault="00C4676E" w:rsidP="00C4676E">
      <w:pPr>
        <w:pStyle w:val="a1"/>
      </w:pPr>
      <w:r>
        <w:br w:type="page"/>
      </w:r>
    </w:p>
    <w:tbl>
      <w:tblPr>
        <w:tblW w:w="5000" w:type="pct"/>
        <w:tblLook w:val="04A0" w:firstRow="1" w:lastRow="0" w:firstColumn="1" w:lastColumn="0" w:noHBand="0" w:noVBand="1"/>
      </w:tblPr>
      <w:tblGrid>
        <w:gridCol w:w="1083"/>
        <w:gridCol w:w="1863"/>
        <w:gridCol w:w="1133"/>
        <w:gridCol w:w="1360"/>
        <w:gridCol w:w="1360"/>
        <w:gridCol w:w="1723"/>
      </w:tblGrid>
      <w:tr w:rsidR="00C4676E" w:rsidTr="00C4676E">
        <w:trPr>
          <w:trHeight w:val="270"/>
        </w:trPr>
        <w:tc>
          <w:tcPr>
            <w:tcW w:w="5000" w:type="pct"/>
            <w:gridSpan w:val="6"/>
            <w:noWrap/>
            <w:vAlign w:val="center"/>
            <w:hideMark/>
          </w:tcPr>
          <w:p w:rsidR="00C4676E" w:rsidRDefault="00C4676E">
            <w:pPr>
              <w:widowControl/>
              <w:jc w:val="center"/>
              <w:rPr>
                <w:rFonts w:ascii="宋体" w:hAnsi="宋体" w:cs="宋体"/>
                <w:color w:val="000000"/>
                <w:kern w:val="0"/>
              </w:rPr>
            </w:pPr>
            <w:r>
              <w:rPr>
                <w:rFonts w:ascii="宋体" w:hAnsi="宋体" w:cs="宋体" w:hint="eastAsia"/>
                <w:b/>
                <w:bCs/>
                <w:color w:val="000000"/>
                <w:kern w:val="0"/>
                <w:sz w:val="24"/>
                <w:szCs w:val="24"/>
              </w:rPr>
              <w:lastRenderedPageBreak/>
              <w:t>常州市服务小组</w:t>
            </w:r>
          </w:p>
        </w:tc>
      </w:tr>
      <w:tr w:rsidR="00C4676E" w:rsidTr="00C4676E">
        <w:trPr>
          <w:trHeight w:val="270"/>
        </w:trPr>
        <w:tc>
          <w:tcPr>
            <w:tcW w:w="635"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新北区</w:t>
            </w:r>
          </w:p>
        </w:tc>
        <w:tc>
          <w:tcPr>
            <w:tcW w:w="1093" w:type="pct"/>
            <w:noWrap/>
            <w:vAlign w:val="center"/>
          </w:tcPr>
          <w:p w:rsidR="00C4676E" w:rsidRDefault="00C4676E">
            <w:pPr>
              <w:widowControl/>
              <w:jc w:val="left"/>
              <w:rPr>
                <w:rFonts w:ascii="宋体" w:hAnsi="宋体" w:cs="宋体"/>
                <w:b/>
                <w:bCs/>
                <w:color w:val="000000"/>
                <w:kern w:val="0"/>
              </w:rPr>
            </w:pPr>
          </w:p>
        </w:tc>
        <w:tc>
          <w:tcPr>
            <w:tcW w:w="665"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101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汤松</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13775001400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李新刚</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18661100800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盖小青</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13685278616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徐肖</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18100621857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霍全英</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18018213579</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谢卫红</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13961234051</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金荷英</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13063996877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沈佳婧</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13685295439</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林如</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18100621890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朱磊磊</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18100621863</w:t>
            </w:r>
          </w:p>
        </w:tc>
      </w:tr>
      <w:tr w:rsidR="00C4676E" w:rsidTr="00C4676E">
        <w:trPr>
          <w:trHeight w:val="270"/>
        </w:trPr>
        <w:tc>
          <w:tcPr>
            <w:tcW w:w="635" w:type="pct"/>
            <w:noWrap/>
            <w:vAlign w:val="center"/>
            <w:hideMark/>
          </w:tcPr>
          <w:p w:rsidR="00C4676E" w:rsidRDefault="00C92822">
            <w:pPr>
              <w:widowControl/>
              <w:jc w:val="left"/>
              <w:rPr>
                <w:rFonts w:ascii="宋体" w:hAnsi="宋体" w:cs="宋体"/>
                <w:b/>
                <w:bCs/>
                <w:color w:val="000000"/>
                <w:kern w:val="0"/>
              </w:rPr>
            </w:pPr>
            <w:hyperlink r:id="rId9" w:history="1">
              <w:r w:rsidR="00C4676E">
                <w:rPr>
                  <w:rStyle w:val="a6"/>
                  <w:rFonts w:ascii="宋体" w:hAnsi="宋体" w:cs="宋体" w:hint="eastAsia"/>
                  <w:b/>
                  <w:bCs/>
                  <w:color w:val="000000"/>
                  <w:kern w:val="0"/>
                </w:rPr>
                <w:t>天宁区</w:t>
              </w:r>
            </w:hyperlink>
          </w:p>
        </w:tc>
        <w:tc>
          <w:tcPr>
            <w:tcW w:w="1093" w:type="pct"/>
            <w:noWrap/>
            <w:vAlign w:val="center"/>
          </w:tcPr>
          <w:p w:rsidR="00C4676E" w:rsidRDefault="00C4676E">
            <w:pPr>
              <w:widowControl/>
              <w:jc w:val="left"/>
              <w:rPr>
                <w:rFonts w:ascii="宋体" w:hAnsi="宋体" w:cs="宋体"/>
                <w:b/>
                <w:bCs/>
                <w:color w:val="000000"/>
                <w:kern w:val="0"/>
              </w:rPr>
            </w:pPr>
          </w:p>
        </w:tc>
        <w:tc>
          <w:tcPr>
            <w:tcW w:w="665"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101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汤松</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13775001400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李新刚</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18661100800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盖小青</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13685278616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徐肖</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18100621857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沈佳婧</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13685295439</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于虎明</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18961116122</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肖林</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13915854717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张扬</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18115051088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陶律</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18951606744</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伍晓霞</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18951606740</w:t>
            </w:r>
          </w:p>
        </w:tc>
      </w:tr>
      <w:tr w:rsidR="00C4676E" w:rsidTr="00C4676E">
        <w:trPr>
          <w:trHeight w:val="270"/>
        </w:trPr>
        <w:tc>
          <w:tcPr>
            <w:tcW w:w="635"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钟楼区</w:t>
            </w:r>
          </w:p>
        </w:tc>
        <w:tc>
          <w:tcPr>
            <w:tcW w:w="1093" w:type="pct"/>
            <w:noWrap/>
            <w:vAlign w:val="center"/>
          </w:tcPr>
          <w:p w:rsidR="00C4676E" w:rsidRDefault="00C4676E">
            <w:pPr>
              <w:widowControl/>
              <w:jc w:val="left"/>
              <w:rPr>
                <w:rFonts w:ascii="宋体" w:hAnsi="宋体" w:cs="宋体"/>
                <w:b/>
                <w:bCs/>
                <w:color w:val="000000"/>
                <w:kern w:val="0"/>
              </w:rPr>
            </w:pPr>
          </w:p>
        </w:tc>
        <w:tc>
          <w:tcPr>
            <w:tcW w:w="665"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101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汤松</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13775001400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李新刚</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18661100800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盖小青</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13685278616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徐肖</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18100621857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刘文琴</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13585336610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刘链</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13813650233</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朱仁娣</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13961423668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单小荣</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13861294381</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陶律</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18951606744</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伍晓霞</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18951606740</w:t>
            </w:r>
          </w:p>
        </w:tc>
      </w:tr>
    </w:tbl>
    <w:p w:rsidR="00C4676E" w:rsidRDefault="00C4676E" w:rsidP="00C4676E">
      <w:r>
        <w:br w:type="page"/>
      </w:r>
    </w:p>
    <w:tbl>
      <w:tblPr>
        <w:tblW w:w="5000" w:type="pct"/>
        <w:tblLook w:val="04A0" w:firstRow="1" w:lastRow="0" w:firstColumn="1" w:lastColumn="0" w:noHBand="0" w:noVBand="1"/>
      </w:tblPr>
      <w:tblGrid>
        <w:gridCol w:w="1083"/>
        <w:gridCol w:w="1863"/>
        <w:gridCol w:w="1133"/>
        <w:gridCol w:w="1360"/>
        <w:gridCol w:w="1360"/>
        <w:gridCol w:w="1723"/>
      </w:tblGrid>
      <w:tr w:rsidR="00C4676E" w:rsidTr="00C4676E">
        <w:trPr>
          <w:trHeight w:val="270"/>
        </w:trPr>
        <w:tc>
          <w:tcPr>
            <w:tcW w:w="635"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lastRenderedPageBreak/>
              <w:t>金坛区</w:t>
            </w:r>
          </w:p>
        </w:tc>
        <w:tc>
          <w:tcPr>
            <w:tcW w:w="1093" w:type="pct"/>
            <w:noWrap/>
            <w:vAlign w:val="center"/>
          </w:tcPr>
          <w:p w:rsidR="00C4676E" w:rsidRDefault="00C4676E">
            <w:pPr>
              <w:widowControl/>
              <w:jc w:val="left"/>
              <w:rPr>
                <w:rFonts w:ascii="宋体" w:hAnsi="宋体" w:cs="宋体"/>
                <w:b/>
                <w:bCs/>
                <w:color w:val="000000"/>
                <w:kern w:val="0"/>
              </w:rPr>
            </w:pPr>
          </w:p>
        </w:tc>
        <w:tc>
          <w:tcPr>
            <w:tcW w:w="665"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101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汤松</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13775001400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李新刚</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18661100800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盖小青</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13685278616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徐肖</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18100621857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于虎明</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18961116122</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虞云霞</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18961261780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张红</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13961212255</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朱柏海</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13182599931</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林如</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18100621890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朱磊磊</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18100621863</w:t>
            </w:r>
          </w:p>
        </w:tc>
      </w:tr>
      <w:tr w:rsidR="00C4676E" w:rsidTr="00C4676E">
        <w:trPr>
          <w:trHeight w:val="270"/>
        </w:trPr>
        <w:tc>
          <w:tcPr>
            <w:tcW w:w="635"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武进区</w:t>
            </w:r>
          </w:p>
        </w:tc>
        <w:tc>
          <w:tcPr>
            <w:tcW w:w="1093" w:type="pct"/>
            <w:noWrap/>
            <w:vAlign w:val="center"/>
          </w:tcPr>
          <w:p w:rsidR="00C4676E" w:rsidRDefault="00C4676E">
            <w:pPr>
              <w:widowControl/>
              <w:jc w:val="left"/>
              <w:rPr>
                <w:rFonts w:ascii="宋体" w:hAnsi="宋体" w:cs="宋体"/>
                <w:b/>
                <w:bCs/>
                <w:color w:val="000000"/>
                <w:kern w:val="0"/>
              </w:rPr>
            </w:pPr>
          </w:p>
        </w:tc>
        <w:tc>
          <w:tcPr>
            <w:tcW w:w="665"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101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汤松</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13775001400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李新刚</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18661100800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盖小青</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13685278616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徐肖</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18100621857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张红</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13961212255</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朱柏海</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13182599931</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朱仁娣</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13961423668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尤清</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13861132927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陶律</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18951606744</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伍晓霞</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18951606740</w:t>
            </w:r>
          </w:p>
        </w:tc>
      </w:tr>
      <w:tr w:rsidR="00C4676E" w:rsidTr="00C4676E">
        <w:trPr>
          <w:trHeight w:val="270"/>
        </w:trPr>
        <w:tc>
          <w:tcPr>
            <w:tcW w:w="635"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溧阳市</w:t>
            </w:r>
          </w:p>
        </w:tc>
        <w:tc>
          <w:tcPr>
            <w:tcW w:w="1093" w:type="pct"/>
            <w:noWrap/>
            <w:vAlign w:val="center"/>
          </w:tcPr>
          <w:p w:rsidR="00C4676E" w:rsidRDefault="00C4676E">
            <w:pPr>
              <w:widowControl/>
              <w:jc w:val="left"/>
              <w:rPr>
                <w:rFonts w:ascii="宋体" w:hAnsi="宋体" w:cs="宋体"/>
                <w:b/>
                <w:bCs/>
                <w:color w:val="000000"/>
                <w:kern w:val="0"/>
              </w:rPr>
            </w:pPr>
          </w:p>
        </w:tc>
        <w:tc>
          <w:tcPr>
            <w:tcW w:w="665"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101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汤松</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13775001400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李新刚</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18661100800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盖小青</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13685278616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徐肖</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18100621857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肖林</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13915854717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郑炳华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13218656552</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王丽君</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13606118653</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陈寒俊</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18651607070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林如</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18100621890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朱磊磊</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常州中心支公司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18100621863</w:t>
            </w:r>
          </w:p>
        </w:tc>
      </w:tr>
    </w:tbl>
    <w:p w:rsidR="00C4676E" w:rsidRDefault="00C4676E" w:rsidP="00C4676E">
      <w:pPr>
        <w:pStyle w:val="a1"/>
      </w:pPr>
    </w:p>
    <w:p w:rsidR="00C4676E" w:rsidRDefault="00C4676E" w:rsidP="00C4676E">
      <w:pPr>
        <w:pStyle w:val="a1"/>
      </w:pPr>
      <w:r>
        <w:br w:type="page"/>
      </w:r>
    </w:p>
    <w:tbl>
      <w:tblPr>
        <w:tblW w:w="5000" w:type="pct"/>
        <w:tblLook w:val="04A0" w:firstRow="1" w:lastRow="0" w:firstColumn="1" w:lastColumn="0" w:noHBand="0" w:noVBand="1"/>
      </w:tblPr>
      <w:tblGrid>
        <w:gridCol w:w="1107"/>
        <w:gridCol w:w="1641"/>
        <w:gridCol w:w="1389"/>
        <w:gridCol w:w="1283"/>
        <w:gridCol w:w="1413"/>
        <w:gridCol w:w="1689"/>
      </w:tblGrid>
      <w:tr w:rsidR="00C4676E" w:rsidTr="00C4676E">
        <w:trPr>
          <w:trHeight w:val="270"/>
        </w:trPr>
        <w:tc>
          <w:tcPr>
            <w:tcW w:w="5000" w:type="pct"/>
            <w:gridSpan w:val="6"/>
            <w:noWrap/>
            <w:vAlign w:val="center"/>
            <w:hideMark/>
          </w:tcPr>
          <w:p w:rsidR="00C4676E" w:rsidRDefault="00C4676E">
            <w:pPr>
              <w:widowControl/>
              <w:jc w:val="center"/>
              <w:rPr>
                <w:rFonts w:ascii="宋体" w:hAnsi="宋体" w:cs="宋体"/>
                <w:color w:val="000000"/>
                <w:kern w:val="0"/>
              </w:rPr>
            </w:pPr>
            <w:r>
              <w:rPr>
                <w:rFonts w:ascii="宋体" w:hAnsi="宋体" w:cs="宋体" w:hint="eastAsia"/>
                <w:b/>
                <w:bCs/>
                <w:color w:val="000000"/>
                <w:kern w:val="0"/>
                <w:sz w:val="24"/>
                <w:szCs w:val="24"/>
              </w:rPr>
              <w:lastRenderedPageBreak/>
              <w:t>苏州市服务小组</w:t>
            </w:r>
          </w:p>
        </w:tc>
      </w:tr>
      <w:tr w:rsidR="00C4676E" w:rsidTr="00C4676E">
        <w:trPr>
          <w:trHeight w:val="270"/>
        </w:trPr>
        <w:tc>
          <w:tcPr>
            <w:tcW w:w="649"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姑苏区</w:t>
            </w:r>
          </w:p>
        </w:tc>
        <w:tc>
          <w:tcPr>
            <w:tcW w:w="963" w:type="pct"/>
            <w:noWrap/>
            <w:vAlign w:val="center"/>
          </w:tcPr>
          <w:p w:rsidR="00C4676E" w:rsidRDefault="00C4676E">
            <w:pPr>
              <w:widowControl/>
              <w:jc w:val="left"/>
              <w:rPr>
                <w:rFonts w:ascii="宋体" w:hAnsi="宋体" w:cs="宋体"/>
                <w:b/>
                <w:bCs/>
                <w:color w:val="000000"/>
                <w:kern w:val="0"/>
              </w:rPr>
            </w:pPr>
          </w:p>
        </w:tc>
        <w:tc>
          <w:tcPr>
            <w:tcW w:w="815" w:type="pct"/>
            <w:noWrap/>
            <w:vAlign w:val="center"/>
          </w:tcPr>
          <w:p w:rsidR="00C4676E" w:rsidRDefault="00C4676E">
            <w:pPr>
              <w:widowControl/>
              <w:jc w:val="left"/>
              <w:rPr>
                <w:rFonts w:ascii="宋体" w:hAnsi="宋体" w:cs="宋体"/>
                <w:b/>
                <w:bCs/>
                <w:color w:val="000000"/>
                <w:kern w:val="0"/>
              </w:rPr>
            </w:pPr>
          </w:p>
        </w:tc>
        <w:tc>
          <w:tcPr>
            <w:tcW w:w="753" w:type="pct"/>
            <w:noWrap/>
            <w:vAlign w:val="center"/>
          </w:tcPr>
          <w:p w:rsidR="00C4676E" w:rsidRDefault="00C4676E">
            <w:pPr>
              <w:widowControl/>
              <w:jc w:val="left"/>
              <w:rPr>
                <w:rFonts w:ascii="宋体" w:hAnsi="宋体" w:cs="宋体"/>
                <w:b/>
                <w:bCs/>
                <w:color w:val="000000"/>
                <w:kern w:val="0"/>
              </w:rPr>
            </w:pPr>
          </w:p>
        </w:tc>
        <w:tc>
          <w:tcPr>
            <w:tcW w:w="829" w:type="pct"/>
            <w:noWrap/>
            <w:vAlign w:val="center"/>
          </w:tcPr>
          <w:p w:rsidR="00C4676E" w:rsidRDefault="00C4676E">
            <w:pPr>
              <w:widowControl/>
              <w:jc w:val="left"/>
              <w:rPr>
                <w:rFonts w:ascii="宋体" w:hAnsi="宋体" w:cs="宋体"/>
                <w:b/>
                <w:bCs/>
                <w:color w:val="000000"/>
                <w:kern w:val="0"/>
              </w:rPr>
            </w:pPr>
          </w:p>
        </w:tc>
        <w:tc>
          <w:tcPr>
            <w:tcW w:w="99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49"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96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81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5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29"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9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钱</w:t>
            </w:r>
            <w:proofErr w:type="gramStart"/>
            <w:r>
              <w:rPr>
                <w:rFonts w:ascii="宋体" w:hAnsi="宋体" w:cs="宋体" w:hint="eastAsia"/>
                <w:color w:val="000000"/>
                <w:kern w:val="0"/>
              </w:rPr>
              <w:t>寥</w:t>
            </w:r>
            <w:proofErr w:type="gramEnd"/>
            <w:r>
              <w:rPr>
                <w:rFonts w:ascii="宋体" w:hAnsi="宋体" w:cs="宋体" w:hint="eastAsia"/>
                <w:color w:val="000000"/>
                <w:kern w:val="0"/>
              </w:rPr>
              <w:t xml:space="preserve">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2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13306232928</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王宏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2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13806136049</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王斌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13912191909</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薛晓京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13862022800</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王勇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高级理赔</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18606248882</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项文华</w:t>
            </w:r>
            <w:proofErr w:type="gramEnd"/>
            <w:r>
              <w:rPr>
                <w:rFonts w:ascii="宋体" w:hAnsi="宋体" w:cs="宋体" w:hint="eastAsia"/>
                <w:color w:val="000000"/>
                <w:kern w:val="0"/>
              </w:rPr>
              <w:t xml:space="preserve">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13706201043</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吴海燕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13405000827</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尤琴华</w:t>
            </w:r>
            <w:proofErr w:type="gramEnd"/>
            <w:r>
              <w:rPr>
                <w:rFonts w:ascii="宋体" w:hAnsi="宋体" w:cs="宋体" w:hint="eastAsia"/>
                <w:color w:val="000000"/>
                <w:kern w:val="0"/>
              </w:rPr>
              <w:t xml:space="preserve">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18662533021</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金永林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18934581028</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孙欣恒</w:t>
            </w:r>
            <w:proofErr w:type="gramEnd"/>
            <w:r>
              <w:rPr>
                <w:rFonts w:ascii="宋体" w:hAnsi="宋体" w:cs="宋体" w:hint="eastAsia"/>
                <w:color w:val="000000"/>
                <w:kern w:val="0"/>
              </w:rPr>
              <w:t xml:space="preserve">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91" w:type="pct"/>
            <w:tcBorders>
              <w:top w:val="nil"/>
              <w:left w:val="nil"/>
              <w:bottom w:val="single" w:sz="4" w:space="0" w:color="auto"/>
              <w:right w:val="single" w:sz="4" w:space="0" w:color="auto"/>
            </w:tcBorders>
            <w:vAlign w:val="center"/>
            <w:hideMark/>
          </w:tcPr>
          <w:p w:rsidR="00C4676E" w:rsidRDefault="00C4676E">
            <w:pPr>
              <w:widowControl/>
              <w:jc w:val="center"/>
              <w:rPr>
                <w:rFonts w:ascii="宋体" w:hAnsi="宋体" w:cs="宋体"/>
                <w:kern w:val="0"/>
              </w:rPr>
            </w:pPr>
            <w:r>
              <w:rPr>
                <w:rFonts w:ascii="宋体" w:hAnsi="宋体" w:cs="宋体" w:hint="eastAsia"/>
                <w:kern w:val="0"/>
              </w:rPr>
              <w:t>13913115404</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李志雄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91" w:type="pct"/>
            <w:tcBorders>
              <w:top w:val="nil"/>
              <w:left w:val="nil"/>
              <w:bottom w:val="single" w:sz="4" w:space="0" w:color="auto"/>
              <w:right w:val="single" w:sz="4" w:space="0" w:color="auto"/>
            </w:tcBorders>
            <w:vAlign w:val="center"/>
            <w:hideMark/>
          </w:tcPr>
          <w:p w:rsidR="00C4676E" w:rsidRDefault="00C4676E">
            <w:pPr>
              <w:widowControl/>
              <w:jc w:val="center"/>
              <w:rPr>
                <w:rFonts w:ascii="宋体" w:hAnsi="宋体" w:cs="宋体"/>
                <w:kern w:val="0"/>
              </w:rPr>
            </w:pPr>
            <w:r>
              <w:rPr>
                <w:rFonts w:ascii="宋体" w:hAnsi="宋体" w:cs="宋体" w:hint="eastAsia"/>
                <w:kern w:val="0"/>
              </w:rPr>
              <w:t>18913500917</w:t>
            </w:r>
          </w:p>
        </w:tc>
      </w:tr>
      <w:tr w:rsidR="00C4676E" w:rsidTr="00C4676E">
        <w:trPr>
          <w:trHeight w:val="270"/>
        </w:trPr>
        <w:tc>
          <w:tcPr>
            <w:tcW w:w="649" w:type="pct"/>
            <w:tcBorders>
              <w:top w:val="nil"/>
              <w:left w:val="single" w:sz="4" w:space="0" w:color="auto"/>
              <w:bottom w:val="nil"/>
              <w:right w:val="single" w:sz="4" w:space="0" w:color="auto"/>
            </w:tcBorders>
            <w:shd w:val="clear" w:color="auto" w:fill="FFFFFF"/>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虎丘区</w:t>
            </w:r>
          </w:p>
        </w:tc>
        <w:tc>
          <w:tcPr>
            <w:tcW w:w="963" w:type="pct"/>
            <w:noWrap/>
            <w:vAlign w:val="center"/>
          </w:tcPr>
          <w:p w:rsidR="00C4676E" w:rsidRDefault="00C4676E">
            <w:pPr>
              <w:widowControl/>
              <w:jc w:val="left"/>
              <w:rPr>
                <w:rFonts w:ascii="宋体" w:hAnsi="宋体" w:cs="宋体"/>
                <w:b/>
                <w:bCs/>
                <w:color w:val="000000"/>
                <w:kern w:val="0"/>
              </w:rPr>
            </w:pPr>
          </w:p>
        </w:tc>
        <w:tc>
          <w:tcPr>
            <w:tcW w:w="815" w:type="pct"/>
            <w:noWrap/>
            <w:vAlign w:val="center"/>
          </w:tcPr>
          <w:p w:rsidR="00C4676E" w:rsidRDefault="00C4676E">
            <w:pPr>
              <w:widowControl/>
              <w:jc w:val="left"/>
              <w:rPr>
                <w:rFonts w:ascii="宋体" w:hAnsi="宋体" w:cs="宋体"/>
                <w:b/>
                <w:bCs/>
                <w:color w:val="000000"/>
                <w:kern w:val="0"/>
              </w:rPr>
            </w:pPr>
          </w:p>
        </w:tc>
        <w:tc>
          <w:tcPr>
            <w:tcW w:w="753" w:type="pct"/>
            <w:noWrap/>
            <w:vAlign w:val="center"/>
          </w:tcPr>
          <w:p w:rsidR="00C4676E" w:rsidRDefault="00C4676E">
            <w:pPr>
              <w:widowControl/>
              <w:jc w:val="left"/>
              <w:rPr>
                <w:rFonts w:ascii="宋体" w:hAnsi="宋体" w:cs="宋体"/>
                <w:b/>
                <w:bCs/>
                <w:color w:val="000000"/>
                <w:kern w:val="0"/>
              </w:rPr>
            </w:pPr>
          </w:p>
        </w:tc>
        <w:tc>
          <w:tcPr>
            <w:tcW w:w="829" w:type="pct"/>
            <w:noWrap/>
            <w:vAlign w:val="center"/>
          </w:tcPr>
          <w:p w:rsidR="00C4676E" w:rsidRDefault="00C4676E">
            <w:pPr>
              <w:widowControl/>
              <w:jc w:val="left"/>
              <w:rPr>
                <w:rFonts w:ascii="宋体" w:hAnsi="宋体" w:cs="宋体"/>
                <w:b/>
                <w:bCs/>
                <w:color w:val="000000"/>
                <w:kern w:val="0"/>
              </w:rPr>
            </w:pPr>
          </w:p>
        </w:tc>
        <w:tc>
          <w:tcPr>
            <w:tcW w:w="99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49"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96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81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5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29"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9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钱</w:t>
            </w:r>
            <w:proofErr w:type="gramStart"/>
            <w:r>
              <w:rPr>
                <w:rFonts w:ascii="宋体" w:hAnsi="宋体" w:cs="宋体" w:hint="eastAsia"/>
                <w:color w:val="000000"/>
                <w:kern w:val="0"/>
              </w:rPr>
              <w:t>寥</w:t>
            </w:r>
            <w:proofErr w:type="gramEnd"/>
            <w:r>
              <w:rPr>
                <w:rFonts w:ascii="宋体" w:hAnsi="宋体" w:cs="宋体" w:hint="eastAsia"/>
                <w:color w:val="000000"/>
                <w:kern w:val="0"/>
              </w:rPr>
              <w:t xml:space="preserve">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2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13306232928</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王宏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2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13806136049</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王斌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13912191909</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薛晓京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13862022800</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王勇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高级理赔</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18606248882</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李中华</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13073311729</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丁洁</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13862030599</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王维</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13584861713</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宋春燕</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13962193694</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陈佳俊</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91" w:type="pct"/>
            <w:tcBorders>
              <w:top w:val="nil"/>
              <w:left w:val="nil"/>
              <w:bottom w:val="single" w:sz="4" w:space="0" w:color="auto"/>
              <w:right w:val="single" w:sz="4" w:space="0" w:color="auto"/>
            </w:tcBorders>
            <w:vAlign w:val="center"/>
            <w:hideMark/>
          </w:tcPr>
          <w:p w:rsidR="00C4676E" w:rsidRDefault="00C4676E">
            <w:pPr>
              <w:widowControl/>
              <w:jc w:val="center"/>
              <w:rPr>
                <w:rFonts w:ascii="宋体" w:hAnsi="宋体" w:cs="宋体"/>
                <w:kern w:val="0"/>
              </w:rPr>
            </w:pPr>
            <w:r>
              <w:rPr>
                <w:rFonts w:ascii="宋体" w:hAnsi="宋体" w:cs="宋体" w:hint="eastAsia"/>
                <w:kern w:val="0"/>
              </w:rPr>
              <w:t>18913500919</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韩超</w:t>
            </w:r>
            <w:proofErr w:type="gramEnd"/>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91" w:type="pct"/>
            <w:tcBorders>
              <w:top w:val="nil"/>
              <w:left w:val="nil"/>
              <w:bottom w:val="single" w:sz="4" w:space="0" w:color="auto"/>
              <w:right w:val="single" w:sz="4" w:space="0" w:color="auto"/>
            </w:tcBorders>
            <w:vAlign w:val="center"/>
            <w:hideMark/>
          </w:tcPr>
          <w:p w:rsidR="00C4676E" w:rsidRDefault="00C4676E">
            <w:pPr>
              <w:widowControl/>
              <w:jc w:val="center"/>
              <w:rPr>
                <w:rFonts w:ascii="宋体" w:hAnsi="宋体" w:cs="宋体"/>
                <w:kern w:val="0"/>
              </w:rPr>
            </w:pPr>
            <w:r>
              <w:rPr>
                <w:rFonts w:ascii="宋体" w:hAnsi="宋体" w:cs="宋体" w:hint="eastAsia"/>
                <w:kern w:val="0"/>
              </w:rPr>
              <w:t>13073377741</w:t>
            </w:r>
          </w:p>
        </w:tc>
      </w:tr>
      <w:tr w:rsidR="00C4676E" w:rsidTr="00C4676E">
        <w:trPr>
          <w:trHeight w:val="270"/>
        </w:trPr>
        <w:tc>
          <w:tcPr>
            <w:tcW w:w="649"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相城区</w:t>
            </w:r>
          </w:p>
        </w:tc>
        <w:tc>
          <w:tcPr>
            <w:tcW w:w="963" w:type="pct"/>
            <w:noWrap/>
            <w:vAlign w:val="center"/>
          </w:tcPr>
          <w:p w:rsidR="00C4676E" w:rsidRDefault="00C4676E">
            <w:pPr>
              <w:widowControl/>
              <w:jc w:val="left"/>
              <w:rPr>
                <w:rFonts w:ascii="宋体" w:hAnsi="宋体" w:cs="宋体"/>
                <w:b/>
                <w:bCs/>
                <w:color w:val="000000"/>
                <w:kern w:val="0"/>
              </w:rPr>
            </w:pPr>
          </w:p>
        </w:tc>
        <w:tc>
          <w:tcPr>
            <w:tcW w:w="815" w:type="pct"/>
            <w:noWrap/>
            <w:vAlign w:val="center"/>
          </w:tcPr>
          <w:p w:rsidR="00C4676E" w:rsidRDefault="00C4676E">
            <w:pPr>
              <w:widowControl/>
              <w:jc w:val="left"/>
              <w:rPr>
                <w:rFonts w:ascii="宋体" w:hAnsi="宋体" w:cs="宋体"/>
                <w:b/>
                <w:bCs/>
                <w:color w:val="000000"/>
                <w:kern w:val="0"/>
              </w:rPr>
            </w:pPr>
          </w:p>
        </w:tc>
        <w:tc>
          <w:tcPr>
            <w:tcW w:w="753" w:type="pct"/>
            <w:noWrap/>
            <w:vAlign w:val="center"/>
          </w:tcPr>
          <w:p w:rsidR="00C4676E" w:rsidRDefault="00C4676E">
            <w:pPr>
              <w:widowControl/>
              <w:jc w:val="left"/>
              <w:rPr>
                <w:rFonts w:ascii="宋体" w:hAnsi="宋体" w:cs="宋体"/>
                <w:b/>
                <w:bCs/>
                <w:color w:val="000000"/>
                <w:kern w:val="0"/>
              </w:rPr>
            </w:pPr>
          </w:p>
        </w:tc>
        <w:tc>
          <w:tcPr>
            <w:tcW w:w="829" w:type="pct"/>
            <w:noWrap/>
            <w:vAlign w:val="center"/>
          </w:tcPr>
          <w:p w:rsidR="00C4676E" w:rsidRDefault="00C4676E">
            <w:pPr>
              <w:widowControl/>
              <w:jc w:val="left"/>
              <w:rPr>
                <w:rFonts w:ascii="宋体" w:hAnsi="宋体" w:cs="宋体"/>
                <w:b/>
                <w:bCs/>
                <w:color w:val="000000"/>
                <w:kern w:val="0"/>
              </w:rPr>
            </w:pPr>
          </w:p>
        </w:tc>
        <w:tc>
          <w:tcPr>
            <w:tcW w:w="99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49"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96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81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5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29"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9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钱</w:t>
            </w:r>
            <w:proofErr w:type="gramStart"/>
            <w:r>
              <w:rPr>
                <w:rFonts w:ascii="宋体" w:hAnsi="宋体" w:cs="宋体" w:hint="eastAsia"/>
                <w:color w:val="000000"/>
                <w:kern w:val="0"/>
              </w:rPr>
              <w:t>寥</w:t>
            </w:r>
            <w:proofErr w:type="gramEnd"/>
            <w:r>
              <w:rPr>
                <w:rFonts w:ascii="宋体" w:hAnsi="宋体" w:cs="宋体" w:hint="eastAsia"/>
                <w:color w:val="000000"/>
                <w:kern w:val="0"/>
              </w:rPr>
              <w:t xml:space="preserve">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2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13306232928</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王宏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2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13806136049</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王斌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13912191909</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薛晓京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13862022800</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王勇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高级理赔</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18606248882</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胡伟刚</w:t>
            </w:r>
            <w:proofErr w:type="gramEnd"/>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13306215910</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查惠群</w:t>
            </w:r>
            <w:proofErr w:type="gramEnd"/>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13616215538</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顾永祥</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13862166748</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徐秀琴</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13004581406</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孙欣恒</w:t>
            </w:r>
            <w:proofErr w:type="gramEnd"/>
            <w:r>
              <w:rPr>
                <w:rFonts w:ascii="宋体" w:hAnsi="宋体" w:cs="宋体" w:hint="eastAsia"/>
                <w:color w:val="000000"/>
                <w:kern w:val="0"/>
              </w:rPr>
              <w:t xml:space="preserve">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91" w:type="pct"/>
            <w:tcBorders>
              <w:top w:val="nil"/>
              <w:left w:val="nil"/>
              <w:bottom w:val="single" w:sz="4" w:space="0" w:color="auto"/>
              <w:right w:val="single" w:sz="4" w:space="0" w:color="auto"/>
            </w:tcBorders>
            <w:vAlign w:val="center"/>
            <w:hideMark/>
          </w:tcPr>
          <w:p w:rsidR="00C4676E" w:rsidRDefault="00C4676E">
            <w:pPr>
              <w:widowControl/>
              <w:jc w:val="center"/>
              <w:rPr>
                <w:rFonts w:ascii="宋体" w:hAnsi="宋体" w:cs="宋体"/>
                <w:kern w:val="0"/>
              </w:rPr>
            </w:pPr>
            <w:r>
              <w:rPr>
                <w:rFonts w:ascii="宋体" w:hAnsi="宋体" w:cs="宋体" w:hint="eastAsia"/>
                <w:kern w:val="0"/>
              </w:rPr>
              <w:t>13913115404</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李志雄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91" w:type="pct"/>
            <w:tcBorders>
              <w:top w:val="nil"/>
              <w:left w:val="nil"/>
              <w:bottom w:val="single" w:sz="4" w:space="0" w:color="auto"/>
              <w:right w:val="single" w:sz="4" w:space="0" w:color="auto"/>
            </w:tcBorders>
            <w:vAlign w:val="center"/>
            <w:hideMark/>
          </w:tcPr>
          <w:p w:rsidR="00C4676E" w:rsidRDefault="00C4676E">
            <w:pPr>
              <w:widowControl/>
              <w:jc w:val="center"/>
              <w:rPr>
                <w:rFonts w:ascii="宋体" w:hAnsi="宋体" w:cs="宋体"/>
                <w:kern w:val="0"/>
              </w:rPr>
            </w:pPr>
            <w:r>
              <w:rPr>
                <w:rFonts w:ascii="宋体" w:hAnsi="宋体" w:cs="宋体" w:hint="eastAsia"/>
                <w:kern w:val="0"/>
              </w:rPr>
              <w:t>18913500917</w:t>
            </w:r>
          </w:p>
        </w:tc>
      </w:tr>
    </w:tbl>
    <w:p w:rsidR="00C4676E" w:rsidRDefault="00C4676E" w:rsidP="00C4676E">
      <w:r>
        <w:br w:type="page"/>
      </w:r>
    </w:p>
    <w:tbl>
      <w:tblPr>
        <w:tblW w:w="5000" w:type="pct"/>
        <w:tblLook w:val="04A0" w:firstRow="1" w:lastRow="0" w:firstColumn="1" w:lastColumn="0" w:noHBand="0" w:noVBand="1"/>
      </w:tblPr>
      <w:tblGrid>
        <w:gridCol w:w="1107"/>
        <w:gridCol w:w="1641"/>
        <w:gridCol w:w="1389"/>
        <w:gridCol w:w="1283"/>
        <w:gridCol w:w="1413"/>
        <w:gridCol w:w="1689"/>
      </w:tblGrid>
      <w:tr w:rsidR="00C4676E" w:rsidTr="00C4676E">
        <w:trPr>
          <w:trHeight w:val="270"/>
        </w:trPr>
        <w:tc>
          <w:tcPr>
            <w:tcW w:w="649"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lastRenderedPageBreak/>
              <w:t>吴中区</w:t>
            </w:r>
          </w:p>
        </w:tc>
        <w:tc>
          <w:tcPr>
            <w:tcW w:w="963" w:type="pct"/>
            <w:noWrap/>
            <w:vAlign w:val="center"/>
          </w:tcPr>
          <w:p w:rsidR="00C4676E" w:rsidRDefault="00C4676E">
            <w:pPr>
              <w:widowControl/>
              <w:jc w:val="left"/>
              <w:rPr>
                <w:rFonts w:ascii="宋体" w:hAnsi="宋体" w:cs="宋体"/>
                <w:b/>
                <w:bCs/>
                <w:color w:val="000000"/>
                <w:kern w:val="0"/>
              </w:rPr>
            </w:pPr>
          </w:p>
        </w:tc>
        <w:tc>
          <w:tcPr>
            <w:tcW w:w="815" w:type="pct"/>
            <w:noWrap/>
            <w:vAlign w:val="center"/>
          </w:tcPr>
          <w:p w:rsidR="00C4676E" w:rsidRDefault="00C4676E">
            <w:pPr>
              <w:widowControl/>
              <w:jc w:val="left"/>
              <w:rPr>
                <w:rFonts w:ascii="宋体" w:hAnsi="宋体" w:cs="宋体"/>
                <w:b/>
                <w:bCs/>
                <w:color w:val="000000"/>
                <w:kern w:val="0"/>
              </w:rPr>
            </w:pPr>
          </w:p>
        </w:tc>
        <w:tc>
          <w:tcPr>
            <w:tcW w:w="753" w:type="pct"/>
            <w:noWrap/>
            <w:vAlign w:val="center"/>
          </w:tcPr>
          <w:p w:rsidR="00C4676E" w:rsidRDefault="00C4676E">
            <w:pPr>
              <w:widowControl/>
              <w:jc w:val="left"/>
              <w:rPr>
                <w:rFonts w:ascii="宋体" w:hAnsi="宋体" w:cs="宋体"/>
                <w:b/>
                <w:bCs/>
                <w:color w:val="000000"/>
                <w:kern w:val="0"/>
              </w:rPr>
            </w:pPr>
          </w:p>
        </w:tc>
        <w:tc>
          <w:tcPr>
            <w:tcW w:w="829" w:type="pct"/>
            <w:noWrap/>
            <w:vAlign w:val="center"/>
          </w:tcPr>
          <w:p w:rsidR="00C4676E" w:rsidRDefault="00C4676E">
            <w:pPr>
              <w:widowControl/>
              <w:jc w:val="left"/>
              <w:rPr>
                <w:rFonts w:ascii="宋体" w:hAnsi="宋体" w:cs="宋体"/>
                <w:b/>
                <w:bCs/>
                <w:color w:val="000000"/>
                <w:kern w:val="0"/>
              </w:rPr>
            </w:pPr>
          </w:p>
        </w:tc>
        <w:tc>
          <w:tcPr>
            <w:tcW w:w="99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49"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96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81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5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29"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9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钱</w:t>
            </w:r>
            <w:proofErr w:type="gramStart"/>
            <w:r>
              <w:rPr>
                <w:rFonts w:ascii="宋体" w:hAnsi="宋体" w:cs="宋体" w:hint="eastAsia"/>
                <w:color w:val="000000"/>
                <w:kern w:val="0"/>
              </w:rPr>
              <w:t>寥</w:t>
            </w:r>
            <w:proofErr w:type="gramEnd"/>
            <w:r>
              <w:rPr>
                <w:rFonts w:ascii="宋体" w:hAnsi="宋体" w:cs="宋体" w:hint="eastAsia"/>
                <w:color w:val="000000"/>
                <w:kern w:val="0"/>
              </w:rPr>
              <w:t xml:space="preserve">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2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13306232928</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王宏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2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13806136049</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王斌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13912191909</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薛晓京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13862022800</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王勇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高级理赔</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18606248882</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顾福根</w:t>
            </w:r>
            <w:proofErr w:type="gramEnd"/>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13806215147</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黄芳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13812614855</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范玉珍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13771891889</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张怡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13915418696</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陈佳俊</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91" w:type="pct"/>
            <w:tcBorders>
              <w:top w:val="nil"/>
              <w:left w:val="nil"/>
              <w:bottom w:val="single" w:sz="4" w:space="0" w:color="auto"/>
              <w:right w:val="single" w:sz="4" w:space="0" w:color="auto"/>
            </w:tcBorders>
            <w:vAlign w:val="center"/>
            <w:hideMark/>
          </w:tcPr>
          <w:p w:rsidR="00C4676E" w:rsidRDefault="00C4676E">
            <w:pPr>
              <w:widowControl/>
              <w:jc w:val="center"/>
              <w:rPr>
                <w:rFonts w:ascii="宋体" w:hAnsi="宋体" w:cs="宋体"/>
                <w:kern w:val="0"/>
              </w:rPr>
            </w:pPr>
            <w:r>
              <w:rPr>
                <w:rFonts w:ascii="宋体" w:hAnsi="宋体" w:cs="宋体" w:hint="eastAsia"/>
                <w:kern w:val="0"/>
              </w:rPr>
              <w:t>18913500919</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韩超</w:t>
            </w:r>
            <w:proofErr w:type="gramEnd"/>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91" w:type="pct"/>
            <w:tcBorders>
              <w:top w:val="nil"/>
              <w:left w:val="nil"/>
              <w:bottom w:val="single" w:sz="4" w:space="0" w:color="auto"/>
              <w:right w:val="single" w:sz="4" w:space="0" w:color="auto"/>
            </w:tcBorders>
            <w:vAlign w:val="center"/>
            <w:hideMark/>
          </w:tcPr>
          <w:p w:rsidR="00C4676E" w:rsidRDefault="00C4676E">
            <w:pPr>
              <w:widowControl/>
              <w:jc w:val="center"/>
              <w:rPr>
                <w:rFonts w:ascii="宋体" w:hAnsi="宋体" w:cs="宋体"/>
                <w:kern w:val="0"/>
              </w:rPr>
            </w:pPr>
            <w:r>
              <w:rPr>
                <w:rFonts w:ascii="宋体" w:hAnsi="宋体" w:cs="宋体" w:hint="eastAsia"/>
                <w:kern w:val="0"/>
              </w:rPr>
              <w:t>13073377741</w:t>
            </w:r>
          </w:p>
        </w:tc>
      </w:tr>
      <w:tr w:rsidR="00C4676E" w:rsidTr="00C4676E">
        <w:trPr>
          <w:trHeight w:val="270"/>
        </w:trPr>
        <w:tc>
          <w:tcPr>
            <w:tcW w:w="649"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吴江区</w:t>
            </w:r>
          </w:p>
        </w:tc>
        <w:tc>
          <w:tcPr>
            <w:tcW w:w="963" w:type="pct"/>
            <w:noWrap/>
            <w:vAlign w:val="center"/>
          </w:tcPr>
          <w:p w:rsidR="00C4676E" w:rsidRDefault="00C4676E">
            <w:pPr>
              <w:widowControl/>
              <w:jc w:val="left"/>
              <w:rPr>
                <w:rFonts w:ascii="宋体" w:hAnsi="宋体" w:cs="宋体"/>
                <w:b/>
                <w:bCs/>
                <w:color w:val="000000"/>
                <w:kern w:val="0"/>
              </w:rPr>
            </w:pPr>
          </w:p>
        </w:tc>
        <w:tc>
          <w:tcPr>
            <w:tcW w:w="815" w:type="pct"/>
            <w:noWrap/>
            <w:vAlign w:val="center"/>
          </w:tcPr>
          <w:p w:rsidR="00C4676E" w:rsidRDefault="00C4676E">
            <w:pPr>
              <w:widowControl/>
              <w:jc w:val="left"/>
              <w:rPr>
                <w:rFonts w:ascii="宋体" w:hAnsi="宋体" w:cs="宋体"/>
                <w:b/>
                <w:bCs/>
                <w:color w:val="000000"/>
                <w:kern w:val="0"/>
              </w:rPr>
            </w:pPr>
          </w:p>
        </w:tc>
        <w:tc>
          <w:tcPr>
            <w:tcW w:w="753" w:type="pct"/>
            <w:noWrap/>
            <w:vAlign w:val="center"/>
          </w:tcPr>
          <w:p w:rsidR="00C4676E" w:rsidRDefault="00C4676E">
            <w:pPr>
              <w:widowControl/>
              <w:jc w:val="left"/>
              <w:rPr>
                <w:rFonts w:ascii="宋体" w:hAnsi="宋体" w:cs="宋体"/>
                <w:b/>
                <w:bCs/>
                <w:color w:val="000000"/>
                <w:kern w:val="0"/>
              </w:rPr>
            </w:pPr>
          </w:p>
        </w:tc>
        <w:tc>
          <w:tcPr>
            <w:tcW w:w="829" w:type="pct"/>
            <w:noWrap/>
            <w:vAlign w:val="center"/>
          </w:tcPr>
          <w:p w:rsidR="00C4676E" w:rsidRDefault="00C4676E">
            <w:pPr>
              <w:widowControl/>
              <w:jc w:val="left"/>
              <w:rPr>
                <w:rFonts w:ascii="宋体" w:hAnsi="宋体" w:cs="宋体"/>
                <w:b/>
                <w:bCs/>
                <w:color w:val="000000"/>
                <w:kern w:val="0"/>
              </w:rPr>
            </w:pPr>
          </w:p>
        </w:tc>
        <w:tc>
          <w:tcPr>
            <w:tcW w:w="99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49"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96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81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5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29"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9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钱</w:t>
            </w:r>
            <w:proofErr w:type="gramStart"/>
            <w:r>
              <w:rPr>
                <w:rFonts w:ascii="宋体" w:hAnsi="宋体" w:cs="宋体" w:hint="eastAsia"/>
                <w:color w:val="000000"/>
                <w:kern w:val="0"/>
              </w:rPr>
              <w:t>寥</w:t>
            </w:r>
            <w:proofErr w:type="gramEnd"/>
            <w:r>
              <w:rPr>
                <w:rFonts w:ascii="宋体" w:hAnsi="宋体" w:cs="宋体" w:hint="eastAsia"/>
                <w:color w:val="000000"/>
                <w:kern w:val="0"/>
              </w:rPr>
              <w:t xml:space="preserve">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2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13306232928</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王宏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2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13806136049</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王斌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13912191909</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薛晓京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13862022800</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王勇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高级理赔</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18606248882</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陈星平</w:t>
            </w:r>
            <w:proofErr w:type="gramEnd"/>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18962578299</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孙林林</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13812752558</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周润</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15862431696</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何萍珍</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13073310004</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盛明明</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91" w:type="pct"/>
            <w:tcBorders>
              <w:top w:val="nil"/>
              <w:left w:val="nil"/>
              <w:bottom w:val="single" w:sz="4" w:space="0" w:color="auto"/>
              <w:right w:val="single" w:sz="4" w:space="0" w:color="auto"/>
            </w:tcBorders>
            <w:vAlign w:val="center"/>
            <w:hideMark/>
          </w:tcPr>
          <w:p w:rsidR="00C4676E" w:rsidRDefault="00C4676E">
            <w:pPr>
              <w:widowControl/>
              <w:jc w:val="center"/>
              <w:rPr>
                <w:rFonts w:ascii="宋体" w:hAnsi="宋体" w:cs="宋体"/>
                <w:kern w:val="0"/>
              </w:rPr>
            </w:pPr>
            <w:r>
              <w:rPr>
                <w:rFonts w:ascii="宋体" w:hAnsi="宋体" w:cs="宋体" w:hint="eastAsia"/>
                <w:kern w:val="0"/>
              </w:rPr>
              <w:t>18913500912</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冯帆</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91" w:type="pct"/>
            <w:tcBorders>
              <w:top w:val="nil"/>
              <w:left w:val="nil"/>
              <w:bottom w:val="single" w:sz="4" w:space="0" w:color="auto"/>
              <w:right w:val="single" w:sz="4" w:space="0" w:color="auto"/>
            </w:tcBorders>
            <w:vAlign w:val="center"/>
            <w:hideMark/>
          </w:tcPr>
          <w:p w:rsidR="00C4676E" w:rsidRDefault="00C4676E">
            <w:pPr>
              <w:widowControl/>
              <w:jc w:val="center"/>
              <w:rPr>
                <w:rFonts w:ascii="宋体" w:hAnsi="宋体" w:cs="宋体"/>
                <w:kern w:val="0"/>
              </w:rPr>
            </w:pPr>
            <w:r>
              <w:rPr>
                <w:rFonts w:ascii="宋体" w:hAnsi="宋体" w:cs="宋体" w:hint="eastAsia"/>
                <w:kern w:val="0"/>
              </w:rPr>
              <w:t>15851688125</w:t>
            </w:r>
          </w:p>
        </w:tc>
      </w:tr>
      <w:tr w:rsidR="00C4676E" w:rsidTr="00C4676E">
        <w:trPr>
          <w:trHeight w:val="270"/>
        </w:trPr>
        <w:tc>
          <w:tcPr>
            <w:tcW w:w="649"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昆山市</w:t>
            </w:r>
          </w:p>
        </w:tc>
        <w:tc>
          <w:tcPr>
            <w:tcW w:w="963" w:type="pct"/>
            <w:noWrap/>
            <w:vAlign w:val="center"/>
          </w:tcPr>
          <w:p w:rsidR="00C4676E" w:rsidRDefault="00C4676E">
            <w:pPr>
              <w:widowControl/>
              <w:jc w:val="left"/>
              <w:rPr>
                <w:rFonts w:ascii="宋体" w:hAnsi="宋体" w:cs="宋体"/>
                <w:b/>
                <w:bCs/>
                <w:color w:val="000000"/>
                <w:kern w:val="0"/>
              </w:rPr>
            </w:pPr>
          </w:p>
        </w:tc>
        <w:tc>
          <w:tcPr>
            <w:tcW w:w="815" w:type="pct"/>
            <w:noWrap/>
            <w:vAlign w:val="center"/>
          </w:tcPr>
          <w:p w:rsidR="00C4676E" w:rsidRDefault="00C4676E">
            <w:pPr>
              <w:widowControl/>
              <w:jc w:val="left"/>
              <w:rPr>
                <w:rFonts w:ascii="宋体" w:hAnsi="宋体" w:cs="宋体"/>
                <w:b/>
                <w:bCs/>
                <w:color w:val="000000"/>
                <w:kern w:val="0"/>
              </w:rPr>
            </w:pPr>
          </w:p>
        </w:tc>
        <w:tc>
          <w:tcPr>
            <w:tcW w:w="753" w:type="pct"/>
            <w:noWrap/>
            <w:vAlign w:val="center"/>
          </w:tcPr>
          <w:p w:rsidR="00C4676E" w:rsidRDefault="00C4676E">
            <w:pPr>
              <w:widowControl/>
              <w:jc w:val="left"/>
              <w:rPr>
                <w:rFonts w:ascii="宋体" w:hAnsi="宋体" w:cs="宋体"/>
                <w:b/>
                <w:bCs/>
                <w:color w:val="000000"/>
                <w:kern w:val="0"/>
              </w:rPr>
            </w:pPr>
          </w:p>
        </w:tc>
        <w:tc>
          <w:tcPr>
            <w:tcW w:w="829" w:type="pct"/>
            <w:noWrap/>
            <w:vAlign w:val="center"/>
          </w:tcPr>
          <w:p w:rsidR="00C4676E" w:rsidRDefault="00C4676E">
            <w:pPr>
              <w:widowControl/>
              <w:jc w:val="left"/>
              <w:rPr>
                <w:rFonts w:ascii="宋体" w:hAnsi="宋体" w:cs="宋体"/>
                <w:b/>
                <w:bCs/>
                <w:color w:val="000000"/>
                <w:kern w:val="0"/>
              </w:rPr>
            </w:pPr>
          </w:p>
        </w:tc>
        <w:tc>
          <w:tcPr>
            <w:tcW w:w="99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49"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96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81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5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29"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9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钱</w:t>
            </w:r>
            <w:proofErr w:type="gramStart"/>
            <w:r>
              <w:rPr>
                <w:rFonts w:ascii="宋体" w:hAnsi="宋体" w:cs="宋体" w:hint="eastAsia"/>
                <w:color w:val="000000"/>
                <w:kern w:val="0"/>
              </w:rPr>
              <w:t>寥</w:t>
            </w:r>
            <w:proofErr w:type="gramEnd"/>
            <w:r>
              <w:rPr>
                <w:rFonts w:ascii="宋体" w:hAnsi="宋体" w:cs="宋体" w:hint="eastAsia"/>
                <w:color w:val="000000"/>
                <w:kern w:val="0"/>
              </w:rPr>
              <w:t xml:space="preserve">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2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13306232928</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王宏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2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13806136049</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王斌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13912191909</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薛晓京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13862022800</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王勇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高级理赔</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18606248882</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朱阿二</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13706267188</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吴晓英</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13912677255</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张学</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13915751819</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邵吉</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15062608151</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姚建平</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91" w:type="pct"/>
            <w:tcBorders>
              <w:top w:val="nil"/>
              <w:left w:val="nil"/>
              <w:bottom w:val="single" w:sz="4" w:space="0" w:color="auto"/>
              <w:right w:val="single" w:sz="4" w:space="0" w:color="auto"/>
            </w:tcBorders>
            <w:vAlign w:val="center"/>
            <w:hideMark/>
          </w:tcPr>
          <w:p w:rsidR="00C4676E" w:rsidRDefault="00C4676E">
            <w:pPr>
              <w:widowControl/>
              <w:jc w:val="center"/>
              <w:rPr>
                <w:rFonts w:ascii="宋体" w:hAnsi="宋体" w:cs="宋体"/>
                <w:kern w:val="0"/>
              </w:rPr>
            </w:pPr>
            <w:r>
              <w:rPr>
                <w:rFonts w:ascii="宋体" w:hAnsi="宋体" w:cs="宋体" w:hint="eastAsia"/>
                <w:kern w:val="0"/>
              </w:rPr>
              <w:t>18913500935</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顾叶</w:t>
            </w:r>
            <w:proofErr w:type="gramEnd"/>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91" w:type="pct"/>
            <w:tcBorders>
              <w:top w:val="nil"/>
              <w:left w:val="nil"/>
              <w:bottom w:val="single" w:sz="4" w:space="0" w:color="auto"/>
              <w:right w:val="single" w:sz="4" w:space="0" w:color="auto"/>
            </w:tcBorders>
            <w:vAlign w:val="center"/>
            <w:hideMark/>
          </w:tcPr>
          <w:p w:rsidR="00C4676E" w:rsidRDefault="00C4676E">
            <w:pPr>
              <w:widowControl/>
              <w:jc w:val="center"/>
              <w:rPr>
                <w:rFonts w:ascii="宋体" w:hAnsi="宋体" w:cs="宋体"/>
                <w:kern w:val="0"/>
              </w:rPr>
            </w:pPr>
            <w:r>
              <w:rPr>
                <w:rFonts w:ascii="宋体" w:hAnsi="宋体" w:cs="宋体" w:hint="eastAsia"/>
                <w:kern w:val="0"/>
              </w:rPr>
              <w:t>18913500936</w:t>
            </w:r>
          </w:p>
        </w:tc>
      </w:tr>
    </w:tbl>
    <w:p w:rsidR="00C4676E" w:rsidRDefault="00C4676E" w:rsidP="00C4676E">
      <w:r>
        <w:br w:type="page"/>
      </w:r>
    </w:p>
    <w:tbl>
      <w:tblPr>
        <w:tblW w:w="5000" w:type="pct"/>
        <w:tblLook w:val="04A0" w:firstRow="1" w:lastRow="0" w:firstColumn="1" w:lastColumn="0" w:noHBand="0" w:noVBand="1"/>
      </w:tblPr>
      <w:tblGrid>
        <w:gridCol w:w="1107"/>
        <w:gridCol w:w="1641"/>
        <w:gridCol w:w="1389"/>
        <w:gridCol w:w="1283"/>
        <w:gridCol w:w="1413"/>
        <w:gridCol w:w="1689"/>
      </w:tblGrid>
      <w:tr w:rsidR="00C4676E" w:rsidTr="00C4676E">
        <w:trPr>
          <w:trHeight w:val="270"/>
        </w:trPr>
        <w:tc>
          <w:tcPr>
            <w:tcW w:w="649"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lastRenderedPageBreak/>
              <w:t>太仓市</w:t>
            </w:r>
          </w:p>
        </w:tc>
        <w:tc>
          <w:tcPr>
            <w:tcW w:w="963" w:type="pct"/>
            <w:noWrap/>
            <w:vAlign w:val="center"/>
          </w:tcPr>
          <w:p w:rsidR="00C4676E" w:rsidRDefault="00C4676E">
            <w:pPr>
              <w:widowControl/>
              <w:jc w:val="left"/>
              <w:rPr>
                <w:rFonts w:ascii="宋体" w:hAnsi="宋体" w:cs="宋体"/>
                <w:b/>
                <w:bCs/>
                <w:color w:val="000000"/>
                <w:kern w:val="0"/>
              </w:rPr>
            </w:pPr>
          </w:p>
        </w:tc>
        <w:tc>
          <w:tcPr>
            <w:tcW w:w="815" w:type="pct"/>
            <w:noWrap/>
            <w:vAlign w:val="center"/>
          </w:tcPr>
          <w:p w:rsidR="00C4676E" w:rsidRDefault="00C4676E">
            <w:pPr>
              <w:widowControl/>
              <w:jc w:val="left"/>
              <w:rPr>
                <w:rFonts w:ascii="宋体" w:hAnsi="宋体" w:cs="宋体"/>
                <w:b/>
                <w:bCs/>
                <w:color w:val="000000"/>
                <w:kern w:val="0"/>
              </w:rPr>
            </w:pPr>
          </w:p>
        </w:tc>
        <w:tc>
          <w:tcPr>
            <w:tcW w:w="753" w:type="pct"/>
            <w:noWrap/>
            <w:vAlign w:val="center"/>
          </w:tcPr>
          <w:p w:rsidR="00C4676E" w:rsidRDefault="00C4676E">
            <w:pPr>
              <w:widowControl/>
              <w:jc w:val="left"/>
              <w:rPr>
                <w:rFonts w:ascii="宋体" w:hAnsi="宋体" w:cs="宋体"/>
                <w:b/>
                <w:bCs/>
                <w:color w:val="000000"/>
                <w:kern w:val="0"/>
              </w:rPr>
            </w:pPr>
          </w:p>
        </w:tc>
        <w:tc>
          <w:tcPr>
            <w:tcW w:w="829" w:type="pct"/>
            <w:noWrap/>
            <w:vAlign w:val="center"/>
          </w:tcPr>
          <w:p w:rsidR="00C4676E" w:rsidRDefault="00C4676E">
            <w:pPr>
              <w:widowControl/>
              <w:jc w:val="left"/>
              <w:rPr>
                <w:rFonts w:ascii="宋体" w:hAnsi="宋体" w:cs="宋体"/>
                <w:b/>
                <w:bCs/>
                <w:color w:val="000000"/>
                <w:kern w:val="0"/>
              </w:rPr>
            </w:pPr>
          </w:p>
        </w:tc>
        <w:tc>
          <w:tcPr>
            <w:tcW w:w="99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49"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96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81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5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29"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9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钱</w:t>
            </w:r>
            <w:proofErr w:type="gramStart"/>
            <w:r>
              <w:rPr>
                <w:rFonts w:ascii="宋体" w:hAnsi="宋体" w:cs="宋体" w:hint="eastAsia"/>
                <w:color w:val="000000"/>
                <w:kern w:val="0"/>
              </w:rPr>
              <w:t>寥</w:t>
            </w:r>
            <w:proofErr w:type="gramEnd"/>
            <w:r>
              <w:rPr>
                <w:rFonts w:ascii="宋体" w:hAnsi="宋体" w:cs="宋体" w:hint="eastAsia"/>
                <w:color w:val="000000"/>
                <w:kern w:val="0"/>
              </w:rPr>
              <w:t xml:space="preserve">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2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13306232928</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王宏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2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13806136049</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王斌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13912191909</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薛晓京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13862022800</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王勇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高级理赔</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18606248882</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高向卫</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13809055818</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钱佳芬</w:t>
            </w:r>
            <w:proofErr w:type="gramEnd"/>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13182689668</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王金花</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13773219060</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何惠红</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13616229197</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赵 林</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91" w:type="pct"/>
            <w:tcBorders>
              <w:top w:val="nil"/>
              <w:left w:val="nil"/>
              <w:bottom w:val="single" w:sz="4" w:space="0" w:color="auto"/>
              <w:right w:val="single" w:sz="4" w:space="0" w:color="auto"/>
            </w:tcBorders>
            <w:vAlign w:val="center"/>
            <w:hideMark/>
          </w:tcPr>
          <w:p w:rsidR="00C4676E" w:rsidRDefault="00C4676E">
            <w:pPr>
              <w:widowControl/>
              <w:jc w:val="center"/>
              <w:rPr>
                <w:rFonts w:ascii="宋体" w:hAnsi="宋体" w:cs="宋体"/>
                <w:kern w:val="0"/>
              </w:rPr>
            </w:pPr>
            <w:r>
              <w:rPr>
                <w:rFonts w:ascii="宋体" w:hAnsi="宋体" w:cs="宋体" w:hint="eastAsia"/>
                <w:kern w:val="0"/>
              </w:rPr>
              <w:t>18913500939</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金永江</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91" w:type="pct"/>
            <w:tcBorders>
              <w:top w:val="nil"/>
              <w:left w:val="nil"/>
              <w:bottom w:val="single" w:sz="4" w:space="0" w:color="auto"/>
              <w:right w:val="single" w:sz="4" w:space="0" w:color="auto"/>
            </w:tcBorders>
            <w:vAlign w:val="center"/>
            <w:hideMark/>
          </w:tcPr>
          <w:p w:rsidR="00C4676E" w:rsidRDefault="00C4676E">
            <w:pPr>
              <w:widowControl/>
              <w:jc w:val="center"/>
              <w:rPr>
                <w:rFonts w:ascii="宋体" w:hAnsi="宋体" w:cs="宋体"/>
                <w:kern w:val="0"/>
              </w:rPr>
            </w:pPr>
            <w:r>
              <w:rPr>
                <w:rFonts w:ascii="宋体" w:hAnsi="宋体" w:cs="宋体" w:hint="eastAsia"/>
                <w:kern w:val="0"/>
              </w:rPr>
              <w:t>18913500950</w:t>
            </w:r>
          </w:p>
        </w:tc>
      </w:tr>
      <w:tr w:rsidR="00C4676E" w:rsidTr="00C4676E">
        <w:trPr>
          <w:trHeight w:val="270"/>
        </w:trPr>
        <w:tc>
          <w:tcPr>
            <w:tcW w:w="649"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常熟市</w:t>
            </w:r>
          </w:p>
        </w:tc>
        <w:tc>
          <w:tcPr>
            <w:tcW w:w="963" w:type="pct"/>
            <w:noWrap/>
            <w:vAlign w:val="center"/>
          </w:tcPr>
          <w:p w:rsidR="00C4676E" w:rsidRDefault="00C4676E">
            <w:pPr>
              <w:widowControl/>
              <w:jc w:val="left"/>
              <w:rPr>
                <w:rFonts w:ascii="宋体" w:hAnsi="宋体" w:cs="宋体"/>
                <w:b/>
                <w:bCs/>
                <w:color w:val="000000"/>
                <w:kern w:val="0"/>
              </w:rPr>
            </w:pPr>
          </w:p>
        </w:tc>
        <w:tc>
          <w:tcPr>
            <w:tcW w:w="815" w:type="pct"/>
            <w:noWrap/>
            <w:vAlign w:val="center"/>
          </w:tcPr>
          <w:p w:rsidR="00C4676E" w:rsidRDefault="00C4676E">
            <w:pPr>
              <w:widowControl/>
              <w:jc w:val="left"/>
              <w:rPr>
                <w:rFonts w:ascii="宋体" w:hAnsi="宋体" w:cs="宋体"/>
                <w:b/>
                <w:bCs/>
                <w:color w:val="000000"/>
                <w:kern w:val="0"/>
              </w:rPr>
            </w:pPr>
          </w:p>
        </w:tc>
        <w:tc>
          <w:tcPr>
            <w:tcW w:w="753" w:type="pct"/>
            <w:noWrap/>
            <w:vAlign w:val="center"/>
          </w:tcPr>
          <w:p w:rsidR="00C4676E" w:rsidRDefault="00C4676E">
            <w:pPr>
              <w:widowControl/>
              <w:jc w:val="left"/>
              <w:rPr>
                <w:rFonts w:ascii="宋体" w:hAnsi="宋体" w:cs="宋体"/>
                <w:b/>
                <w:bCs/>
                <w:color w:val="000000"/>
                <w:kern w:val="0"/>
              </w:rPr>
            </w:pPr>
          </w:p>
        </w:tc>
        <w:tc>
          <w:tcPr>
            <w:tcW w:w="829" w:type="pct"/>
            <w:noWrap/>
            <w:vAlign w:val="center"/>
          </w:tcPr>
          <w:p w:rsidR="00C4676E" w:rsidRDefault="00C4676E">
            <w:pPr>
              <w:widowControl/>
              <w:jc w:val="left"/>
              <w:rPr>
                <w:rFonts w:ascii="宋体" w:hAnsi="宋体" w:cs="宋体"/>
                <w:b/>
                <w:bCs/>
                <w:color w:val="000000"/>
                <w:kern w:val="0"/>
              </w:rPr>
            </w:pPr>
          </w:p>
        </w:tc>
        <w:tc>
          <w:tcPr>
            <w:tcW w:w="99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49"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96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81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5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29"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9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钱</w:t>
            </w:r>
            <w:proofErr w:type="gramStart"/>
            <w:r>
              <w:rPr>
                <w:rFonts w:ascii="宋体" w:hAnsi="宋体" w:cs="宋体" w:hint="eastAsia"/>
                <w:color w:val="000000"/>
                <w:kern w:val="0"/>
              </w:rPr>
              <w:t>寥</w:t>
            </w:r>
            <w:proofErr w:type="gramEnd"/>
            <w:r>
              <w:rPr>
                <w:rFonts w:ascii="宋体" w:hAnsi="宋体" w:cs="宋体" w:hint="eastAsia"/>
                <w:color w:val="000000"/>
                <w:kern w:val="0"/>
              </w:rPr>
              <w:t xml:space="preserve">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2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13306232928</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王宏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2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13806136049</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王斌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13912191909</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薛晓京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13862022800</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王勇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高级理赔</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18606248882</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茅晓东</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13906239936</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林秋月</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13862305501</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王宇佳</w:t>
            </w:r>
            <w:proofErr w:type="gramEnd"/>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15851519870</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蔡艳芬</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18913652970</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尹定峰</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91" w:type="pct"/>
            <w:tcBorders>
              <w:top w:val="nil"/>
              <w:left w:val="nil"/>
              <w:bottom w:val="single" w:sz="4" w:space="0" w:color="auto"/>
              <w:right w:val="single" w:sz="4" w:space="0" w:color="auto"/>
            </w:tcBorders>
            <w:vAlign w:val="center"/>
            <w:hideMark/>
          </w:tcPr>
          <w:p w:rsidR="00C4676E" w:rsidRDefault="00C4676E">
            <w:pPr>
              <w:widowControl/>
              <w:jc w:val="center"/>
              <w:rPr>
                <w:rFonts w:ascii="宋体" w:hAnsi="宋体" w:cs="宋体"/>
                <w:kern w:val="0"/>
              </w:rPr>
            </w:pPr>
            <w:r>
              <w:rPr>
                <w:rFonts w:ascii="宋体" w:hAnsi="宋体" w:cs="宋体" w:hint="eastAsia"/>
                <w:kern w:val="0"/>
              </w:rPr>
              <w:t>13812976106</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李莉</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91" w:type="pct"/>
            <w:tcBorders>
              <w:top w:val="nil"/>
              <w:left w:val="nil"/>
              <w:bottom w:val="single" w:sz="4" w:space="0" w:color="auto"/>
              <w:right w:val="single" w:sz="4" w:space="0" w:color="auto"/>
            </w:tcBorders>
            <w:vAlign w:val="center"/>
            <w:hideMark/>
          </w:tcPr>
          <w:p w:rsidR="00C4676E" w:rsidRDefault="00C4676E">
            <w:pPr>
              <w:widowControl/>
              <w:jc w:val="center"/>
              <w:rPr>
                <w:rFonts w:ascii="宋体" w:hAnsi="宋体" w:cs="宋体"/>
                <w:kern w:val="0"/>
              </w:rPr>
            </w:pPr>
            <w:r>
              <w:rPr>
                <w:rFonts w:ascii="宋体" w:hAnsi="宋体" w:cs="宋体" w:hint="eastAsia"/>
                <w:kern w:val="0"/>
              </w:rPr>
              <w:t>13773098087</w:t>
            </w:r>
          </w:p>
        </w:tc>
      </w:tr>
      <w:tr w:rsidR="00C4676E" w:rsidTr="00C4676E">
        <w:trPr>
          <w:trHeight w:val="270"/>
        </w:trPr>
        <w:tc>
          <w:tcPr>
            <w:tcW w:w="649"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张家港市</w:t>
            </w:r>
          </w:p>
        </w:tc>
        <w:tc>
          <w:tcPr>
            <w:tcW w:w="963" w:type="pct"/>
            <w:noWrap/>
            <w:vAlign w:val="center"/>
          </w:tcPr>
          <w:p w:rsidR="00C4676E" w:rsidRDefault="00C4676E">
            <w:pPr>
              <w:widowControl/>
              <w:jc w:val="left"/>
              <w:rPr>
                <w:rFonts w:ascii="宋体" w:hAnsi="宋体" w:cs="宋体"/>
                <w:b/>
                <w:bCs/>
                <w:color w:val="000000"/>
                <w:kern w:val="0"/>
              </w:rPr>
            </w:pPr>
          </w:p>
        </w:tc>
        <w:tc>
          <w:tcPr>
            <w:tcW w:w="815" w:type="pct"/>
            <w:noWrap/>
            <w:vAlign w:val="center"/>
          </w:tcPr>
          <w:p w:rsidR="00C4676E" w:rsidRDefault="00C4676E">
            <w:pPr>
              <w:widowControl/>
              <w:jc w:val="left"/>
              <w:rPr>
                <w:rFonts w:ascii="宋体" w:hAnsi="宋体" w:cs="宋体"/>
                <w:b/>
                <w:bCs/>
                <w:color w:val="000000"/>
                <w:kern w:val="0"/>
              </w:rPr>
            </w:pPr>
          </w:p>
        </w:tc>
        <w:tc>
          <w:tcPr>
            <w:tcW w:w="753" w:type="pct"/>
            <w:noWrap/>
            <w:vAlign w:val="center"/>
          </w:tcPr>
          <w:p w:rsidR="00C4676E" w:rsidRDefault="00C4676E">
            <w:pPr>
              <w:widowControl/>
              <w:jc w:val="left"/>
              <w:rPr>
                <w:rFonts w:ascii="宋体" w:hAnsi="宋体" w:cs="宋体"/>
                <w:b/>
                <w:bCs/>
                <w:color w:val="000000"/>
                <w:kern w:val="0"/>
              </w:rPr>
            </w:pPr>
          </w:p>
        </w:tc>
        <w:tc>
          <w:tcPr>
            <w:tcW w:w="829" w:type="pct"/>
            <w:noWrap/>
            <w:vAlign w:val="center"/>
          </w:tcPr>
          <w:p w:rsidR="00C4676E" w:rsidRDefault="00C4676E">
            <w:pPr>
              <w:widowControl/>
              <w:jc w:val="left"/>
              <w:rPr>
                <w:rFonts w:ascii="宋体" w:hAnsi="宋体" w:cs="宋体"/>
                <w:b/>
                <w:bCs/>
                <w:color w:val="000000"/>
                <w:kern w:val="0"/>
              </w:rPr>
            </w:pPr>
          </w:p>
        </w:tc>
        <w:tc>
          <w:tcPr>
            <w:tcW w:w="99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49"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96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81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5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29"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9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钱</w:t>
            </w:r>
            <w:proofErr w:type="gramStart"/>
            <w:r>
              <w:rPr>
                <w:rFonts w:ascii="宋体" w:hAnsi="宋体" w:cs="宋体" w:hint="eastAsia"/>
                <w:color w:val="000000"/>
                <w:kern w:val="0"/>
              </w:rPr>
              <w:t>寥</w:t>
            </w:r>
            <w:proofErr w:type="gramEnd"/>
            <w:r>
              <w:rPr>
                <w:rFonts w:ascii="宋体" w:hAnsi="宋体" w:cs="宋体" w:hint="eastAsia"/>
                <w:color w:val="000000"/>
                <w:kern w:val="0"/>
              </w:rPr>
              <w:t xml:space="preserve">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2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13306232928</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王宏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2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13806136049</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王斌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13912191909</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薛晓京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13862022800</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王勇 </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高级理赔</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18606248882</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吴卫龙</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rPr>
            </w:pPr>
            <w:r>
              <w:rPr>
                <w:rFonts w:ascii="宋体" w:hAnsi="宋体" w:cs="宋体" w:hint="eastAsia"/>
                <w:kern w:val="0"/>
              </w:rPr>
              <w:t>13962227700</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赵正华</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13901561350</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陶爱和</w:t>
            </w:r>
            <w:proofErr w:type="gramEnd"/>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13301565333</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吴晓华</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91"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13906246969</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黄丽华</w:t>
            </w:r>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91" w:type="pct"/>
            <w:tcBorders>
              <w:top w:val="nil"/>
              <w:left w:val="nil"/>
              <w:bottom w:val="single" w:sz="4" w:space="0" w:color="auto"/>
              <w:right w:val="single" w:sz="4" w:space="0" w:color="auto"/>
            </w:tcBorders>
            <w:vAlign w:val="center"/>
            <w:hideMark/>
          </w:tcPr>
          <w:p w:rsidR="00C4676E" w:rsidRDefault="00C4676E">
            <w:pPr>
              <w:widowControl/>
              <w:jc w:val="center"/>
              <w:rPr>
                <w:rFonts w:ascii="宋体" w:hAnsi="宋体" w:cs="宋体"/>
                <w:kern w:val="0"/>
              </w:rPr>
            </w:pPr>
            <w:r>
              <w:rPr>
                <w:rFonts w:ascii="宋体" w:hAnsi="宋体" w:cs="宋体" w:hint="eastAsia"/>
                <w:kern w:val="0"/>
              </w:rPr>
              <w:t>13773236789</w:t>
            </w:r>
          </w:p>
        </w:tc>
      </w:tr>
      <w:tr w:rsidR="00C4676E" w:rsidTr="00C4676E">
        <w:trPr>
          <w:trHeight w:val="270"/>
        </w:trPr>
        <w:tc>
          <w:tcPr>
            <w:tcW w:w="649"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吴正虎</w:t>
            </w:r>
            <w:proofErr w:type="gramEnd"/>
          </w:p>
        </w:tc>
        <w:tc>
          <w:tcPr>
            <w:tcW w:w="963"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苏州分公司</w:t>
            </w:r>
          </w:p>
        </w:tc>
        <w:tc>
          <w:tcPr>
            <w:tcW w:w="815"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29" w:type="pct"/>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91" w:type="pct"/>
            <w:tcBorders>
              <w:top w:val="nil"/>
              <w:left w:val="nil"/>
              <w:bottom w:val="single" w:sz="4" w:space="0" w:color="auto"/>
              <w:right w:val="single" w:sz="4" w:space="0" w:color="auto"/>
            </w:tcBorders>
            <w:vAlign w:val="center"/>
            <w:hideMark/>
          </w:tcPr>
          <w:p w:rsidR="00C4676E" w:rsidRDefault="00C4676E">
            <w:pPr>
              <w:widowControl/>
              <w:jc w:val="center"/>
              <w:rPr>
                <w:rFonts w:ascii="宋体" w:hAnsi="宋体" w:cs="宋体"/>
                <w:kern w:val="0"/>
              </w:rPr>
            </w:pPr>
            <w:r>
              <w:rPr>
                <w:rFonts w:ascii="宋体" w:hAnsi="宋体" w:cs="宋体" w:hint="eastAsia"/>
                <w:kern w:val="0"/>
              </w:rPr>
              <w:t>18913500951</w:t>
            </w:r>
          </w:p>
        </w:tc>
      </w:tr>
    </w:tbl>
    <w:p w:rsidR="00C4676E" w:rsidRDefault="00C4676E" w:rsidP="00C4676E">
      <w:pPr>
        <w:pStyle w:val="a1"/>
      </w:pPr>
      <w:r>
        <w:br w:type="page"/>
      </w:r>
    </w:p>
    <w:tbl>
      <w:tblPr>
        <w:tblW w:w="5000" w:type="pct"/>
        <w:tblLook w:val="04A0" w:firstRow="1" w:lastRow="0" w:firstColumn="1" w:lastColumn="0" w:noHBand="0" w:noVBand="1"/>
      </w:tblPr>
      <w:tblGrid>
        <w:gridCol w:w="1083"/>
        <w:gridCol w:w="1863"/>
        <w:gridCol w:w="1133"/>
        <w:gridCol w:w="1360"/>
        <w:gridCol w:w="1360"/>
        <w:gridCol w:w="1723"/>
      </w:tblGrid>
      <w:tr w:rsidR="00C4676E" w:rsidTr="00C4676E">
        <w:trPr>
          <w:trHeight w:val="270"/>
        </w:trPr>
        <w:tc>
          <w:tcPr>
            <w:tcW w:w="5000" w:type="pct"/>
            <w:gridSpan w:val="6"/>
            <w:noWrap/>
            <w:vAlign w:val="center"/>
            <w:hideMark/>
          </w:tcPr>
          <w:p w:rsidR="00C4676E" w:rsidRDefault="00C4676E">
            <w:pPr>
              <w:widowControl/>
              <w:jc w:val="center"/>
              <w:rPr>
                <w:rFonts w:ascii="宋体" w:hAnsi="宋体" w:cs="宋体"/>
                <w:color w:val="000000"/>
                <w:kern w:val="0"/>
              </w:rPr>
            </w:pPr>
            <w:r>
              <w:rPr>
                <w:rFonts w:ascii="宋体" w:hAnsi="宋体" w:cs="宋体" w:hint="eastAsia"/>
                <w:b/>
                <w:bCs/>
                <w:color w:val="000000"/>
                <w:kern w:val="0"/>
                <w:sz w:val="24"/>
                <w:szCs w:val="24"/>
              </w:rPr>
              <w:lastRenderedPageBreak/>
              <w:t>南通市服务小组</w:t>
            </w:r>
          </w:p>
        </w:tc>
      </w:tr>
      <w:tr w:rsidR="00C4676E" w:rsidTr="00C4676E">
        <w:trPr>
          <w:trHeight w:val="270"/>
        </w:trPr>
        <w:tc>
          <w:tcPr>
            <w:tcW w:w="635"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崇川区</w:t>
            </w:r>
          </w:p>
        </w:tc>
        <w:tc>
          <w:tcPr>
            <w:tcW w:w="1093" w:type="pct"/>
            <w:noWrap/>
            <w:vAlign w:val="center"/>
          </w:tcPr>
          <w:p w:rsidR="00C4676E" w:rsidRDefault="00C4676E">
            <w:pPr>
              <w:widowControl/>
              <w:jc w:val="left"/>
              <w:rPr>
                <w:rFonts w:ascii="宋体" w:hAnsi="宋体" w:cs="宋体"/>
                <w:b/>
                <w:bCs/>
                <w:color w:val="000000"/>
                <w:kern w:val="0"/>
              </w:rPr>
            </w:pPr>
          </w:p>
        </w:tc>
        <w:tc>
          <w:tcPr>
            <w:tcW w:w="665"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101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周骅</w:t>
            </w:r>
            <w:proofErr w:type="gramStart"/>
            <w:r>
              <w:rPr>
                <w:rFonts w:ascii="宋体" w:hAnsi="宋体" w:cs="宋体" w:hint="eastAsia"/>
                <w:color w:val="000000"/>
                <w:kern w:val="0"/>
              </w:rPr>
              <w:t>骝</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13906294128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陈佩</w:t>
            </w:r>
            <w:proofErr w:type="gramStart"/>
            <w:r>
              <w:rPr>
                <w:rFonts w:ascii="宋体" w:hAnsi="宋体" w:cs="宋体" w:hint="eastAsia"/>
                <w:color w:val="000000"/>
                <w:kern w:val="0"/>
              </w:rPr>
              <w:t>佩</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15962960517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卞吉成</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13962800989</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张威</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18951606776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沈伶俐</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15996648903</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薛雯雯</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13962750192</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曹沁</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18006299381</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王茜茜</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13515212860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张静</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18962913385</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黄健</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18951606001</w:t>
            </w:r>
          </w:p>
        </w:tc>
      </w:tr>
      <w:tr w:rsidR="00C4676E" w:rsidTr="00C4676E">
        <w:trPr>
          <w:trHeight w:val="270"/>
        </w:trPr>
        <w:tc>
          <w:tcPr>
            <w:tcW w:w="635"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通州区</w:t>
            </w:r>
          </w:p>
        </w:tc>
        <w:tc>
          <w:tcPr>
            <w:tcW w:w="1093" w:type="pct"/>
            <w:noWrap/>
            <w:vAlign w:val="center"/>
          </w:tcPr>
          <w:p w:rsidR="00C4676E" w:rsidRDefault="00C4676E">
            <w:pPr>
              <w:widowControl/>
              <w:jc w:val="left"/>
              <w:rPr>
                <w:rFonts w:ascii="宋体" w:hAnsi="宋体" w:cs="宋体"/>
                <w:b/>
                <w:bCs/>
                <w:color w:val="000000"/>
                <w:kern w:val="0"/>
              </w:rPr>
            </w:pPr>
          </w:p>
        </w:tc>
        <w:tc>
          <w:tcPr>
            <w:tcW w:w="665"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101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周骅</w:t>
            </w:r>
            <w:proofErr w:type="gramStart"/>
            <w:r>
              <w:rPr>
                <w:rFonts w:ascii="宋体" w:hAnsi="宋体" w:cs="宋体" w:hint="eastAsia"/>
                <w:color w:val="000000"/>
                <w:kern w:val="0"/>
              </w:rPr>
              <w:t>骝</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13906294128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陈佩</w:t>
            </w:r>
            <w:proofErr w:type="gramStart"/>
            <w:r>
              <w:rPr>
                <w:rFonts w:ascii="宋体" w:hAnsi="宋体" w:cs="宋体" w:hint="eastAsia"/>
                <w:color w:val="000000"/>
                <w:kern w:val="0"/>
              </w:rPr>
              <w:t>佩</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15962960517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卞吉成</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13962800989</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张威</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18951606776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王茜茜</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13515212860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顾建龙</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13706299755</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黄红云</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15851251592</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郭良荣</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13862931973</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王玉帮</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18951606776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黄健</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18951606001</w:t>
            </w:r>
          </w:p>
        </w:tc>
      </w:tr>
      <w:tr w:rsidR="00C4676E" w:rsidTr="00C4676E">
        <w:trPr>
          <w:trHeight w:val="270"/>
        </w:trPr>
        <w:tc>
          <w:tcPr>
            <w:tcW w:w="635"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海门区</w:t>
            </w:r>
          </w:p>
        </w:tc>
        <w:tc>
          <w:tcPr>
            <w:tcW w:w="1093" w:type="pct"/>
            <w:noWrap/>
            <w:vAlign w:val="center"/>
          </w:tcPr>
          <w:p w:rsidR="00C4676E" w:rsidRDefault="00C4676E">
            <w:pPr>
              <w:widowControl/>
              <w:jc w:val="left"/>
              <w:rPr>
                <w:rFonts w:ascii="宋体" w:hAnsi="宋体" w:cs="宋体"/>
                <w:b/>
                <w:bCs/>
                <w:color w:val="000000"/>
                <w:kern w:val="0"/>
              </w:rPr>
            </w:pPr>
          </w:p>
        </w:tc>
        <w:tc>
          <w:tcPr>
            <w:tcW w:w="665"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101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周骅</w:t>
            </w:r>
            <w:proofErr w:type="gramStart"/>
            <w:r>
              <w:rPr>
                <w:rFonts w:ascii="宋体" w:hAnsi="宋体" w:cs="宋体" w:hint="eastAsia"/>
                <w:color w:val="000000"/>
                <w:kern w:val="0"/>
              </w:rPr>
              <w:t>骝</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13906294128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陈佩</w:t>
            </w:r>
            <w:proofErr w:type="gramStart"/>
            <w:r>
              <w:rPr>
                <w:rFonts w:ascii="宋体" w:hAnsi="宋体" w:cs="宋体" w:hint="eastAsia"/>
                <w:color w:val="000000"/>
                <w:kern w:val="0"/>
              </w:rPr>
              <w:t>佩</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15962960517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卞吉成</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13962800989</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张威</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18951606776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张卫华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13814633288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张树勇</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19852800680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陆健</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18114220222</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黄蓓</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13962908820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张静</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18962913385</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王玉帮</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18951606776</w:t>
            </w:r>
          </w:p>
        </w:tc>
      </w:tr>
    </w:tbl>
    <w:p w:rsidR="00C4676E" w:rsidRDefault="00C4676E" w:rsidP="00C4676E">
      <w:r>
        <w:br w:type="page"/>
      </w:r>
    </w:p>
    <w:tbl>
      <w:tblPr>
        <w:tblW w:w="5000" w:type="pct"/>
        <w:tblLook w:val="04A0" w:firstRow="1" w:lastRow="0" w:firstColumn="1" w:lastColumn="0" w:noHBand="0" w:noVBand="1"/>
      </w:tblPr>
      <w:tblGrid>
        <w:gridCol w:w="1083"/>
        <w:gridCol w:w="1863"/>
        <w:gridCol w:w="1133"/>
        <w:gridCol w:w="1360"/>
        <w:gridCol w:w="1360"/>
        <w:gridCol w:w="1723"/>
      </w:tblGrid>
      <w:tr w:rsidR="00C4676E" w:rsidTr="00C4676E">
        <w:trPr>
          <w:trHeight w:val="270"/>
        </w:trPr>
        <w:tc>
          <w:tcPr>
            <w:tcW w:w="635"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lastRenderedPageBreak/>
              <w:t>如东县</w:t>
            </w:r>
          </w:p>
        </w:tc>
        <w:tc>
          <w:tcPr>
            <w:tcW w:w="1093" w:type="pct"/>
            <w:noWrap/>
            <w:vAlign w:val="center"/>
          </w:tcPr>
          <w:p w:rsidR="00C4676E" w:rsidRDefault="00C4676E">
            <w:pPr>
              <w:widowControl/>
              <w:jc w:val="left"/>
              <w:rPr>
                <w:rFonts w:ascii="宋体" w:hAnsi="宋体" w:cs="宋体"/>
                <w:b/>
                <w:bCs/>
                <w:color w:val="000000"/>
                <w:kern w:val="0"/>
              </w:rPr>
            </w:pPr>
          </w:p>
        </w:tc>
        <w:tc>
          <w:tcPr>
            <w:tcW w:w="665"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101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周骅</w:t>
            </w:r>
            <w:proofErr w:type="gramStart"/>
            <w:r>
              <w:rPr>
                <w:rFonts w:ascii="宋体" w:hAnsi="宋体" w:cs="宋体" w:hint="eastAsia"/>
                <w:color w:val="000000"/>
                <w:kern w:val="0"/>
              </w:rPr>
              <w:t>骝</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13906294128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陈佩</w:t>
            </w:r>
            <w:proofErr w:type="gramStart"/>
            <w:r>
              <w:rPr>
                <w:rFonts w:ascii="宋体" w:hAnsi="宋体" w:cs="宋体" w:hint="eastAsia"/>
                <w:color w:val="000000"/>
                <w:kern w:val="0"/>
              </w:rPr>
              <w:t>佩</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15962960517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卞吉成</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13962800989</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张威</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18951606776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顾宁莉</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15301466806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陈健</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13773799908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陈兰秀</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18921476309</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张慧</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13776955222</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张静</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18962913385</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黄健</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18951606001</w:t>
            </w:r>
          </w:p>
        </w:tc>
      </w:tr>
      <w:tr w:rsidR="00C4676E" w:rsidTr="00C4676E">
        <w:trPr>
          <w:trHeight w:val="270"/>
        </w:trPr>
        <w:tc>
          <w:tcPr>
            <w:tcW w:w="635"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启东市</w:t>
            </w:r>
          </w:p>
        </w:tc>
        <w:tc>
          <w:tcPr>
            <w:tcW w:w="1093" w:type="pct"/>
            <w:noWrap/>
            <w:vAlign w:val="center"/>
          </w:tcPr>
          <w:p w:rsidR="00C4676E" w:rsidRDefault="00C4676E">
            <w:pPr>
              <w:widowControl/>
              <w:jc w:val="left"/>
              <w:rPr>
                <w:rFonts w:ascii="宋体" w:hAnsi="宋体" w:cs="宋体"/>
                <w:b/>
                <w:bCs/>
                <w:color w:val="000000"/>
                <w:kern w:val="0"/>
              </w:rPr>
            </w:pPr>
          </w:p>
        </w:tc>
        <w:tc>
          <w:tcPr>
            <w:tcW w:w="665"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101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周骅</w:t>
            </w:r>
            <w:proofErr w:type="gramStart"/>
            <w:r>
              <w:rPr>
                <w:rFonts w:ascii="宋体" w:hAnsi="宋体" w:cs="宋体" w:hint="eastAsia"/>
                <w:color w:val="000000"/>
                <w:kern w:val="0"/>
              </w:rPr>
              <w:t>骝</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13906294128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陈佩</w:t>
            </w:r>
            <w:proofErr w:type="gramStart"/>
            <w:r>
              <w:rPr>
                <w:rFonts w:ascii="宋体" w:hAnsi="宋体" w:cs="宋体" w:hint="eastAsia"/>
                <w:color w:val="000000"/>
                <w:kern w:val="0"/>
              </w:rPr>
              <w:t>佩</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15962960517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卞吉成</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13962800989</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张威</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18951606776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孙书华</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13862769055</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薛小丽</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15262799903</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陈云</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18112265226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郭承荣</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15962800088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王玉帮</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18951606776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黄健</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18951606001</w:t>
            </w:r>
          </w:p>
        </w:tc>
      </w:tr>
      <w:tr w:rsidR="00C4676E" w:rsidTr="00C4676E">
        <w:trPr>
          <w:trHeight w:val="270"/>
        </w:trPr>
        <w:tc>
          <w:tcPr>
            <w:tcW w:w="635"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如皋市</w:t>
            </w:r>
          </w:p>
        </w:tc>
        <w:tc>
          <w:tcPr>
            <w:tcW w:w="1093" w:type="pct"/>
            <w:noWrap/>
            <w:vAlign w:val="center"/>
          </w:tcPr>
          <w:p w:rsidR="00C4676E" w:rsidRDefault="00C4676E">
            <w:pPr>
              <w:widowControl/>
              <w:jc w:val="left"/>
              <w:rPr>
                <w:rFonts w:ascii="宋体" w:hAnsi="宋体" w:cs="宋体"/>
                <w:b/>
                <w:bCs/>
                <w:color w:val="000000"/>
                <w:kern w:val="0"/>
              </w:rPr>
            </w:pPr>
          </w:p>
        </w:tc>
        <w:tc>
          <w:tcPr>
            <w:tcW w:w="665"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101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周骅</w:t>
            </w:r>
            <w:proofErr w:type="gramStart"/>
            <w:r>
              <w:rPr>
                <w:rFonts w:ascii="宋体" w:hAnsi="宋体" w:cs="宋体" w:hint="eastAsia"/>
                <w:color w:val="000000"/>
                <w:kern w:val="0"/>
              </w:rPr>
              <w:t>骝</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13906294128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陈佩</w:t>
            </w:r>
            <w:proofErr w:type="gramStart"/>
            <w:r>
              <w:rPr>
                <w:rFonts w:ascii="宋体" w:hAnsi="宋体" w:cs="宋体" w:hint="eastAsia"/>
                <w:color w:val="000000"/>
                <w:kern w:val="0"/>
              </w:rPr>
              <w:t>佩</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15962960517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卞吉成</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13962800989</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张威</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18951606776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张红彬</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13862800758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姜维</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18752856266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沈钱萍</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13921456698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孙书华</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13862769055</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张静</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18962913385</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王玉帮</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18951606776</w:t>
            </w:r>
          </w:p>
        </w:tc>
      </w:tr>
    </w:tbl>
    <w:p w:rsidR="00C4676E" w:rsidRDefault="00C4676E" w:rsidP="00C4676E">
      <w:r>
        <w:br w:type="page"/>
      </w:r>
    </w:p>
    <w:tbl>
      <w:tblPr>
        <w:tblW w:w="5000" w:type="pct"/>
        <w:tblLook w:val="04A0" w:firstRow="1" w:lastRow="0" w:firstColumn="1" w:lastColumn="0" w:noHBand="0" w:noVBand="1"/>
      </w:tblPr>
      <w:tblGrid>
        <w:gridCol w:w="1083"/>
        <w:gridCol w:w="1863"/>
        <w:gridCol w:w="1133"/>
        <w:gridCol w:w="1360"/>
        <w:gridCol w:w="1360"/>
        <w:gridCol w:w="1723"/>
      </w:tblGrid>
      <w:tr w:rsidR="00C4676E" w:rsidTr="00C4676E">
        <w:trPr>
          <w:trHeight w:val="270"/>
        </w:trPr>
        <w:tc>
          <w:tcPr>
            <w:tcW w:w="635"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lastRenderedPageBreak/>
              <w:t>海安市</w:t>
            </w:r>
          </w:p>
        </w:tc>
        <w:tc>
          <w:tcPr>
            <w:tcW w:w="1093" w:type="pct"/>
            <w:noWrap/>
            <w:vAlign w:val="center"/>
          </w:tcPr>
          <w:p w:rsidR="00C4676E" w:rsidRDefault="00C4676E">
            <w:pPr>
              <w:widowControl/>
              <w:jc w:val="left"/>
              <w:rPr>
                <w:rFonts w:ascii="宋体" w:hAnsi="宋体" w:cs="宋体"/>
                <w:b/>
                <w:bCs/>
                <w:color w:val="000000"/>
                <w:kern w:val="0"/>
              </w:rPr>
            </w:pPr>
          </w:p>
        </w:tc>
        <w:tc>
          <w:tcPr>
            <w:tcW w:w="665"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101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周骅</w:t>
            </w:r>
            <w:proofErr w:type="gramStart"/>
            <w:r>
              <w:rPr>
                <w:rFonts w:ascii="宋体" w:hAnsi="宋体" w:cs="宋体" w:hint="eastAsia"/>
                <w:color w:val="000000"/>
                <w:kern w:val="0"/>
              </w:rPr>
              <w:t>骝</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13906294128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陈佩</w:t>
            </w:r>
            <w:proofErr w:type="gramStart"/>
            <w:r>
              <w:rPr>
                <w:rFonts w:ascii="宋体" w:hAnsi="宋体" w:cs="宋体" w:hint="eastAsia"/>
                <w:color w:val="000000"/>
                <w:kern w:val="0"/>
              </w:rPr>
              <w:t>佩</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15962960517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卞吉成</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13962800989</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张威</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18951606776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曹艳</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15962769093</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江韶云</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18252868288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梅海峰</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13584711928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殷勇</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18761702277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张静</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18962913385</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黄健</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南通中心支公司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18951606001</w:t>
            </w:r>
          </w:p>
        </w:tc>
      </w:tr>
    </w:tbl>
    <w:p w:rsidR="00C4676E" w:rsidRDefault="00C4676E" w:rsidP="00C4676E">
      <w:pPr>
        <w:pStyle w:val="a1"/>
      </w:pPr>
    </w:p>
    <w:p w:rsidR="00C4676E" w:rsidRDefault="00C4676E" w:rsidP="00C4676E">
      <w:pPr>
        <w:pStyle w:val="a1"/>
      </w:pPr>
      <w:r>
        <w:br w:type="page"/>
      </w:r>
    </w:p>
    <w:tbl>
      <w:tblPr>
        <w:tblW w:w="5000" w:type="pct"/>
        <w:tblLook w:val="04A0" w:firstRow="1" w:lastRow="0" w:firstColumn="1" w:lastColumn="0" w:noHBand="0" w:noVBand="1"/>
      </w:tblPr>
      <w:tblGrid>
        <w:gridCol w:w="1284"/>
        <w:gridCol w:w="1973"/>
        <w:gridCol w:w="1070"/>
        <w:gridCol w:w="1283"/>
        <w:gridCol w:w="1283"/>
        <w:gridCol w:w="1629"/>
      </w:tblGrid>
      <w:tr w:rsidR="00C4676E" w:rsidTr="00C4676E">
        <w:trPr>
          <w:trHeight w:val="270"/>
        </w:trPr>
        <w:tc>
          <w:tcPr>
            <w:tcW w:w="5000" w:type="pct"/>
            <w:gridSpan w:val="6"/>
            <w:noWrap/>
            <w:vAlign w:val="center"/>
            <w:hideMark/>
          </w:tcPr>
          <w:p w:rsidR="00C4676E" w:rsidRDefault="00C4676E">
            <w:pPr>
              <w:widowControl/>
              <w:jc w:val="center"/>
              <w:rPr>
                <w:rFonts w:ascii="宋体" w:hAnsi="宋体" w:cs="宋体"/>
                <w:color w:val="000000"/>
                <w:kern w:val="0"/>
              </w:rPr>
            </w:pPr>
            <w:r>
              <w:rPr>
                <w:rFonts w:ascii="宋体" w:hAnsi="宋体" w:cs="宋体" w:hint="eastAsia"/>
                <w:b/>
                <w:bCs/>
                <w:color w:val="000000"/>
                <w:kern w:val="0"/>
                <w:sz w:val="24"/>
                <w:szCs w:val="24"/>
              </w:rPr>
              <w:lastRenderedPageBreak/>
              <w:t>连云港市服务小组</w:t>
            </w:r>
          </w:p>
        </w:tc>
      </w:tr>
      <w:tr w:rsidR="00C4676E" w:rsidTr="00C4676E">
        <w:trPr>
          <w:trHeight w:val="270"/>
        </w:trPr>
        <w:tc>
          <w:tcPr>
            <w:tcW w:w="753"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海州区</w:t>
            </w:r>
          </w:p>
        </w:tc>
        <w:tc>
          <w:tcPr>
            <w:tcW w:w="1157" w:type="pct"/>
            <w:noWrap/>
            <w:vAlign w:val="center"/>
          </w:tcPr>
          <w:p w:rsidR="00C4676E" w:rsidRDefault="00C4676E">
            <w:pPr>
              <w:widowControl/>
              <w:jc w:val="left"/>
              <w:rPr>
                <w:rFonts w:ascii="宋体" w:hAnsi="宋体" w:cs="宋体"/>
                <w:b/>
                <w:bCs/>
                <w:color w:val="000000"/>
                <w:kern w:val="0"/>
              </w:rPr>
            </w:pPr>
          </w:p>
        </w:tc>
        <w:tc>
          <w:tcPr>
            <w:tcW w:w="628" w:type="pct"/>
            <w:noWrap/>
            <w:vAlign w:val="center"/>
          </w:tcPr>
          <w:p w:rsidR="00C4676E" w:rsidRDefault="00C4676E">
            <w:pPr>
              <w:widowControl/>
              <w:jc w:val="left"/>
              <w:rPr>
                <w:rFonts w:ascii="宋体" w:hAnsi="宋体" w:cs="宋体"/>
                <w:b/>
                <w:bCs/>
                <w:color w:val="000000"/>
                <w:kern w:val="0"/>
              </w:rPr>
            </w:pPr>
          </w:p>
        </w:tc>
        <w:tc>
          <w:tcPr>
            <w:tcW w:w="753" w:type="pct"/>
            <w:noWrap/>
            <w:vAlign w:val="center"/>
          </w:tcPr>
          <w:p w:rsidR="00C4676E" w:rsidRDefault="00C4676E">
            <w:pPr>
              <w:widowControl/>
              <w:jc w:val="left"/>
              <w:rPr>
                <w:rFonts w:ascii="宋体" w:hAnsi="宋体" w:cs="宋体"/>
                <w:b/>
                <w:bCs/>
                <w:color w:val="000000"/>
                <w:kern w:val="0"/>
              </w:rPr>
            </w:pPr>
          </w:p>
        </w:tc>
        <w:tc>
          <w:tcPr>
            <w:tcW w:w="753" w:type="pct"/>
            <w:noWrap/>
            <w:vAlign w:val="center"/>
          </w:tcPr>
          <w:p w:rsidR="00C4676E" w:rsidRDefault="00C4676E">
            <w:pPr>
              <w:widowControl/>
              <w:jc w:val="left"/>
              <w:rPr>
                <w:rFonts w:ascii="宋体" w:hAnsi="宋体" w:cs="宋体"/>
                <w:b/>
                <w:bCs/>
                <w:color w:val="000000"/>
                <w:kern w:val="0"/>
              </w:rPr>
            </w:pPr>
          </w:p>
        </w:tc>
        <w:tc>
          <w:tcPr>
            <w:tcW w:w="956"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753"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5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2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5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5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56"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刘厚亮</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13505139679</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倪君</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13775483289</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孙</w:t>
            </w:r>
            <w:proofErr w:type="gramStart"/>
            <w:r>
              <w:rPr>
                <w:rFonts w:ascii="宋体" w:hAnsi="宋体" w:cs="宋体" w:hint="eastAsia"/>
                <w:color w:val="000000"/>
                <w:kern w:val="0"/>
              </w:rPr>
              <w:t>喆</w:t>
            </w:r>
            <w:proofErr w:type="gramEnd"/>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13851285202</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张书友</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18961385671</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张建文</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18951606728</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林昱汀</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19901522866</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陈娜媛</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15151211572</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徐依涵</w:t>
            </w:r>
            <w:proofErr w:type="gramEnd"/>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17351869599</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许椿</w:t>
            </w:r>
            <w:proofErr w:type="gramEnd"/>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18951606095</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钱晨</w:t>
            </w:r>
            <w:proofErr w:type="gramEnd"/>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18951606799</w:t>
            </w:r>
          </w:p>
        </w:tc>
      </w:tr>
      <w:tr w:rsidR="00C4676E" w:rsidTr="00C4676E">
        <w:trPr>
          <w:trHeight w:val="270"/>
        </w:trPr>
        <w:tc>
          <w:tcPr>
            <w:tcW w:w="753"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连云区</w:t>
            </w:r>
          </w:p>
        </w:tc>
        <w:tc>
          <w:tcPr>
            <w:tcW w:w="1157" w:type="pct"/>
            <w:noWrap/>
            <w:vAlign w:val="center"/>
          </w:tcPr>
          <w:p w:rsidR="00C4676E" w:rsidRDefault="00C4676E">
            <w:pPr>
              <w:widowControl/>
              <w:jc w:val="left"/>
              <w:rPr>
                <w:rFonts w:ascii="宋体" w:hAnsi="宋体" w:cs="宋体"/>
                <w:b/>
                <w:bCs/>
                <w:color w:val="000000"/>
                <w:kern w:val="0"/>
              </w:rPr>
            </w:pPr>
          </w:p>
        </w:tc>
        <w:tc>
          <w:tcPr>
            <w:tcW w:w="628" w:type="pct"/>
            <w:noWrap/>
            <w:vAlign w:val="center"/>
          </w:tcPr>
          <w:p w:rsidR="00C4676E" w:rsidRDefault="00C4676E">
            <w:pPr>
              <w:widowControl/>
              <w:jc w:val="left"/>
              <w:rPr>
                <w:rFonts w:ascii="宋体" w:hAnsi="宋体" w:cs="宋体"/>
                <w:b/>
                <w:bCs/>
                <w:color w:val="000000"/>
                <w:kern w:val="0"/>
              </w:rPr>
            </w:pPr>
          </w:p>
        </w:tc>
        <w:tc>
          <w:tcPr>
            <w:tcW w:w="753" w:type="pct"/>
            <w:noWrap/>
            <w:vAlign w:val="center"/>
          </w:tcPr>
          <w:p w:rsidR="00C4676E" w:rsidRDefault="00C4676E">
            <w:pPr>
              <w:widowControl/>
              <w:jc w:val="left"/>
              <w:rPr>
                <w:rFonts w:ascii="宋体" w:hAnsi="宋体" w:cs="宋体"/>
                <w:b/>
                <w:bCs/>
                <w:color w:val="000000"/>
                <w:kern w:val="0"/>
              </w:rPr>
            </w:pPr>
          </w:p>
        </w:tc>
        <w:tc>
          <w:tcPr>
            <w:tcW w:w="753" w:type="pct"/>
            <w:noWrap/>
            <w:vAlign w:val="center"/>
          </w:tcPr>
          <w:p w:rsidR="00C4676E" w:rsidRDefault="00C4676E">
            <w:pPr>
              <w:widowControl/>
              <w:jc w:val="left"/>
              <w:rPr>
                <w:rFonts w:ascii="宋体" w:hAnsi="宋体" w:cs="宋体"/>
                <w:b/>
                <w:bCs/>
                <w:color w:val="000000"/>
                <w:kern w:val="0"/>
              </w:rPr>
            </w:pPr>
          </w:p>
        </w:tc>
        <w:tc>
          <w:tcPr>
            <w:tcW w:w="956"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753"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5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2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5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5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56"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刘厚亮</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13505139679</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倪君</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13775483289</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孙</w:t>
            </w:r>
            <w:proofErr w:type="gramStart"/>
            <w:r>
              <w:rPr>
                <w:rFonts w:ascii="宋体" w:hAnsi="宋体" w:cs="宋体" w:hint="eastAsia"/>
                <w:color w:val="000000"/>
                <w:kern w:val="0"/>
              </w:rPr>
              <w:t>喆</w:t>
            </w:r>
            <w:proofErr w:type="gramEnd"/>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13851285202</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张书友</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18961385671</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孙朔</w:t>
            </w:r>
            <w:proofErr w:type="gramEnd"/>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13775420707</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张莉</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15005126062</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谢璐珊</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17551573634</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谢松祥</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18905121169</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许椿</w:t>
            </w:r>
            <w:proofErr w:type="gramEnd"/>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18951606095</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钱晨</w:t>
            </w:r>
            <w:proofErr w:type="gramEnd"/>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18951606799</w:t>
            </w:r>
          </w:p>
        </w:tc>
      </w:tr>
      <w:tr w:rsidR="00C4676E" w:rsidTr="00C4676E">
        <w:trPr>
          <w:trHeight w:val="270"/>
        </w:trPr>
        <w:tc>
          <w:tcPr>
            <w:tcW w:w="753"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赣榆区</w:t>
            </w:r>
          </w:p>
        </w:tc>
        <w:tc>
          <w:tcPr>
            <w:tcW w:w="1157" w:type="pct"/>
            <w:noWrap/>
            <w:vAlign w:val="center"/>
          </w:tcPr>
          <w:p w:rsidR="00C4676E" w:rsidRDefault="00C4676E">
            <w:pPr>
              <w:widowControl/>
              <w:jc w:val="left"/>
              <w:rPr>
                <w:rFonts w:ascii="宋体" w:hAnsi="宋体" w:cs="宋体"/>
                <w:b/>
                <w:bCs/>
                <w:color w:val="000000"/>
                <w:kern w:val="0"/>
              </w:rPr>
            </w:pPr>
          </w:p>
        </w:tc>
        <w:tc>
          <w:tcPr>
            <w:tcW w:w="628" w:type="pct"/>
            <w:noWrap/>
            <w:vAlign w:val="center"/>
          </w:tcPr>
          <w:p w:rsidR="00C4676E" w:rsidRDefault="00C4676E">
            <w:pPr>
              <w:widowControl/>
              <w:jc w:val="left"/>
              <w:rPr>
                <w:rFonts w:ascii="宋体" w:hAnsi="宋体" w:cs="宋体"/>
                <w:b/>
                <w:bCs/>
                <w:color w:val="000000"/>
                <w:kern w:val="0"/>
              </w:rPr>
            </w:pPr>
          </w:p>
        </w:tc>
        <w:tc>
          <w:tcPr>
            <w:tcW w:w="753" w:type="pct"/>
            <w:noWrap/>
            <w:vAlign w:val="center"/>
          </w:tcPr>
          <w:p w:rsidR="00C4676E" w:rsidRDefault="00C4676E">
            <w:pPr>
              <w:widowControl/>
              <w:jc w:val="left"/>
              <w:rPr>
                <w:rFonts w:ascii="宋体" w:hAnsi="宋体" w:cs="宋体"/>
                <w:b/>
                <w:bCs/>
                <w:color w:val="000000"/>
                <w:kern w:val="0"/>
              </w:rPr>
            </w:pPr>
          </w:p>
        </w:tc>
        <w:tc>
          <w:tcPr>
            <w:tcW w:w="753" w:type="pct"/>
            <w:noWrap/>
            <w:vAlign w:val="center"/>
          </w:tcPr>
          <w:p w:rsidR="00C4676E" w:rsidRDefault="00C4676E">
            <w:pPr>
              <w:widowControl/>
              <w:jc w:val="left"/>
              <w:rPr>
                <w:rFonts w:ascii="宋体" w:hAnsi="宋体" w:cs="宋体"/>
                <w:b/>
                <w:bCs/>
                <w:color w:val="000000"/>
                <w:kern w:val="0"/>
              </w:rPr>
            </w:pPr>
          </w:p>
        </w:tc>
        <w:tc>
          <w:tcPr>
            <w:tcW w:w="956"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753"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5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2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5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5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56"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刘厚亮</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13505139679</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倪君</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13775483289</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孙</w:t>
            </w:r>
            <w:proofErr w:type="gramStart"/>
            <w:r>
              <w:rPr>
                <w:rFonts w:ascii="宋体" w:hAnsi="宋体" w:cs="宋体" w:hint="eastAsia"/>
                <w:color w:val="000000"/>
                <w:kern w:val="0"/>
              </w:rPr>
              <w:t>喆</w:t>
            </w:r>
            <w:proofErr w:type="gramEnd"/>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13851285202</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张书友</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18961385671</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孙朔</w:t>
            </w:r>
            <w:proofErr w:type="gramEnd"/>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13775420707</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张莉</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15005126062</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谢璐珊</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17551573634</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谢松祥</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18905121169</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许椿</w:t>
            </w:r>
            <w:proofErr w:type="gramEnd"/>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18951606095</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钱晨</w:t>
            </w:r>
            <w:proofErr w:type="gramEnd"/>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18951606799</w:t>
            </w:r>
          </w:p>
        </w:tc>
      </w:tr>
    </w:tbl>
    <w:p w:rsidR="00C4676E" w:rsidRDefault="00C4676E" w:rsidP="00C4676E">
      <w:pPr>
        <w:widowControl/>
        <w:jc w:val="left"/>
        <w:rPr>
          <w:rFonts w:ascii="宋体" w:hAnsi="宋体" w:cs="宋体"/>
          <w:b/>
          <w:bCs/>
          <w:color w:val="000000"/>
          <w:kern w:val="0"/>
        </w:rPr>
      </w:pPr>
      <w:r>
        <w:br w:type="page"/>
      </w:r>
    </w:p>
    <w:tbl>
      <w:tblPr>
        <w:tblW w:w="5000" w:type="pct"/>
        <w:tblLook w:val="04A0" w:firstRow="1" w:lastRow="0" w:firstColumn="1" w:lastColumn="0" w:noHBand="0" w:noVBand="1"/>
      </w:tblPr>
      <w:tblGrid>
        <w:gridCol w:w="1284"/>
        <w:gridCol w:w="1973"/>
        <w:gridCol w:w="1070"/>
        <w:gridCol w:w="1283"/>
        <w:gridCol w:w="1283"/>
        <w:gridCol w:w="1629"/>
      </w:tblGrid>
      <w:tr w:rsidR="00C4676E" w:rsidTr="00C4676E">
        <w:trPr>
          <w:trHeight w:val="270"/>
        </w:trPr>
        <w:tc>
          <w:tcPr>
            <w:tcW w:w="753"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lastRenderedPageBreak/>
              <w:t>东海县</w:t>
            </w:r>
          </w:p>
        </w:tc>
        <w:tc>
          <w:tcPr>
            <w:tcW w:w="1157" w:type="pct"/>
            <w:noWrap/>
            <w:vAlign w:val="center"/>
          </w:tcPr>
          <w:p w:rsidR="00C4676E" w:rsidRDefault="00C4676E">
            <w:pPr>
              <w:widowControl/>
              <w:jc w:val="left"/>
              <w:rPr>
                <w:rFonts w:ascii="宋体" w:hAnsi="宋体" w:cs="宋体"/>
                <w:b/>
                <w:bCs/>
                <w:color w:val="000000"/>
                <w:kern w:val="0"/>
              </w:rPr>
            </w:pPr>
          </w:p>
        </w:tc>
        <w:tc>
          <w:tcPr>
            <w:tcW w:w="628" w:type="pct"/>
            <w:noWrap/>
            <w:vAlign w:val="center"/>
          </w:tcPr>
          <w:p w:rsidR="00C4676E" w:rsidRDefault="00C4676E">
            <w:pPr>
              <w:widowControl/>
              <w:jc w:val="left"/>
              <w:rPr>
                <w:rFonts w:ascii="宋体" w:hAnsi="宋体" w:cs="宋体"/>
                <w:b/>
                <w:bCs/>
                <w:color w:val="000000"/>
                <w:kern w:val="0"/>
              </w:rPr>
            </w:pPr>
          </w:p>
        </w:tc>
        <w:tc>
          <w:tcPr>
            <w:tcW w:w="753" w:type="pct"/>
            <w:noWrap/>
            <w:vAlign w:val="center"/>
          </w:tcPr>
          <w:p w:rsidR="00C4676E" w:rsidRDefault="00C4676E">
            <w:pPr>
              <w:widowControl/>
              <w:jc w:val="left"/>
              <w:rPr>
                <w:rFonts w:ascii="宋体" w:hAnsi="宋体" w:cs="宋体"/>
                <w:b/>
                <w:bCs/>
                <w:color w:val="000000"/>
                <w:kern w:val="0"/>
              </w:rPr>
            </w:pPr>
          </w:p>
        </w:tc>
        <w:tc>
          <w:tcPr>
            <w:tcW w:w="753" w:type="pct"/>
            <w:noWrap/>
            <w:vAlign w:val="center"/>
          </w:tcPr>
          <w:p w:rsidR="00C4676E" w:rsidRDefault="00C4676E">
            <w:pPr>
              <w:widowControl/>
              <w:jc w:val="left"/>
              <w:rPr>
                <w:rFonts w:ascii="宋体" w:hAnsi="宋体" w:cs="宋体"/>
                <w:b/>
                <w:bCs/>
                <w:color w:val="000000"/>
                <w:kern w:val="0"/>
              </w:rPr>
            </w:pPr>
          </w:p>
        </w:tc>
        <w:tc>
          <w:tcPr>
            <w:tcW w:w="956"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753"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5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2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5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5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56"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刘厚亮</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13505139679</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倪君</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13775483289</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孙</w:t>
            </w:r>
            <w:proofErr w:type="gramStart"/>
            <w:r>
              <w:rPr>
                <w:rFonts w:ascii="宋体" w:hAnsi="宋体" w:cs="宋体" w:hint="eastAsia"/>
                <w:color w:val="000000"/>
                <w:kern w:val="0"/>
              </w:rPr>
              <w:t>喆</w:t>
            </w:r>
            <w:proofErr w:type="gramEnd"/>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13851285202</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张书友</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18961385671</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郭友亮</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13851210668</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张旭</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15351865345</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祝善翠</w:t>
            </w:r>
            <w:proofErr w:type="gramEnd"/>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15961300518</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陈飘飘</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17696864605</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许椿</w:t>
            </w:r>
            <w:proofErr w:type="gramEnd"/>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18951606095</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钱晨</w:t>
            </w:r>
            <w:proofErr w:type="gramEnd"/>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18951606799</w:t>
            </w:r>
          </w:p>
        </w:tc>
      </w:tr>
      <w:tr w:rsidR="00C4676E" w:rsidTr="00C4676E">
        <w:trPr>
          <w:trHeight w:val="270"/>
        </w:trPr>
        <w:tc>
          <w:tcPr>
            <w:tcW w:w="753"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灌云县</w:t>
            </w:r>
          </w:p>
        </w:tc>
        <w:tc>
          <w:tcPr>
            <w:tcW w:w="1157" w:type="pct"/>
            <w:noWrap/>
            <w:vAlign w:val="center"/>
          </w:tcPr>
          <w:p w:rsidR="00C4676E" w:rsidRDefault="00C4676E">
            <w:pPr>
              <w:widowControl/>
              <w:jc w:val="left"/>
              <w:rPr>
                <w:rFonts w:ascii="宋体" w:hAnsi="宋体" w:cs="宋体"/>
                <w:b/>
                <w:bCs/>
                <w:color w:val="000000"/>
                <w:kern w:val="0"/>
              </w:rPr>
            </w:pPr>
          </w:p>
        </w:tc>
        <w:tc>
          <w:tcPr>
            <w:tcW w:w="628" w:type="pct"/>
            <w:noWrap/>
            <w:vAlign w:val="center"/>
          </w:tcPr>
          <w:p w:rsidR="00C4676E" w:rsidRDefault="00C4676E">
            <w:pPr>
              <w:widowControl/>
              <w:jc w:val="left"/>
              <w:rPr>
                <w:rFonts w:ascii="宋体" w:hAnsi="宋体" w:cs="宋体"/>
                <w:b/>
                <w:bCs/>
                <w:color w:val="000000"/>
                <w:kern w:val="0"/>
              </w:rPr>
            </w:pPr>
          </w:p>
        </w:tc>
        <w:tc>
          <w:tcPr>
            <w:tcW w:w="753" w:type="pct"/>
            <w:noWrap/>
            <w:vAlign w:val="center"/>
          </w:tcPr>
          <w:p w:rsidR="00C4676E" w:rsidRDefault="00C4676E">
            <w:pPr>
              <w:widowControl/>
              <w:jc w:val="left"/>
              <w:rPr>
                <w:rFonts w:ascii="宋体" w:hAnsi="宋体" w:cs="宋体"/>
                <w:b/>
                <w:bCs/>
                <w:color w:val="000000"/>
                <w:kern w:val="0"/>
              </w:rPr>
            </w:pPr>
          </w:p>
        </w:tc>
        <w:tc>
          <w:tcPr>
            <w:tcW w:w="753" w:type="pct"/>
            <w:noWrap/>
            <w:vAlign w:val="center"/>
          </w:tcPr>
          <w:p w:rsidR="00C4676E" w:rsidRDefault="00C4676E">
            <w:pPr>
              <w:widowControl/>
              <w:jc w:val="left"/>
              <w:rPr>
                <w:rFonts w:ascii="宋体" w:hAnsi="宋体" w:cs="宋体"/>
                <w:b/>
                <w:bCs/>
                <w:color w:val="000000"/>
                <w:kern w:val="0"/>
              </w:rPr>
            </w:pPr>
          </w:p>
        </w:tc>
        <w:tc>
          <w:tcPr>
            <w:tcW w:w="956"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753"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5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2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5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5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56"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刘厚亮</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13505139679</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倪君</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13775483289</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孙</w:t>
            </w:r>
            <w:proofErr w:type="gramStart"/>
            <w:r>
              <w:rPr>
                <w:rFonts w:ascii="宋体" w:hAnsi="宋体" w:cs="宋体" w:hint="eastAsia"/>
                <w:color w:val="000000"/>
                <w:kern w:val="0"/>
              </w:rPr>
              <w:t>喆</w:t>
            </w:r>
            <w:proofErr w:type="gramEnd"/>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13851285202</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张书友</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18961385671</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张建文</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18951606728</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林昱汀</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19901522866</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陈娜媛</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15151211572</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徐依涵</w:t>
            </w:r>
            <w:proofErr w:type="gramEnd"/>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17351869599</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许椿</w:t>
            </w:r>
            <w:proofErr w:type="gramEnd"/>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18951606095</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钱晨</w:t>
            </w:r>
            <w:proofErr w:type="gramEnd"/>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18951606799</w:t>
            </w:r>
          </w:p>
        </w:tc>
      </w:tr>
      <w:tr w:rsidR="00C4676E" w:rsidTr="00C4676E">
        <w:trPr>
          <w:trHeight w:val="270"/>
        </w:trPr>
        <w:tc>
          <w:tcPr>
            <w:tcW w:w="753"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灌南县</w:t>
            </w:r>
          </w:p>
        </w:tc>
        <w:tc>
          <w:tcPr>
            <w:tcW w:w="1157" w:type="pct"/>
            <w:noWrap/>
            <w:vAlign w:val="center"/>
          </w:tcPr>
          <w:p w:rsidR="00C4676E" w:rsidRDefault="00C4676E">
            <w:pPr>
              <w:widowControl/>
              <w:jc w:val="left"/>
              <w:rPr>
                <w:rFonts w:ascii="宋体" w:hAnsi="宋体" w:cs="宋体"/>
                <w:b/>
                <w:bCs/>
                <w:color w:val="000000"/>
                <w:kern w:val="0"/>
              </w:rPr>
            </w:pPr>
          </w:p>
        </w:tc>
        <w:tc>
          <w:tcPr>
            <w:tcW w:w="628" w:type="pct"/>
            <w:noWrap/>
            <w:vAlign w:val="center"/>
          </w:tcPr>
          <w:p w:rsidR="00C4676E" w:rsidRDefault="00C4676E">
            <w:pPr>
              <w:widowControl/>
              <w:jc w:val="left"/>
              <w:rPr>
                <w:rFonts w:ascii="宋体" w:hAnsi="宋体" w:cs="宋体"/>
                <w:b/>
                <w:bCs/>
                <w:color w:val="000000"/>
                <w:kern w:val="0"/>
              </w:rPr>
            </w:pPr>
          </w:p>
        </w:tc>
        <w:tc>
          <w:tcPr>
            <w:tcW w:w="753" w:type="pct"/>
            <w:noWrap/>
            <w:vAlign w:val="center"/>
          </w:tcPr>
          <w:p w:rsidR="00C4676E" w:rsidRDefault="00C4676E">
            <w:pPr>
              <w:widowControl/>
              <w:jc w:val="left"/>
              <w:rPr>
                <w:rFonts w:ascii="宋体" w:hAnsi="宋体" w:cs="宋体"/>
                <w:b/>
                <w:bCs/>
                <w:color w:val="000000"/>
                <w:kern w:val="0"/>
              </w:rPr>
            </w:pPr>
          </w:p>
        </w:tc>
        <w:tc>
          <w:tcPr>
            <w:tcW w:w="753" w:type="pct"/>
            <w:noWrap/>
            <w:vAlign w:val="center"/>
          </w:tcPr>
          <w:p w:rsidR="00C4676E" w:rsidRDefault="00C4676E">
            <w:pPr>
              <w:widowControl/>
              <w:jc w:val="left"/>
              <w:rPr>
                <w:rFonts w:ascii="宋体" w:hAnsi="宋体" w:cs="宋体"/>
                <w:b/>
                <w:bCs/>
                <w:color w:val="000000"/>
                <w:kern w:val="0"/>
              </w:rPr>
            </w:pPr>
          </w:p>
        </w:tc>
        <w:tc>
          <w:tcPr>
            <w:tcW w:w="956"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753"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5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2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5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5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56"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刘厚亮</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13505139679</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倪君</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13775483289</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孙</w:t>
            </w:r>
            <w:proofErr w:type="gramStart"/>
            <w:r>
              <w:rPr>
                <w:rFonts w:ascii="宋体" w:hAnsi="宋体" w:cs="宋体" w:hint="eastAsia"/>
                <w:color w:val="000000"/>
                <w:kern w:val="0"/>
              </w:rPr>
              <w:t>喆</w:t>
            </w:r>
            <w:proofErr w:type="gramEnd"/>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13851285202</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张书友</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18961385671</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孟媛</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13961393397</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刘凤龙</w:t>
            </w:r>
            <w:proofErr w:type="gramEnd"/>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18936600708</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贾建飞</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13815665733</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刘玉彬</w:t>
            </w:r>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18961385682</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许椿</w:t>
            </w:r>
            <w:proofErr w:type="gramEnd"/>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18951606095</w:t>
            </w:r>
          </w:p>
        </w:tc>
      </w:tr>
      <w:tr w:rsidR="00C4676E" w:rsidTr="00C4676E">
        <w:trPr>
          <w:trHeight w:val="270"/>
        </w:trPr>
        <w:tc>
          <w:tcPr>
            <w:tcW w:w="753"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钱晨</w:t>
            </w:r>
            <w:proofErr w:type="gramEnd"/>
          </w:p>
        </w:tc>
        <w:tc>
          <w:tcPr>
            <w:tcW w:w="115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连云港中心支公司</w:t>
            </w:r>
          </w:p>
        </w:tc>
        <w:tc>
          <w:tcPr>
            <w:tcW w:w="62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5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56"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18951606799</w:t>
            </w:r>
          </w:p>
        </w:tc>
      </w:tr>
    </w:tbl>
    <w:p w:rsidR="00C4676E" w:rsidRDefault="00C4676E" w:rsidP="00C4676E">
      <w:pPr>
        <w:pStyle w:val="a1"/>
      </w:pPr>
    </w:p>
    <w:p w:rsidR="00C4676E" w:rsidRDefault="00C4676E" w:rsidP="00C4676E">
      <w:pPr>
        <w:pStyle w:val="a1"/>
      </w:pPr>
      <w:r>
        <w:br w:type="page"/>
      </w:r>
    </w:p>
    <w:tbl>
      <w:tblPr>
        <w:tblW w:w="5000" w:type="pct"/>
        <w:tblLook w:val="04A0" w:firstRow="1" w:lastRow="0" w:firstColumn="1" w:lastColumn="0" w:noHBand="0" w:noVBand="1"/>
      </w:tblPr>
      <w:tblGrid>
        <w:gridCol w:w="1315"/>
        <w:gridCol w:w="1805"/>
        <w:gridCol w:w="1098"/>
        <w:gridCol w:w="1316"/>
        <w:gridCol w:w="1316"/>
        <w:gridCol w:w="1672"/>
      </w:tblGrid>
      <w:tr w:rsidR="00C4676E" w:rsidTr="00C4676E">
        <w:trPr>
          <w:trHeight w:val="270"/>
        </w:trPr>
        <w:tc>
          <w:tcPr>
            <w:tcW w:w="5000" w:type="pct"/>
            <w:gridSpan w:val="6"/>
            <w:noWrap/>
            <w:vAlign w:val="center"/>
            <w:hideMark/>
          </w:tcPr>
          <w:p w:rsidR="00C4676E" w:rsidRDefault="00C4676E">
            <w:pPr>
              <w:widowControl/>
              <w:jc w:val="center"/>
              <w:rPr>
                <w:rFonts w:ascii="宋体" w:hAnsi="宋体" w:cs="宋体"/>
                <w:color w:val="000000"/>
                <w:kern w:val="0"/>
              </w:rPr>
            </w:pPr>
            <w:r>
              <w:rPr>
                <w:rFonts w:ascii="宋体" w:hAnsi="宋体" w:cs="宋体" w:hint="eastAsia"/>
                <w:b/>
                <w:bCs/>
                <w:color w:val="000000"/>
                <w:kern w:val="0"/>
                <w:sz w:val="24"/>
                <w:szCs w:val="24"/>
              </w:rPr>
              <w:lastRenderedPageBreak/>
              <w:t>淮安市服务小组</w:t>
            </w:r>
          </w:p>
        </w:tc>
      </w:tr>
      <w:tr w:rsidR="00C4676E" w:rsidTr="00C4676E">
        <w:trPr>
          <w:trHeight w:val="270"/>
        </w:trPr>
        <w:tc>
          <w:tcPr>
            <w:tcW w:w="772"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清江浦区</w:t>
            </w:r>
          </w:p>
        </w:tc>
        <w:tc>
          <w:tcPr>
            <w:tcW w:w="1059" w:type="pct"/>
            <w:noWrap/>
            <w:vAlign w:val="center"/>
          </w:tcPr>
          <w:p w:rsidR="00C4676E" w:rsidRDefault="00C4676E">
            <w:pPr>
              <w:widowControl/>
              <w:jc w:val="left"/>
              <w:rPr>
                <w:rFonts w:ascii="宋体" w:hAnsi="宋体" w:cs="宋体"/>
                <w:b/>
                <w:bCs/>
                <w:color w:val="000000"/>
                <w:kern w:val="0"/>
              </w:rPr>
            </w:pPr>
          </w:p>
        </w:tc>
        <w:tc>
          <w:tcPr>
            <w:tcW w:w="644" w:type="pct"/>
            <w:noWrap/>
            <w:vAlign w:val="center"/>
          </w:tcPr>
          <w:p w:rsidR="00C4676E" w:rsidRDefault="00C4676E">
            <w:pPr>
              <w:widowControl/>
              <w:jc w:val="left"/>
              <w:rPr>
                <w:rFonts w:ascii="宋体" w:hAnsi="宋体" w:cs="宋体"/>
                <w:b/>
                <w:bCs/>
                <w:color w:val="000000"/>
                <w:kern w:val="0"/>
              </w:rPr>
            </w:pPr>
          </w:p>
        </w:tc>
        <w:tc>
          <w:tcPr>
            <w:tcW w:w="772" w:type="pct"/>
            <w:noWrap/>
            <w:vAlign w:val="center"/>
          </w:tcPr>
          <w:p w:rsidR="00C4676E" w:rsidRDefault="00C4676E">
            <w:pPr>
              <w:widowControl/>
              <w:jc w:val="left"/>
              <w:rPr>
                <w:rFonts w:ascii="宋体" w:hAnsi="宋体" w:cs="宋体"/>
                <w:b/>
                <w:bCs/>
                <w:color w:val="000000"/>
                <w:kern w:val="0"/>
              </w:rPr>
            </w:pPr>
          </w:p>
        </w:tc>
        <w:tc>
          <w:tcPr>
            <w:tcW w:w="772" w:type="pct"/>
            <w:noWrap/>
            <w:vAlign w:val="center"/>
          </w:tcPr>
          <w:p w:rsidR="00C4676E" w:rsidRDefault="00C4676E">
            <w:pPr>
              <w:widowControl/>
              <w:jc w:val="left"/>
              <w:rPr>
                <w:rFonts w:ascii="宋体" w:hAnsi="宋体" w:cs="宋体"/>
                <w:b/>
                <w:bCs/>
                <w:color w:val="000000"/>
                <w:kern w:val="0"/>
              </w:rPr>
            </w:pPr>
          </w:p>
        </w:tc>
        <w:tc>
          <w:tcPr>
            <w:tcW w:w="98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772"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59"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4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72"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72"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项茂光</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18912087022</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张苇</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13861573241</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房静</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13813349611</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南爱平</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18951606081</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成荣丽</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17712060524</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刘琍</w:t>
            </w:r>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15396960600</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谢洪斌</w:t>
            </w:r>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15951260890</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姚建国</w:t>
            </w:r>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13382329579</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张文静</w:t>
            </w:r>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15952360831</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毛保洋</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18951606086</w:t>
            </w:r>
          </w:p>
        </w:tc>
      </w:tr>
      <w:tr w:rsidR="00C4676E" w:rsidTr="00C4676E">
        <w:trPr>
          <w:trHeight w:val="270"/>
        </w:trPr>
        <w:tc>
          <w:tcPr>
            <w:tcW w:w="772"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淮安区</w:t>
            </w:r>
          </w:p>
        </w:tc>
        <w:tc>
          <w:tcPr>
            <w:tcW w:w="1059" w:type="pct"/>
            <w:noWrap/>
            <w:vAlign w:val="center"/>
          </w:tcPr>
          <w:p w:rsidR="00C4676E" w:rsidRDefault="00C4676E">
            <w:pPr>
              <w:widowControl/>
              <w:jc w:val="left"/>
              <w:rPr>
                <w:rFonts w:ascii="宋体" w:hAnsi="宋体" w:cs="宋体"/>
                <w:b/>
                <w:bCs/>
                <w:color w:val="000000"/>
                <w:kern w:val="0"/>
              </w:rPr>
            </w:pPr>
          </w:p>
        </w:tc>
        <w:tc>
          <w:tcPr>
            <w:tcW w:w="644" w:type="pct"/>
            <w:noWrap/>
            <w:vAlign w:val="center"/>
          </w:tcPr>
          <w:p w:rsidR="00C4676E" w:rsidRDefault="00C4676E">
            <w:pPr>
              <w:widowControl/>
              <w:jc w:val="left"/>
              <w:rPr>
                <w:rFonts w:ascii="宋体" w:hAnsi="宋体" w:cs="宋体"/>
                <w:b/>
                <w:bCs/>
                <w:color w:val="000000"/>
                <w:kern w:val="0"/>
              </w:rPr>
            </w:pPr>
          </w:p>
        </w:tc>
        <w:tc>
          <w:tcPr>
            <w:tcW w:w="772" w:type="pct"/>
            <w:noWrap/>
            <w:vAlign w:val="center"/>
          </w:tcPr>
          <w:p w:rsidR="00C4676E" w:rsidRDefault="00C4676E">
            <w:pPr>
              <w:widowControl/>
              <w:jc w:val="left"/>
              <w:rPr>
                <w:rFonts w:ascii="宋体" w:hAnsi="宋体" w:cs="宋体"/>
                <w:b/>
                <w:bCs/>
                <w:color w:val="000000"/>
                <w:kern w:val="0"/>
              </w:rPr>
            </w:pPr>
          </w:p>
        </w:tc>
        <w:tc>
          <w:tcPr>
            <w:tcW w:w="772" w:type="pct"/>
            <w:noWrap/>
            <w:vAlign w:val="center"/>
          </w:tcPr>
          <w:p w:rsidR="00C4676E" w:rsidRDefault="00C4676E">
            <w:pPr>
              <w:widowControl/>
              <w:jc w:val="left"/>
              <w:rPr>
                <w:rFonts w:ascii="宋体" w:hAnsi="宋体" w:cs="宋体"/>
                <w:b/>
                <w:bCs/>
                <w:color w:val="000000"/>
                <w:kern w:val="0"/>
              </w:rPr>
            </w:pPr>
          </w:p>
        </w:tc>
        <w:tc>
          <w:tcPr>
            <w:tcW w:w="98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772"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59"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4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72"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72"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项茂光</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18912087022</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张苇</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13861573241</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房静</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13813349611</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南爱平</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18951606081</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成荣丽</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17712060524</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单延松</w:t>
            </w:r>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13357969976</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梁杰东</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18762050890</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王妍</w:t>
            </w:r>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18252571759</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张文静</w:t>
            </w:r>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15952360831</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毛保洋</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18951606086</w:t>
            </w:r>
          </w:p>
        </w:tc>
      </w:tr>
      <w:tr w:rsidR="00C4676E" w:rsidTr="00C4676E">
        <w:trPr>
          <w:trHeight w:val="270"/>
        </w:trPr>
        <w:tc>
          <w:tcPr>
            <w:tcW w:w="772"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淮阴区</w:t>
            </w:r>
          </w:p>
        </w:tc>
        <w:tc>
          <w:tcPr>
            <w:tcW w:w="1059" w:type="pct"/>
            <w:noWrap/>
            <w:vAlign w:val="center"/>
          </w:tcPr>
          <w:p w:rsidR="00C4676E" w:rsidRDefault="00C4676E">
            <w:pPr>
              <w:widowControl/>
              <w:jc w:val="left"/>
              <w:rPr>
                <w:rFonts w:ascii="宋体" w:hAnsi="宋体" w:cs="宋体"/>
                <w:b/>
                <w:bCs/>
                <w:color w:val="000000"/>
                <w:kern w:val="0"/>
              </w:rPr>
            </w:pPr>
          </w:p>
        </w:tc>
        <w:tc>
          <w:tcPr>
            <w:tcW w:w="644" w:type="pct"/>
            <w:noWrap/>
            <w:vAlign w:val="center"/>
          </w:tcPr>
          <w:p w:rsidR="00C4676E" w:rsidRDefault="00C4676E">
            <w:pPr>
              <w:widowControl/>
              <w:jc w:val="left"/>
              <w:rPr>
                <w:rFonts w:ascii="宋体" w:hAnsi="宋体" w:cs="宋体"/>
                <w:b/>
                <w:bCs/>
                <w:color w:val="000000"/>
                <w:kern w:val="0"/>
              </w:rPr>
            </w:pPr>
          </w:p>
        </w:tc>
        <w:tc>
          <w:tcPr>
            <w:tcW w:w="772" w:type="pct"/>
            <w:noWrap/>
            <w:vAlign w:val="center"/>
          </w:tcPr>
          <w:p w:rsidR="00C4676E" w:rsidRDefault="00C4676E">
            <w:pPr>
              <w:widowControl/>
              <w:jc w:val="left"/>
              <w:rPr>
                <w:rFonts w:ascii="宋体" w:hAnsi="宋体" w:cs="宋体"/>
                <w:b/>
                <w:bCs/>
                <w:color w:val="000000"/>
                <w:kern w:val="0"/>
              </w:rPr>
            </w:pPr>
          </w:p>
        </w:tc>
        <w:tc>
          <w:tcPr>
            <w:tcW w:w="772" w:type="pct"/>
            <w:noWrap/>
            <w:vAlign w:val="center"/>
          </w:tcPr>
          <w:p w:rsidR="00C4676E" w:rsidRDefault="00C4676E">
            <w:pPr>
              <w:widowControl/>
              <w:jc w:val="left"/>
              <w:rPr>
                <w:rFonts w:ascii="宋体" w:hAnsi="宋体" w:cs="宋体"/>
                <w:b/>
                <w:bCs/>
                <w:color w:val="000000"/>
                <w:kern w:val="0"/>
              </w:rPr>
            </w:pPr>
          </w:p>
        </w:tc>
        <w:tc>
          <w:tcPr>
            <w:tcW w:w="98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772"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59"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4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72"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72"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项茂光</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18912087022</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张苇</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13861573241</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房静</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13813349611</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南爱平</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18951606081</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成荣丽</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17712060524</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王妍</w:t>
            </w:r>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18252571759</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宋颖</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18852381913</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葛浩</w:t>
            </w:r>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13852387266</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张文静</w:t>
            </w:r>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15952360831</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毛保洋</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18951606086</w:t>
            </w:r>
          </w:p>
        </w:tc>
      </w:tr>
    </w:tbl>
    <w:p w:rsidR="00C4676E" w:rsidRDefault="00C4676E" w:rsidP="00C4676E">
      <w:r>
        <w:br w:type="page"/>
      </w:r>
    </w:p>
    <w:tbl>
      <w:tblPr>
        <w:tblW w:w="5000" w:type="pct"/>
        <w:tblLook w:val="04A0" w:firstRow="1" w:lastRow="0" w:firstColumn="1" w:lastColumn="0" w:noHBand="0" w:noVBand="1"/>
      </w:tblPr>
      <w:tblGrid>
        <w:gridCol w:w="1315"/>
        <w:gridCol w:w="1805"/>
        <w:gridCol w:w="1098"/>
        <w:gridCol w:w="1316"/>
        <w:gridCol w:w="1316"/>
        <w:gridCol w:w="1672"/>
      </w:tblGrid>
      <w:tr w:rsidR="00C4676E" w:rsidTr="00C4676E">
        <w:trPr>
          <w:trHeight w:val="270"/>
        </w:trPr>
        <w:tc>
          <w:tcPr>
            <w:tcW w:w="772"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lastRenderedPageBreak/>
              <w:t>洪泽区</w:t>
            </w:r>
          </w:p>
        </w:tc>
        <w:tc>
          <w:tcPr>
            <w:tcW w:w="1059" w:type="pct"/>
            <w:noWrap/>
            <w:vAlign w:val="center"/>
          </w:tcPr>
          <w:p w:rsidR="00C4676E" w:rsidRDefault="00C4676E">
            <w:pPr>
              <w:widowControl/>
              <w:jc w:val="left"/>
              <w:rPr>
                <w:rFonts w:ascii="宋体" w:hAnsi="宋体" w:cs="宋体"/>
                <w:b/>
                <w:bCs/>
                <w:color w:val="000000"/>
                <w:kern w:val="0"/>
              </w:rPr>
            </w:pPr>
          </w:p>
        </w:tc>
        <w:tc>
          <w:tcPr>
            <w:tcW w:w="644" w:type="pct"/>
            <w:noWrap/>
            <w:vAlign w:val="center"/>
          </w:tcPr>
          <w:p w:rsidR="00C4676E" w:rsidRDefault="00C4676E">
            <w:pPr>
              <w:widowControl/>
              <w:jc w:val="left"/>
              <w:rPr>
                <w:rFonts w:ascii="宋体" w:hAnsi="宋体" w:cs="宋体"/>
                <w:b/>
                <w:bCs/>
                <w:color w:val="000000"/>
                <w:kern w:val="0"/>
              </w:rPr>
            </w:pPr>
          </w:p>
        </w:tc>
        <w:tc>
          <w:tcPr>
            <w:tcW w:w="772" w:type="pct"/>
            <w:noWrap/>
            <w:vAlign w:val="center"/>
          </w:tcPr>
          <w:p w:rsidR="00C4676E" w:rsidRDefault="00C4676E">
            <w:pPr>
              <w:widowControl/>
              <w:jc w:val="left"/>
              <w:rPr>
                <w:rFonts w:ascii="宋体" w:hAnsi="宋体" w:cs="宋体"/>
                <w:b/>
                <w:bCs/>
                <w:color w:val="000000"/>
                <w:kern w:val="0"/>
              </w:rPr>
            </w:pPr>
          </w:p>
        </w:tc>
        <w:tc>
          <w:tcPr>
            <w:tcW w:w="772" w:type="pct"/>
            <w:noWrap/>
            <w:vAlign w:val="center"/>
          </w:tcPr>
          <w:p w:rsidR="00C4676E" w:rsidRDefault="00C4676E">
            <w:pPr>
              <w:widowControl/>
              <w:jc w:val="left"/>
              <w:rPr>
                <w:rFonts w:ascii="宋体" w:hAnsi="宋体" w:cs="宋体"/>
                <w:b/>
                <w:bCs/>
                <w:color w:val="000000"/>
                <w:kern w:val="0"/>
              </w:rPr>
            </w:pPr>
          </w:p>
        </w:tc>
        <w:tc>
          <w:tcPr>
            <w:tcW w:w="98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772"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59"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4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72"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72"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项茂光</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18912087022</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张苇</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13861573241</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房静</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13813349611</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南爱平</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18951606081</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成荣丽</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17712060524</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姚建国</w:t>
            </w:r>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13382329579</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单延松</w:t>
            </w:r>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13357969976</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梁杰东</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18762050890</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张文静</w:t>
            </w:r>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15952360831</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毛保洋</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18951606086</w:t>
            </w:r>
          </w:p>
        </w:tc>
      </w:tr>
      <w:tr w:rsidR="00C4676E" w:rsidTr="00C4676E">
        <w:trPr>
          <w:trHeight w:val="270"/>
        </w:trPr>
        <w:tc>
          <w:tcPr>
            <w:tcW w:w="772"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涟水县</w:t>
            </w:r>
          </w:p>
        </w:tc>
        <w:tc>
          <w:tcPr>
            <w:tcW w:w="1059" w:type="pct"/>
            <w:noWrap/>
            <w:vAlign w:val="center"/>
          </w:tcPr>
          <w:p w:rsidR="00C4676E" w:rsidRDefault="00C4676E">
            <w:pPr>
              <w:widowControl/>
              <w:jc w:val="left"/>
              <w:rPr>
                <w:rFonts w:ascii="宋体" w:hAnsi="宋体" w:cs="宋体"/>
                <w:b/>
                <w:bCs/>
                <w:color w:val="000000"/>
                <w:kern w:val="0"/>
              </w:rPr>
            </w:pPr>
          </w:p>
        </w:tc>
        <w:tc>
          <w:tcPr>
            <w:tcW w:w="644" w:type="pct"/>
            <w:noWrap/>
            <w:vAlign w:val="center"/>
          </w:tcPr>
          <w:p w:rsidR="00C4676E" w:rsidRDefault="00C4676E">
            <w:pPr>
              <w:widowControl/>
              <w:jc w:val="left"/>
              <w:rPr>
                <w:rFonts w:ascii="宋体" w:hAnsi="宋体" w:cs="宋体"/>
                <w:b/>
                <w:bCs/>
                <w:color w:val="000000"/>
                <w:kern w:val="0"/>
              </w:rPr>
            </w:pPr>
          </w:p>
        </w:tc>
        <w:tc>
          <w:tcPr>
            <w:tcW w:w="772" w:type="pct"/>
            <w:noWrap/>
            <w:vAlign w:val="center"/>
          </w:tcPr>
          <w:p w:rsidR="00C4676E" w:rsidRDefault="00C4676E">
            <w:pPr>
              <w:widowControl/>
              <w:jc w:val="left"/>
              <w:rPr>
                <w:rFonts w:ascii="宋体" w:hAnsi="宋体" w:cs="宋体"/>
                <w:b/>
                <w:bCs/>
                <w:color w:val="000000"/>
                <w:kern w:val="0"/>
              </w:rPr>
            </w:pPr>
          </w:p>
        </w:tc>
        <w:tc>
          <w:tcPr>
            <w:tcW w:w="772" w:type="pct"/>
            <w:noWrap/>
            <w:vAlign w:val="center"/>
          </w:tcPr>
          <w:p w:rsidR="00C4676E" w:rsidRDefault="00C4676E">
            <w:pPr>
              <w:widowControl/>
              <w:jc w:val="left"/>
              <w:rPr>
                <w:rFonts w:ascii="宋体" w:hAnsi="宋体" w:cs="宋体"/>
                <w:b/>
                <w:bCs/>
                <w:color w:val="000000"/>
                <w:kern w:val="0"/>
              </w:rPr>
            </w:pPr>
          </w:p>
        </w:tc>
        <w:tc>
          <w:tcPr>
            <w:tcW w:w="98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772"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59"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4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72"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72"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项茂光</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18912087022</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张苇</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13861573241</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房静</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13813349611</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南爱平</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18951606081</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成荣丽</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17712060524</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谢洪斌</w:t>
            </w:r>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15951260890</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姚建国</w:t>
            </w:r>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13382329579</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单延松</w:t>
            </w:r>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13357969976</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张文静</w:t>
            </w:r>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15952360831</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毛保洋</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18951606086</w:t>
            </w:r>
          </w:p>
        </w:tc>
      </w:tr>
      <w:tr w:rsidR="00C4676E" w:rsidTr="00C4676E">
        <w:trPr>
          <w:trHeight w:val="270"/>
        </w:trPr>
        <w:tc>
          <w:tcPr>
            <w:tcW w:w="772"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盱眙县</w:t>
            </w:r>
          </w:p>
        </w:tc>
        <w:tc>
          <w:tcPr>
            <w:tcW w:w="1059" w:type="pct"/>
            <w:noWrap/>
            <w:vAlign w:val="center"/>
          </w:tcPr>
          <w:p w:rsidR="00C4676E" w:rsidRDefault="00C4676E">
            <w:pPr>
              <w:widowControl/>
              <w:jc w:val="left"/>
              <w:rPr>
                <w:rFonts w:ascii="宋体" w:hAnsi="宋体" w:cs="宋体"/>
                <w:b/>
                <w:bCs/>
                <w:color w:val="000000"/>
                <w:kern w:val="0"/>
              </w:rPr>
            </w:pPr>
          </w:p>
        </w:tc>
        <w:tc>
          <w:tcPr>
            <w:tcW w:w="644" w:type="pct"/>
            <w:noWrap/>
            <w:vAlign w:val="center"/>
          </w:tcPr>
          <w:p w:rsidR="00C4676E" w:rsidRDefault="00C4676E">
            <w:pPr>
              <w:widowControl/>
              <w:jc w:val="left"/>
              <w:rPr>
                <w:rFonts w:ascii="宋体" w:hAnsi="宋体" w:cs="宋体"/>
                <w:b/>
                <w:bCs/>
                <w:color w:val="000000"/>
                <w:kern w:val="0"/>
              </w:rPr>
            </w:pPr>
          </w:p>
        </w:tc>
        <w:tc>
          <w:tcPr>
            <w:tcW w:w="772" w:type="pct"/>
            <w:noWrap/>
            <w:vAlign w:val="center"/>
          </w:tcPr>
          <w:p w:rsidR="00C4676E" w:rsidRDefault="00C4676E">
            <w:pPr>
              <w:widowControl/>
              <w:jc w:val="left"/>
              <w:rPr>
                <w:rFonts w:ascii="宋体" w:hAnsi="宋体" w:cs="宋体"/>
                <w:b/>
                <w:bCs/>
                <w:color w:val="000000"/>
                <w:kern w:val="0"/>
              </w:rPr>
            </w:pPr>
          </w:p>
        </w:tc>
        <w:tc>
          <w:tcPr>
            <w:tcW w:w="772" w:type="pct"/>
            <w:noWrap/>
            <w:vAlign w:val="center"/>
          </w:tcPr>
          <w:p w:rsidR="00C4676E" w:rsidRDefault="00C4676E">
            <w:pPr>
              <w:widowControl/>
              <w:jc w:val="left"/>
              <w:rPr>
                <w:rFonts w:ascii="宋体" w:hAnsi="宋体" w:cs="宋体"/>
                <w:b/>
                <w:bCs/>
                <w:color w:val="000000"/>
                <w:kern w:val="0"/>
              </w:rPr>
            </w:pPr>
          </w:p>
        </w:tc>
        <w:tc>
          <w:tcPr>
            <w:tcW w:w="98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772"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59"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4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72"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72"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项茂光</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18912087022</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张苇</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13861573241</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房静</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13813349611</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南爱平</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18951606081</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成荣丽</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17712060524</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宋颖</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18852381913</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葛浩</w:t>
            </w:r>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13852387266</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刘琍</w:t>
            </w:r>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15396960600</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张文静</w:t>
            </w:r>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15952360831</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毛保洋</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18951606086</w:t>
            </w:r>
          </w:p>
        </w:tc>
      </w:tr>
    </w:tbl>
    <w:p w:rsidR="00C4676E" w:rsidRDefault="00C4676E" w:rsidP="00C4676E">
      <w:r>
        <w:br w:type="page"/>
      </w:r>
    </w:p>
    <w:tbl>
      <w:tblPr>
        <w:tblW w:w="5000" w:type="pct"/>
        <w:tblLook w:val="04A0" w:firstRow="1" w:lastRow="0" w:firstColumn="1" w:lastColumn="0" w:noHBand="0" w:noVBand="1"/>
      </w:tblPr>
      <w:tblGrid>
        <w:gridCol w:w="1315"/>
        <w:gridCol w:w="1805"/>
        <w:gridCol w:w="1098"/>
        <w:gridCol w:w="1316"/>
        <w:gridCol w:w="1316"/>
        <w:gridCol w:w="1672"/>
      </w:tblGrid>
      <w:tr w:rsidR="00C4676E" w:rsidTr="00C4676E">
        <w:trPr>
          <w:trHeight w:val="270"/>
        </w:trPr>
        <w:tc>
          <w:tcPr>
            <w:tcW w:w="772"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lastRenderedPageBreak/>
              <w:t>金湖县</w:t>
            </w:r>
          </w:p>
        </w:tc>
        <w:tc>
          <w:tcPr>
            <w:tcW w:w="1059" w:type="pct"/>
            <w:noWrap/>
            <w:vAlign w:val="center"/>
          </w:tcPr>
          <w:p w:rsidR="00C4676E" w:rsidRDefault="00C4676E">
            <w:pPr>
              <w:widowControl/>
              <w:jc w:val="left"/>
              <w:rPr>
                <w:rFonts w:ascii="宋体" w:hAnsi="宋体" w:cs="宋体"/>
                <w:b/>
                <w:bCs/>
                <w:color w:val="000000"/>
                <w:kern w:val="0"/>
              </w:rPr>
            </w:pPr>
          </w:p>
        </w:tc>
        <w:tc>
          <w:tcPr>
            <w:tcW w:w="644" w:type="pct"/>
            <w:noWrap/>
            <w:vAlign w:val="center"/>
          </w:tcPr>
          <w:p w:rsidR="00C4676E" w:rsidRDefault="00C4676E">
            <w:pPr>
              <w:widowControl/>
              <w:jc w:val="left"/>
              <w:rPr>
                <w:rFonts w:ascii="宋体" w:hAnsi="宋体" w:cs="宋体"/>
                <w:b/>
                <w:bCs/>
                <w:color w:val="000000"/>
                <w:kern w:val="0"/>
              </w:rPr>
            </w:pPr>
          </w:p>
        </w:tc>
        <w:tc>
          <w:tcPr>
            <w:tcW w:w="772" w:type="pct"/>
            <w:noWrap/>
            <w:vAlign w:val="center"/>
          </w:tcPr>
          <w:p w:rsidR="00C4676E" w:rsidRDefault="00C4676E">
            <w:pPr>
              <w:widowControl/>
              <w:jc w:val="left"/>
              <w:rPr>
                <w:rFonts w:ascii="宋体" w:hAnsi="宋体" w:cs="宋体"/>
                <w:b/>
                <w:bCs/>
                <w:color w:val="000000"/>
                <w:kern w:val="0"/>
              </w:rPr>
            </w:pPr>
          </w:p>
        </w:tc>
        <w:tc>
          <w:tcPr>
            <w:tcW w:w="772" w:type="pct"/>
            <w:noWrap/>
            <w:vAlign w:val="center"/>
          </w:tcPr>
          <w:p w:rsidR="00C4676E" w:rsidRDefault="00C4676E">
            <w:pPr>
              <w:widowControl/>
              <w:jc w:val="left"/>
              <w:rPr>
                <w:rFonts w:ascii="宋体" w:hAnsi="宋体" w:cs="宋体"/>
                <w:b/>
                <w:bCs/>
                <w:color w:val="000000"/>
                <w:kern w:val="0"/>
              </w:rPr>
            </w:pPr>
          </w:p>
        </w:tc>
        <w:tc>
          <w:tcPr>
            <w:tcW w:w="98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772"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59"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4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72"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72"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项茂光</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18912087022</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张苇</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13861573241</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房静</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13813349611</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南爱平</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18951606081</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成荣丽</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17712060524</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梁杰东</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18762050890</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王妍</w:t>
            </w:r>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18252571759</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谢洪斌</w:t>
            </w:r>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15951260890</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张文静</w:t>
            </w:r>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15952360831</w:t>
            </w:r>
          </w:p>
        </w:tc>
      </w:tr>
      <w:tr w:rsidR="00C4676E" w:rsidTr="00C4676E">
        <w:trPr>
          <w:trHeight w:val="270"/>
        </w:trPr>
        <w:tc>
          <w:tcPr>
            <w:tcW w:w="772"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毛保洋</w:t>
            </w:r>
            <w:proofErr w:type="gramEnd"/>
          </w:p>
        </w:tc>
        <w:tc>
          <w:tcPr>
            <w:tcW w:w="1059"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淮安中心支公司</w:t>
            </w:r>
          </w:p>
        </w:tc>
        <w:tc>
          <w:tcPr>
            <w:tcW w:w="64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72"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18951606086</w:t>
            </w:r>
          </w:p>
        </w:tc>
      </w:tr>
    </w:tbl>
    <w:p w:rsidR="00C4676E" w:rsidRDefault="00C4676E" w:rsidP="00C4676E">
      <w:pPr>
        <w:pStyle w:val="a1"/>
      </w:pPr>
    </w:p>
    <w:p w:rsidR="00C4676E" w:rsidRDefault="00C4676E" w:rsidP="00C4676E">
      <w:pPr>
        <w:pStyle w:val="a1"/>
      </w:pPr>
      <w:r>
        <w:br w:type="page"/>
      </w:r>
    </w:p>
    <w:tbl>
      <w:tblPr>
        <w:tblW w:w="5000" w:type="pct"/>
        <w:tblLook w:val="04A0" w:firstRow="1" w:lastRow="0" w:firstColumn="1" w:lastColumn="0" w:noHBand="0" w:noVBand="1"/>
      </w:tblPr>
      <w:tblGrid>
        <w:gridCol w:w="1083"/>
        <w:gridCol w:w="1863"/>
        <w:gridCol w:w="1133"/>
        <w:gridCol w:w="1360"/>
        <w:gridCol w:w="1360"/>
        <w:gridCol w:w="1723"/>
      </w:tblGrid>
      <w:tr w:rsidR="00C4676E" w:rsidTr="00C4676E">
        <w:trPr>
          <w:trHeight w:val="270"/>
        </w:trPr>
        <w:tc>
          <w:tcPr>
            <w:tcW w:w="5000" w:type="pct"/>
            <w:gridSpan w:val="6"/>
            <w:noWrap/>
            <w:vAlign w:val="center"/>
            <w:hideMark/>
          </w:tcPr>
          <w:p w:rsidR="00C4676E" w:rsidRDefault="00C4676E">
            <w:pPr>
              <w:widowControl/>
              <w:jc w:val="center"/>
              <w:rPr>
                <w:rFonts w:ascii="宋体" w:hAnsi="宋体" w:cs="宋体"/>
                <w:color w:val="000000"/>
                <w:kern w:val="0"/>
              </w:rPr>
            </w:pPr>
            <w:r>
              <w:rPr>
                <w:rFonts w:ascii="宋体" w:hAnsi="宋体" w:cs="宋体" w:hint="eastAsia"/>
                <w:b/>
                <w:bCs/>
                <w:color w:val="000000"/>
                <w:kern w:val="0"/>
                <w:sz w:val="24"/>
                <w:szCs w:val="24"/>
              </w:rPr>
              <w:lastRenderedPageBreak/>
              <w:t>盐城市服务小组</w:t>
            </w:r>
          </w:p>
        </w:tc>
      </w:tr>
      <w:tr w:rsidR="00C4676E" w:rsidTr="00C4676E">
        <w:trPr>
          <w:trHeight w:val="270"/>
        </w:trPr>
        <w:tc>
          <w:tcPr>
            <w:tcW w:w="635"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亭湖区</w:t>
            </w:r>
          </w:p>
        </w:tc>
        <w:tc>
          <w:tcPr>
            <w:tcW w:w="1093" w:type="pct"/>
            <w:noWrap/>
            <w:vAlign w:val="center"/>
          </w:tcPr>
          <w:p w:rsidR="00C4676E" w:rsidRDefault="00C4676E">
            <w:pPr>
              <w:widowControl/>
              <w:jc w:val="left"/>
              <w:rPr>
                <w:rFonts w:ascii="宋体" w:hAnsi="宋体" w:cs="宋体"/>
                <w:b/>
                <w:bCs/>
                <w:color w:val="000000"/>
                <w:kern w:val="0"/>
              </w:rPr>
            </w:pPr>
          </w:p>
        </w:tc>
        <w:tc>
          <w:tcPr>
            <w:tcW w:w="665"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101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周勇</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18951606039</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沈晓庆</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13601411708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杨玉梅</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18912506788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沈林江</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张敏</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15189206277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13705105868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张茂</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18921880080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黄传海</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18921899688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沈林江</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杨福建</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18951606777</w:t>
            </w:r>
          </w:p>
        </w:tc>
      </w:tr>
      <w:tr w:rsidR="00C4676E" w:rsidTr="00C4676E">
        <w:trPr>
          <w:trHeight w:val="270"/>
        </w:trPr>
        <w:tc>
          <w:tcPr>
            <w:tcW w:w="635"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盐都区</w:t>
            </w:r>
          </w:p>
        </w:tc>
        <w:tc>
          <w:tcPr>
            <w:tcW w:w="1093" w:type="pct"/>
            <w:noWrap/>
            <w:vAlign w:val="center"/>
          </w:tcPr>
          <w:p w:rsidR="00C4676E" w:rsidRDefault="00C4676E">
            <w:pPr>
              <w:widowControl/>
              <w:jc w:val="left"/>
              <w:rPr>
                <w:rFonts w:ascii="宋体" w:hAnsi="宋体" w:cs="宋体"/>
                <w:color w:val="000000"/>
                <w:kern w:val="0"/>
              </w:rPr>
            </w:pPr>
          </w:p>
        </w:tc>
        <w:tc>
          <w:tcPr>
            <w:tcW w:w="665" w:type="pct"/>
            <w:noWrap/>
            <w:vAlign w:val="center"/>
          </w:tcPr>
          <w:p w:rsidR="00C4676E" w:rsidRDefault="00C4676E">
            <w:pPr>
              <w:widowControl/>
              <w:jc w:val="left"/>
              <w:rPr>
                <w:rFonts w:ascii="宋体" w:hAnsi="宋体" w:cs="宋体"/>
                <w:color w:val="000000"/>
                <w:kern w:val="0"/>
              </w:rPr>
            </w:pPr>
          </w:p>
        </w:tc>
        <w:tc>
          <w:tcPr>
            <w:tcW w:w="798" w:type="pct"/>
            <w:noWrap/>
            <w:vAlign w:val="center"/>
          </w:tcPr>
          <w:p w:rsidR="00C4676E" w:rsidRDefault="00C4676E">
            <w:pPr>
              <w:widowControl/>
              <w:jc w:val="left"/>
              <w:rPr>
                <w:rFonts w:ascii="宋体" w:hAnsi="宋体" w:cs="宋体"/>
                <w:color w:val="000000"/>
                <w:kern w:val="0"/>
              </w:rPr>
            </w:pPr>
          </w:p>
        </w:tc>
        <w:tc>
          <w:tcPr>
            <w:tcW w:w="798" w:type="pct"/>
            <w:noWrap/>
            <w:vAlign w:val="center"/>
          </w:tcPr>
          <w:p w:rsidR="00C4676E" w:rsidRDefault="00C4676E">
            <w:pPr>
              <w:widowControl/>
              <w:jc w:val="left"/>
              <w:rPr>
                <w:rFonts w:ascii="宋体" w:hAnsi="宋体" w:cs="宋体"/>
                <w:color w:val="000000"/>
                <w:kern w:val="0"/>
              </w:rPr>
            </w:pPr>
          </w:p>
        </w:tc>
        <w:tc>
          <w:tcPr>
            <w:tcW w:w="1011" w:type="pct"/>
            <w:noWrap/>
            <w:vAlign w:val="center"/>
          </w:tcPr>
          <w:p w:rsidR="00C4676E" w:rsidRDefault="00C4676E">
            <w:pPr>
              <w:widowControl/>
              <w:jc w:val="left"/>
              <w:rPr>
                <w:rFonts w:ascii="宋体" w:hAnsi="宋体" w:cs="宋体"/>
                <w:color w:val="000000"/>
                <w:kern w:val="0"/>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周勇</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18951606039</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沈晓庆</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13601411708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杨玉梅</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18912506788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沈林江</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张敏</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15189206277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13705105868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张茂</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18921880080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黄传海</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18921899688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沈林江</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杨福建</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18951606777</w:t>
            </w:r>
          </w:p>
        </w:tc>
      </w:tr>
      <w:tr w:rsidR="00C4676E" w:rsidTr="00C4676E">
        <w:trPr>
          <w:trHeight w:val="270"/>
        </w:trPr>
        <w:tc>
          <w:tcPr>
            <w:tcW w:w="635"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大丰区</w:t>
            </w:r>
          </w:p>
        </w:tc>
        <w:tc>
          <w:tcPr>
            <w:tcW w:w="1093" w:type="pct"/>
            <w:noWrap/>
            <w:vAlign w:val="center"/>
          </w:tcPr>
          <w:p w:rsidR="00C4676E" w:rsidRDefault="00C4676E">
            <w:pPr>
              <w:widowControl/>
              <w:jc w:val="left"/>
              <w:rPr>
                <w:rFonts w:ascii="宋体" w:hAnsi="宋体" w:cs="宋体"/>
                <w:b/>
                <w:bCs/>
                <w:color w:val="000000"/>
                <w:kern w:val="0"/>
              </w:rPr>
            </w:pPr>
          </w:p>
        </w:tc>
        <w:tc>
          <w:tcPr>
            <w:tcW w:w="665"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101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周勇</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18951606039</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沈晓庆</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13601411708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杨玉梅</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18912506788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沈林江</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张敏</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15189206277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13705105868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张茂</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18921880080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黄传海</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18921899688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沈林江</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杨福建</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18951606777</w:t>
            </w:r>
          </w:p>
        </w:tc>
      </w:tr>
    </w:tbl>
    <w:p w:rsidR="00C4676E" w:rsidRDefault="00C4676E" w:rsidP="00C4676E">
      <w:r>
        <w:br w:type="page"/>
      </w:r>
    </w:p>
    <w:tbl>
      <w:tblPr>
        <w:tblW w:w="5000" w:type="pct"/>
        <w:tblLook w:val="04A0" w:firstRow="1" w:lastRow="0" w:firstColumn="1" w:lastColumn="0" w:noHBand="0" w:noVBand="1"/>
      </w:tblPr>
      <w:tblGrid>
        <w:gridCol w:w="1083"/>
        <w:gridCol w:w="1863"/>
        <w:gridCol w:w="1133"/>
        <w:gridCol w:w="1360"/>
        <w:gridCol w:w="1360"/>
        <w:gridCol w:w="1723"/>
      </w:tblGrid>
      <w:tr w:rsidR="00C4676E" w:rsidTr="00C4676E">
        <w:trPr>
          <w:trHeight w:val="270"/>
        </w:trPr>
        <w:tc>
          <w:tcPr>
            <w:tcW w:w="635"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lastRenderedPageBreak/>
              <w:t>响水县</w:t>
            </w:r>
          </w:p>
        </w:tc>
        <w:tc>
          <w:tcPr>
            <w:tcW w:w="1093" w:type="pct"/>
            <w:noWrap/>
            <w:vAlign w:val="center"/>
          </w:tcPr>
          <w:p w:rsidR="00C4676E" w:rsidRDefault="00C4676E">
            <w:pPr>
              <w:widowControl/>
              <w:jc w:val="left"/>
              <w:rPr>
                <w:rFonts w:ascii="宋体" w:hAnsi="宋体" w:cs="宋体"/>
                <w:b/>
                <w:bCs/>
                <w:color w:val="000000"/>
                <w:kern w:val="0"/>
              </w:rPr>
            </w:pPr>
          </w:p>
        </w:tc>
        <w:tc>
          <w:tcPr>
            <w:tcW w:w="665"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101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周勇</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18951606039</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沈晓庆</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13601411708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杨玉梅</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18912506788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沈林江</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张敏</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15189206277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13705105868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张茂</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18921880080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黄传海</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18921899688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沈林江</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杨福建</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18951606777</w:t>
            </w:r>
          </w:p>
        </w:tc>
      </w:tr>
      <w:tr w:rsidR="00C4676E" w:rsidTr="00C4676E">
        <w:trPr>
          <w:trHeight w:val="270"/>
        </w:trPr>
        <w:tc>
          <w:tcPr>
            <w:tcW w:w="635"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射阳县</w:t>
            </w:r>
          </w:p>
        </w:tc>
        <w:tc>
          <w:tcPr>
            <w:tcW w:w="1093" w:type="pct"/>
            <w:noWrap/>
            <w:vAlign w:val="center"/>
          </w:tcPr>
          <w:p w:rsidR="00C4676E" w:rsidRDefault="00C4676E">
            <w:pPr>
              <w:widowControl/>
              <w:jc w:val="left"/>
              <w:rPr>
                <w:rFonts w:ascii="宋体" w:hAnsi="宋体" w:cs="宋体"/>
                <w:b/>
                <w:bCs/>
                <w:color w:val="000000"/>
                <w:kern w:val="0"/>
              </w:rPr>
            </w:pPr>
          </w:p>
        </w:tc>
        <w:tc>
          <w:tcPr>
            <w:tcW w:w="665"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101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周勇</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18951606039</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沈晓庆</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13601411708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杨玉梅</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18912506788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沈林江</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张敏</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15189206277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13705105868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张茂</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18921880080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黄传海</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18921899688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沈林江</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杨福建</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18951606777</w:t>
            </w:r>
          </w:p>
        </w:tc>
      </w:tr>
      <w:tr w:rsidR="00C4676E" w:rsidTr="00C4676E">
        <w:trPr>
          <w:trHeight w:val="270"/>
        </w:trPr>
        <w:tc>
          <w:tcPr>
            <w:tcW w:w="635"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滨海县</w:t>
            </w:r>
          </w:p>
        </w:tc>
        <w:tc>
          <w:tcPr>
            <w:tcW w:w="1093" w:type="pct"/>
            <w:noWrap/>
            <w:vAlign w:val="center"/>
          </w:tcPr>
          <w:p w:rsidR="00C4676E" w:rsidRDefault="00C4676E">
            <w:pPr>
              <w:widowControl/>
              <w:jc w:val="left"/>
              <w:rPr>
                <w:rFonts w:ascii="宋体" w:hAnsi="宋体" w:cs="宋体"/>
                <w:b/>
                <w:bCs/>
                <w:color w:val="000000"/>
                <w:kern w:val="0"/>
              </w:rPr>
            </w:pPr>
          </w:p>
        </w:tc>
        <w:tc>
          <w:tcPr>
            <w:tcW w:w="665"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101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周勇</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18951606039</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沈晓庆</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13601411708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杨玉梅</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18912506788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沈林江</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张敏</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15189206277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13705105868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张茂</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18921880080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黄传海</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18921899688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沈林江</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杨福建</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18951606777</w:t>
            </w:r>
          </w:p>
        </w:tc>
      </w:tr>
    </w:tbl>
    <w:p w:rsidR="00C4676E" w:rsidRDefault="00C4676E" w:rsidP="00C4676E">
      <w:r>
        <w:br w:type="page"/>
      </w:r>
    </w:p>
    <w:tbl>
      <w:tblPr>
        <w:tblW w:w="5000" w:type="pct"/>
        <w:tblLook w:val="04A0" w:firstRow="1" w:lastRow="0" w:firstColumn="1" w:lastColumn="0" w:noHBand="0" w:noVBand="1"/>
      </w:tblPr>
      <w:tblGrid>
        <w:gridCol w:w="1083"/>
        <w:gridCol w:w="1863"/>
        <w:gridCol w:w="1133"/>
        <w:gridCol w:w="1360"/>
        <w:gridCol w:w="1360"/>
        <w:gridCol w:w="1723"/>
      </w:tblGrid>
      <w:tr w:rsidR="00C4676E" w:rsidTr="00C4676E">
        <w:trPr>
          <w:trHeight w:val="270"/>
        </w:trPr>
        <w:tc>
          <w:tcPr>
            <w:tcW w:w="635"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lastRenderedPageBreak/>
              <w:t>阜宁县</w:t>
            </w:r>
          </w:p>
        </w:tc>
        <w:tc>
          <w:tcPr>
            <w:tcW w:w="1093" w:type="pct"/>
            <w:noWrap/>
            <w:vAlign w:val="center"/>
          </w:tcPr>
          <w:p w:rsidR="00C4676E" w:rsidRDefault="00C4676E">
            <w:pPr>
              <w:widowControl/>
              <w:jc w:val="left"/>
              <w:rPr>
                <w:rFonts w:ascii="宋体" w:hAnsi="宋体" w:cs="宋体"/>
                <w:b/>
                <w:bCs/>
                <w:color w:val="000000"/>
                <w:kern w:val="0"/>
              </w:rPr>
            </w:pPr>
          </w:p>
        </w:tc>
        <w:tc>
          <w:tcPr>
            <w:tcW w:w="665"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101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周勇</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18951606039</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沈晓庆</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13601411708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杨玉梅</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18912506788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沈林江</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张敏</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15189206277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13705105868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张茂</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18921880080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黄传海</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18921899688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沈林江</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杨福建</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18951606777</w:t>
            </w:r>
          </w:p>
        </w:tc>
      </w:tr>
      <w:tr w:rsidR="00C4676E" w:rsidTr="00C4676E">
        <w:trPr>
          <w:trHeight w:val="270"/>
        </w:trPr>
        <w:tc>
          <w:tcPr>
            <w:tcW w:w="635"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建湖县</w:t>
            </w:r>
          </w:p>
        </w:tc>
        <w:tc>
          <w:tcPr>
            <w:tcW w:w="1093" w:type="pct"/>
            <w:noWrap/>
            <w:vAlign w:val="center"/>
          </w:tcPr>
          <w:p w:rsidR="00C4676E" w:rsidRDefault="00C4676E">
            <w:pPr>
              <w:widowControl/>
              <w:jc w:val="left"/>
              <w:rPr>
                <w:rFonts w:ascii="宋体" w:hAnsi="宋体" w:cs="宋体"/>
                <w:b/>
                <w:bCs/>
                <w:color w:val="000000"/>
                <w:kern w:val="0"/>
              </w:rPr>
            </w:pPr>
          </w:p>
        </w:tc>
        <w:tc>
          <w:tcPr>
            <w:tcW w:w="665"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101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周勇</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18951606039</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沈晓庆</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13601411708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杨玉梅</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18912506788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沈林江</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张敏</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15189206277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13705105868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张茂</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18921880080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黄传海</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18921899688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沈林江</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杨福建</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18951606777</w:t>
            </w:r>
          </w:p>
        </w:tc>
      </w:tr>
      <w:tr w:rsidR="00C4676E" w:rsidTr="00C4676E">
        <w:trPr>
          <w:trHeight w:val="270"/>
        </w:trPr>
        <w:tc>
          <w:tcPr>
            <w:tcW w:w="635"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东台市</w:t>
            </w:r>
          </w:p>
        </w:tc>
        <w:tc>
          <w:tcPr>
            <w:tcW w:w="1093" w:type="pct"/>
            <w:noWrap/>
            <w:vAlign w:val="center"/>
          </w:tcPr>
          <w:p w:rsidR="00C4676E" w:rsidRDefault="00C4676E">
            <w:pPr>
              <w:widowControl/>
              <w:jc w:val="left"/>
              <w:rPr>
                <w:rFonts w:ascii="宋体" w:hAnsi="宋体" w:cs="宋体"/>
                <w:b/>
                <w:bCs/>
                <w:color w:val="000000"/>
                <w:kern w:val="0"/>
              </w:rPr>
            </w:pPr>
          </w:p>
        </w:tc>
        <w:tc>
          <w:tcPr>
            <w:tcW w:w="665"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101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周勇</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18951606039</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沈晓庆</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13601411708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杨玉梅</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18912506788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沈林江</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张敏</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15189206277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13705105868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张茂</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18921880080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黄传海</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18921899688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沈林江</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盐城中心支公司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杨福建</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18951606777</w:t>
            </w:r>
          </w:p>
        </w:tc>
      </w:tr>
    </w:tbl>
    <w:p w:rsidR="00C4676E" w:rsidRDefault="00C4676E" w:rsidP="00C4676E">
      <w:pPr>
        <w:pStyle w:val="a1"/>
      </w:pPr>
    </w:p>
    <w:p w:rsidR="00C4676E" w:rsidRDefault="00C4676E" w:rsidP="00C4676E">
      <w:pPr>
        <w:pStyle w:val="a1"/>
      </w:pPr>
      <w:r>
        <w:br w:type="page"/>
      </w:r>
    </w:p>
    <w:tbl>
      <w:tblPr>
        <w:tblW w:w="5000" w:type="pct"/>
        <w:tblLook w:val="04A0" w:firstRow="1" w:lastRow="0" w:firstColumn="1" w:lastColumn="0" w:noHBand="0" w:noVBand="1"/>
      </w:tblPr>
      <w:tblGrid>
        <w:gridCol w:w="1110"/>
        <w:gridCol w:w="1909"/>
        <w:gridCol w:w="1161"/>
        <w:gridCol w:w="1392"/>
        <w:gridCol w:w="1392"/>
        <w:gridCol w:w="1558"/>
      </w:tblGrid>
      <w:tr w:rsidR="00C4676E" w:rsidTr="00C4676E">
        <w:trPr>
          <w:trHeight w:val="270"/>
        </w:trPr>
        <w:tc>
          <w:tcPr>
            <w:tcW w:w="5000" w:type="pct"/>
            <w:gridSpan w:val="6"/>
            <w:noWrap/>
            <w:vAlign w:val="center"/>
            <w:hideMark/>
          </w:tcPr>
          <w:p w:rsidR="00C4676E" w:rsidRDefault="00C4676E">
            <w:pPr>
              <w:widowControl/>
              <w:jc w:val="center"/>
              <w:rPr>
                <w:rFonts w:ascii="宋体" w:hAnsi="宋体" w:cs="宋体"/>
                <w:color w:val="000000"/>
                <w:kern w:val="0"/>
              </w:rPr>
            </w:pPr>
            <w:r>
              <w:rPr>
                <w:rFonts w:ascii="宋体" w:hAnsi="宋体" w:cs="宋体" w:hint="eastAsia"/>
                <w:b/>
                <w:bCs/>
                <w:color w:val="000000"/>
                <w:kern w:val="0"/>
                <w:sz w:val="24"/>
                <w:szCs w:val="24"/>
              </w:rPr>
              <w:lastRenderedPageBreak/>
              <w:t>扬州市服务小组</w:t>
            </w:r>
          </w:p>
        </w:tc>
      </w:tr>
      <w:tr w:rsidR="00C4676E" w:rsidTr="00C4676E">
        <w:trPr>
          <w:trHeight w:val="270"/>
        </w:trPr>
        <w:tc>
          <w:tcPr>
            <w:tcW w:w="651"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广陵区</w:t>
            </w:r>
          </w:p>
        </w:tc>
        <w:tc>
          <w:tcPr>
            <w:tcW w:w="1120" w:type="pct"/>
            <w:noWrap/>
            <w:vAlign w:val="center"/>
          </w:tcPr>
          <w:p w:rsidR="00C4676E" w:rsidRDefault="00C4676E">
            <w:pPr>
              <w:widowControl/>
              <w:jc w:val="left"/>
              <w:rPr>
                <w:rFonts w:ascii="宋体" w:hAnsi="宋体" w:cs="宋体"/>
                <w:b/>
                <w:bCs/>
                <w:color w:val="000000"/>
                <w:kern w:val="0"/>
              </w:rPr>
            </w:pPr>
          </w:p>
        </w:tc>
        <w:tc>
          <w:tcPr>
            <w:tcW w:w="681"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914"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51"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20"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程凯</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18052597877</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赵泉</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13952565359</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梁文娟</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18952797735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汤鑫</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17751360808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李强</w:t>
            </w:r>
            <w:proofErr w:type="gramStart"/>
            <w:r>
              <w:rPr>
                <w:rFonts w:ascii="宋体" w:hAnsi="宋体" w:cs="宋体" w:hint="eastAsia"/>
                <w:color w:val="000000"/>
                <w:kern w:val="0"/>
              </w:rPr>
              <w:t>强</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13952571910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于伟</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15862878252</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左珊珊</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18012135035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师玉洁</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15252586775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赵欣</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18951606078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戚仁文</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18951606080</w:t>
            </w:r>
          </w:p>
        </w:tc>
      </w:tr>
      <w:tr w:rsidR="00C4676E" w:rsidTr="00C4676E">
        <w:trPr>
          <w:trHeight w:val="270"/>
        </w:trPr>
        <w:tc>
          <w:tcPr>
            <w:tcW w:w="651" w:type="pct"/>
            <w:noWrap/>
            <w:vAlign w:val="center"/>
            <w:hideMark/>
          </w:tcPr>
          <w:p w:rsidR="00C4676E" w:rsidRDefault="00C4676E">
            <w:pPr>
              <w:widowControl/>
              <w:jc w:val="left"/>
              <w:rPr>
                <w:rFonts w:ascii="宋体" w:hAnsi="宋体" w:cs="宋体"/>
                <w:b/>
                <w:bCs/>
                <w:color w:val="000000"/>
                <w:kern w:val="0"/>
              </w:rPr>
            </w:pPr>
            <w:proofErr w:type="gramStart"/>
            <w:r>
              <w:rPr>
                <w:rFonts w:ascii="宋体" w:hAnsi="宋体" w:cs="宋体" w:hint="eastAsia"/>
                <w:b/>
                <w:bCs/>
                <w:color w:val="000000"/>
                <w:kern w:val="0"/>
              </w:rPr>
              <w:t>邗江区</w:t>
            </w:r>
            <w:proofErr w:type="gramEnd"/>
          </w:p>
        </w:tc>
        <w:tc>
          <w:tcPr>
            <w:tcW w:w="1120" w:type="pct"/>
            <w:noWrap/>
            <w:vAlign w:val="center"/>
          </w:tcPr>
          <w:p w:rsidR="00C4676E" w:rsidRDefault="00C4676E">
            <w:pPr>
              <w:widowControl/>
              <w:jc w:val="left"/>
              <w:rPr>
                <w:rFonts w:ascii="宋体" w:hAnsi="宋体" w:cs="宋体"/>
                <w:b/>
                <w:bCs/>
                <w:color w:val="000000"/>
                <w:kern w:val="0"/>
              </w:rPr>
            </w:pPr>
          </w:p>
        </w:tc>
        <w:tc>
          <w:tcPr>
            <w:tcW w:w="681"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914"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51"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20"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程凯</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18052597877</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赵泉</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13952565359</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梁文娟</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18952797735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汤鑫</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17751360808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洪梅</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13665276606</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王兴霞</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13382430965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王旸</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13101953132</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王春梅</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15952719324</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储易</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18951606052</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戚仁文</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18951606080</w:t>
            </w:r>
          </w:p>
        </w:tc>
      </w:tr>
      <w:tr w:rsidR="00C4676E" w:rsidTr="00C4676E">
        <w:trPr>
          <w:trHeight w:val="270"/>
        </w:trPr>
        <w:tc>
          <w:tcPr>
            <w:tcW w:w="651"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江都区</w:t>
            </w:r>
          </w:p>
        </w:tc>
        <w:tc>
          <w:tcPr>
            <w:tcW w:w="1120" w:type="pct"/>
            <w:noWrap/>
            <w:vAlign w:val="center"/>
          </w:tcPr>
          <w:p w:rsidR="00C4676E" w:rsidRDefault="00C4676E">
            <w:pPr>
              <w:widowControl/>
              <w:jc w:val="left"/>
              <w:rPr>
                <w:rFonts w:ascii="宋体" w:hAnsi="宋体" w:cs="宋体"/>
                <w:b/>
                <w:bCs/>
                <w:color w:val="000000"/>
                <w:kern w:val="0"/>
              </w:rPr>
            </w:pPr>
          </w:p>
        </w:tc>
        <w:tc>
          <w:tcPr>
            <w:tcW w:w="681"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914"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51"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20"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程凯</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18052597877</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赵泉</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13952565359</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梁文娟</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18952797735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汤鑫</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17751360808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周才锁</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13056393709</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姚齐明</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13585253778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贡</w:t>
            </w:r>
            <w:proofErr w:type="gramStart"/>
            <w:r>
              <w:rPr>
                <w:rFonts w:ascii="宋体" w:hAnsi="宋体" w:cs="宋体" w:hint="eastAsia"/>
                <w:color w:val="000000"/>
                <w:kern w:val="0"/>
              </w:rPr>
              <w:t>太</w:t>
            </w:r>
            <w:proofErr w:type="gramEnd"/>
            <w:r>
              <w:rPr>
                <w:rFonts w:ascii="宋体" w:hAnsi="宋体" w:cs="宋体" w:hint="eastAsia"/>
                <w:color w:val="000000"/>
                <w:kern w:val="0"/>
              </w:rPr>
              <w:t>利</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15366903622</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蒋超</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13852581085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赵欣</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18951606078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储易</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18951606052</w:t>
            </w:r>
          </w:p>
        </w:tc>
      </w:tr>
    </w:tbl>
    <w:p w:rsidR="00C4676E" w:rsidRDefault="00C4676E" w:rsidP="00C4676E">
      <w:r>
        <w:br w:type="page"/>
      </w:r>
    </w:p>
    <w:tbl>
      <w:tblPr>
        <w:tblW w:w="5000" w:type="pct"/>
        <w:tblLook w:val="04A0" w:firstRow="1" w:lastRow="0" w:firstColumn="1" w:lastColumn="0" w:noHBand="0" w:noVBand="1"/>
      </w:tblPr>
      <w:tblGrid>
        <w:gridCol w:w="1110"/>
        <w:gridCol w:w="1909"/>
        <w:gridCol w:w="1161"/>
        <w:gridCol w:w="1392"/>
        <w:gridCol w:w="1392"/>
        <w:gridCol w:w="1558"/>
      </w:tblGrid>
      <w:tr w:rsidR="00C4676E" w:rsidTr="00C4676E">
        <w:trPr>
          <w:trHeight w:val="270"/>
        </w:trPr>
        <w:tc>
          <w:tcPr>
            <w:tcW w:w="651"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lastRenderedPageBreak/>
              <w:t>宝应县</w:t>
            </w:r>
          </w:p>
        </w:tc>
        <w:tc>
          <w:tcPr>
            <w:tcW w:w="1120" w:type="pct"/>
            <w:noWrap/>
            <w:vAlign w:val="center"/>
          </w:tcPr>
          <w:p w:rsidR="00C4676E" w:rsidRDefault="00C4676E">
            <w:pPr>
              <w:widowControl/>
              <w:jc w:val="left"/>
              <w:rPr>
                <w:rFonts w:ascii="宋体" w:hAnsi="宋体" w:cs="宋体"/>
                <w:b/>
                <w:bCs/>
                <w:color w:val="000000"/>
                <w:kern w:val="0"/>
              </w:rPr>
            </w:pPr>
          </w:p>
        </w:tc>
        <w:tc>
          <w:tcPr>
            <w:tcW w:w="681"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914"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51"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20"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程凯</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18052597877</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赵泉</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13952565359</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梁文娟</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18952797735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汤鑫</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17751360808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薛宇婷</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18652790695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高明</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18205257790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黄银花</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18751483702</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周才锁</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13056393709</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赵欣</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18951606078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戚仁文</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18951606080</w:t>
            </w:r>
          </w:p>
        </w:tc>
      </w:tr>
      <w:tr w:rsidR="00C4676E" w:rsidTr="00C4676E">
        <w:trPr>
          <w:trHeight w:val="270"/>
        </w:trPr>
        <w:tc>
          <w:tcPr>
            <w:tcW w:w="651"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仪征市</w:t>
            </w:r>
          </w:p>
        </w:tc>
        <w:tc>
          <w:tcPr>
            <w:tcW w:w="1120" w:type="pct"/>
            <w:noWrap/>
            <w:vAlign w:val="center"/>
          </w:tcPr>
          <w:p w:rsidR="00C4676E" w:rsidRDefault="00C4676E">
            <w:pPr>
              <w:widowControl/>
              <w:jc w:val="left"/>
              <w:rPr>
                <w:rFonts w:ascii="宋体" w:hAnsi="宋体" w:cs="宋体"/>
                <w:b/>
                <w:bCs/>
                <w:color w:val="000000"/>
                <w:kern w:val="0"/>
              </w:rPr>
            </w:pPr>
          </w:p>
        </w:tc>
        <w:tc>
          <w:tcPr>
            <w:tcW w:w="681"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914"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51"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20"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程凯</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18052597877</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赵泉</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13952565359</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梁文娟</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18952797735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汤鑫</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17751360808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姚齐明</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13585253778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贡</w:t>
            </w:r>
            <w:proofErr w:type="gramStart"/>
            <w:r>
              <w:rPr>
                <w:rFonts w:ascii="宋体" w:hAnsi="宋体" w:cs="宋体" w:hint="eastAsia"/>
                <w:color w:val="000000"/>
                <w:kern w:val="0"/>
              </w:rPr>
              <w:t>太</w:t>
            </w:r>
            <w:proofErr w:type="gramEnd"/>
            <w:r>
              <w:rPr>
                <w:rFonts w:ascii="宋体" w:hAnsi="宋体" w:cs="宋体" w:hint="eastAsia"/>
                <w:color w:val="000000"/>
                <w:kern w:val="0"/>
              </w:rPr>
              <w:t>利</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15366903622</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蒋超</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13852581085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张萍</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13952795697</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储易</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18951606052</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戚仁文</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18951606080</w:t>
            </w:r>
          </w:p>
        </w:tc>
      </w:tr>
      <w:tr w:rsidR="00C4676E" w:rsidTr="00C4676E">
        <w:trPr>
          <w:trHeight w:val="270"/>
        </w:trPr>
        <w:tc>
          <w:tcPr>
            <w:tcW w:w="651"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高邮市</w:t>
            </w:r>
          </w:p>
        </w:tc>
        <w:tc>
          <w:tcPr>
            <w:tcW w:w="1120" w:type="pct"/>
            <w:noWrap/>
            <w:vAlign w:val="center"/>
          </w:tcPr>
          <w:p w:rsidR="00C4676E" w:rsidRDefault="00C4676E">
            <w:pPr>
              <w:widowControl/>
              <w:jc w:val="left"/>
              <w:rPr>
                <w:rFonts w:ascii="宋体" w:hAnsi="宋体" w:cs="宋体"/>
                <w:b/>
                <w:bCs/>
                <w:color w:val="000000"/>
                <w:kern w:val="0"/>
              </w:rPr>
            </w:pPr>
          </w:p>
        </w:tc>
        <w:tc>
          <w:tcPr>
            <w:tcW w:w="681"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817" w:type="pct"/>
            <w:noWrap/>
            <w:vAlign w:val="center"/>
          </w:tcPr>
          <w:p w:rsidR="00C4676E" w:rsidRDefault="00C4676E">
            <w:pPr>
              <w:widowControl/>
              <w:jc w:val="left"/>
              <w:rPr>
                <w:rFonts w:ascii="宋体" w:hAnsi="宋体" w:cs="宋体"/>
                <w:b/>
                <w:bCs/>
                <w:color w:val="000000"/>
                <w:kern w:val="0"/>
              </w:rPr>
            </w:pPr>
          </w:p>
        </w:tc>
        <w:tc>
          <w:tcPr>
            <w:tcW w:w="914"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51"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20"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程凯</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18052597877</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赵泉</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13952565359</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梁文娟</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18952797735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汤鑫</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17751360808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蒋超</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13852581085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张萍</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13952795697</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任丽</w:t>
            </w:r>
            <w:proofErr w:type="gramStart"/>
            <w:r>
              <w:rPr>
                <w:rFonts w:ascii="宋体" w:hAnsi="宋体" w:cs="宋体" w:hint="eastAsia"/>
                <w:color w:val="000000"/>
                <w:kern w:val="0"/>
              </w:rPr>
              <w:t>丽</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13801450188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邵亮</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18021338888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赵欣</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18951606078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储易</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扬州中心支公司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18951606052</w:t>
            </w:r>
          </w:p>
        </w:tc>
      </w:tr>
    </w:tbl>
    <w:p w:rsidR="00C4676E" w:rsidRDefault="00C4676E" w:rsidP="00C4676E">
      <w:pPr>
        <w:pStyle w:val="a1"/>
      </w:pPr>
    </w:p>
    <w:p w:rsidR="00C4676E" w:rsidRDefault="00C4676E" w:rsidP="00C4676E">
      <w:pPr>
        <w:pStyle w:val="a1"/>
      </w:pPr>
      <w:r>
        <w:br w:type="page"/>
      </w:r>
    </w:p>
    <w:tbl>
      <w:tblPr>
        <w:tblW w:w="5000" w:type="pct"/>
        <w:tblLook w:val="04A0" w:firstRow="1" w:lastRow="0" w:firstColumn="1" w:lastColumn="0" w:noHBand="0" w:noVBand="1"/>
      </w:tblPr>
      <w:tblGrid>
        <w:gridCol w:w="1083"/>
        <w:gridCol w:w="1863"/>
        <w:gridCol w:w="1133"/>
        <w:gridCol w:w="1360"/>
        <w:gridCol w:w="1360"/>
        <w:gridCol w:w="1723"/>
      </w:tblGrid>
      <w:tr w:rsidR="00C4676E" w:rsidTr="00C4676E">
        <w:trPr>
          <w:trHeight w:val="270"/>
        </w:trPr>
        <w:tc>
          <w:tcPr>
            <w:tcW w:w="5000" w:type="pct"/>
            <w:gridSpan w:val="6"/>
            <w:noWrap/>
            <w:vAlign w:val="center"/>
            <w:hideMark/>
          </w:tcPr>
          <w:p w:rsidR="00C4676E" w:rsidRDefault="00C4676E">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lastRenderedPageBreak/>
              <w:t>镇江市服务小组</w:t>
            </w:r>
          </w:p>
        </w:tc>
      </w:tr>
      <w:tr w:rsidR="00C4676E" w:rsidTr="00C4676E">
        <w:trPr>
          <w:trHeight w:val="270"/>
        </w:trPr>
        <w:tc>
          <w:tcPr>
            <w:tcW w:w="635" w:type="pct"/>
            <w:noWrap/>
            <w:vAlign w:val="center"/>
            <w:hideMark/>
          </w:tcPr>
          <w:p w:rsidR="00C4676E" w:rsidRDefault="00C4676E">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润州区</w:t>
            </w:r>
          </w:p>
        </w:tc>
        <w:tc>
          <w:tcPr>
            <w:tcW w:w="1093" w:type="pct"/>
            <w:noWrap/>
            <w:vAlign w:val="center"/>
          </w:tcPr>
          <w:p w:rsidR="00C4676E" w:rsidRDefault="00C4676E">
            <w:pPr>
              <w:widowControl/>
              <w:jc w:val="center"/>
              <w:rPr>
                <w:rFonts w:ascii="宋体" w:hAnsi="宋体" w:cs="宋体"/>
                <w:b/>
                <w:bCs/>
                <w:color w:val="000000"/>
                <w:kern w:val="0"/>
                <w:sz w:val="24"/>
                <w:szCs w:val="24"/>
              </w:rPr>
            </w:pPr>
          </w:p>
        </w:tc>
        <w:tc>
          <w:tcPr>
            <w:tcW w:w="665" w:type="pct"/>
            <w:noWrap/>
            <w:vAlign w:val="center"/>
          </w:tcPr>
          <w:p w:rsidR="00C4676E" w:rsidRDefault="00C4676E">
            <w:pPr>
              <w:widowControl/>
              <w:jc w:val="center"/>
              <w:rPr>
                <w:rFonts w:ascii="宋体" w:hAnsi="宋体" w:cs="宋体"/>
                <w:b/>
                <w:bCs/>
                <w:color w:val="000000"/>
                <w:kern w:val="0"/>
                <w:sz w:val="24"/>
                <w:szCs w:val="24"/>
              </w:rPr>
            </w:pPr>
          </w:p>
        </w:tc>
        <w:tc>
          <w:tcPr>
            <w:tcW w:w="798" w:type="pct"/>
            <w:noWrap/>
            <w:vAlign w:val="center"/>
          </w:tcPr>
          <w:p w:rsidR="00C4676E" w:rsidRDefault="00C4676E">
            <w:pPr>
              <w:widowControl/>
              <w:jc w:val="center"/>
              <w:rPr>
                <w:rFonts w:ascii="宋体" w:hAnsi="宋体" w:cs="宋体"/>
                <w:b/>
                <w:bCs/>
                <w:color w:val="000000"/>
                <w:kern w:val="0"/>
                <w:sz w:val="24"/>
                <w:szCs w:val="24"/>
              </w:rPr>
            </w:pPr>
          </w:p>
        </w:tc>
        <w:tc>
          <w:tcPr>
            <w:tcW w:w="798" w:type="pct"/>
            <w:noWrap/>
            <w:vAlign w:val="center"/>
          </w:tcPr>
          <w:p w:rsidR="00C4676E" w:rsidRDefault="00C4676E">
            <w:pPr>
              <w:widowControl/>
              <w:jc w:val="center"/>
              <w:rPr>
                <w:rFonts w:ascii="宋体" w:hAnsi="宋体" w:cs="宋体"/>
                <w:b/>
                <w:bCs/>
                <w:color w:val="000000"/>
                <w:kern w:val="0"/>
                <w:sz w:val="24"/>
                <w:szCs w:val="24"/>
              </w:rPr>
            </w:pPr>
          </w:p>
        </w:tc>
        <w:tc>
          <w:tcPr>
            <w:tcW w:w="1011" w:type="pct"/>
            <w:noWrap/>
            <w:vAlign w:val="center"/>
          </w:tcPr>
          <w:p w:rsidR="00C4676E" w:rsidRDefault="00C4676E">
            <w:pPr>
              <w:widowControl/>
              <w:jc w:val="center"/>
              <w:rPr>
                <w:rFonts w:ascii="宋体" w:hAnsi="宋体" w:cs="宋体"/>
                <w:b/>
                <w:bCs/>
                <w:color w:val="000000"/>
                <w:kern w:val="0"/>
                <w:sz w:val="24"/>
                <w:szCs w:val="24"/>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陈义军</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13605289898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彭萍娟</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13815482746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赵静</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13382978509</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童培昊</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18951606083</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孙宁</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18851286060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丁志红</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13815470482</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沈燕平</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13852925769</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徐琛</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13236397996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w:t>
            </w:r>
            <w:proofErr w:type="gramStart"/>
            <w:r>
              <w:rPr>
                <w:rFonts w:ascii="宋体" w:hAnsi="宋体" w:cs="宋体" w:hint="eastAsia"/>
                <w:color w:val="000000"/>
                <w:kern w:val="0"/>
              </w:rPr>
              <w:t>研</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18951606050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谢云峰</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18951606035</w:t>
            </w:r>
          </w:p>
        </w:tc>
      </w:tr>
      <w:tr w:rsidR="00C4676E" w:rsidTr="00C4676E">
        <w:trPr>
          <w:trHeight w:val="270"/>
        </w:trPr>
        <w:tc>
          <w:tcPr>
            <w:tcW w:w="635"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京口区</w:t>
            </w:r>
          </w:p>
        </w:tc>
        <w:tc>
          <w:tcPr>
            <w:tcW w:w="1093" w:type="pct"/>
            <w:noWrap/>
            <w:vAlign w:val="center"/>
          </w:tcPr>
          <w:p w:rsidR="00C4676E" w:rsidRDefault="00C4676E">
            <w:pPr>
              <w:widowControl/>
              <w:jc w:val="left"/>
              <w:rPr>
                <w:rFonts w:ascii="宋体" w:hAnsi="宋体" w:cs="宋体"/>
                <w:b/>
                <w:bCs/>
                <w:color w:val="000000"/>
                <w:kern w:val="0"/>
              </w:rPr>
            </w:pPr>
          </w:p>
        </w:tc>
        <w:tc>
          <w:tcPr>
            <w:tcW w:w="665"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101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陈义军</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13605289898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彭萍娟</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13815482746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赵静</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13382978509</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童培昊</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18951606083</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景蓓蓓</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18652855202</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李志立</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13186481222</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陈鹏</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13852983392</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洪跃东</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13812460366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w:t>
            </w:r>
            <w:proofErr w:type="gramStart"/>
            <w:r>
              <w:rPr>
                <w:rFonts w:ascii="宋体" w:hAnsi="宋体" w:cs="宋体" w:hint="eastAsia"/>
                <w:color w:val="000000"/>
                <w:kern w:val="0"/>
              </w:rPr>
              <w:t>研</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18951606050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谢云峰</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18951606035</w:t>
            </w:r>
          </w:p>
        </w:tc>
      </w:tr>
      <w:tr w:rsidR="00C4676E" w:rsidTr="00C4676E">
        <w:trPr>
          <w:trHeight w:val="270"/>
        </w:trPr>
        <w:tc>
          <w:tcPr>
            <w:tcW w:w="635"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丹徒区</w:t>
            </w:r>
          </w:p>
        </w:tc>
        <w:tc>
          <w:tcPr>
            <w:tcW w:w="1093" w:type="pct"/>
            <w:noWrap/>
            <w:vAlign w:val="center"/>
          </w:tcPr>
          <w:p w:rsidR="00C4676E" w:rsidRDefault="00C4676E">
            <w:pPr>
              <w:widowControl/>
              <w:jc w:val="left"/>
              <w:rPr>
                <w:rFonts w:ascii="宋体" w:hAnsi="宋体" w:cs="宋体"/>
                <w:b/>
                <w:bCs/>
                <w:color w:val="000000"/>
                <w:kern w:val="0"/>
              </w:rPr>
            </w:pPr>
          </w:p>
        </w:tc>
        <w:tc>
          <w:tcPr>
            <w:tcW w:w="665"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101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陈义军</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13605289898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彭萍娟</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13815482746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赵静</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13382978509</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童培昊</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18951606083</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洪跃东</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13812460366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赵颖</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15951280206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陈林</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15951288333</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田爱华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13401737933</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w:t>
            </w:r>
            <w:proofErr w:type="gramStart"/>
            <w:r>
              <w:rPr>
                <w:rFonts w:ascii="宋体" w:hAnsi="宋体" w:cs="宋体" w:hint="eastAsia"/>
                <w:color w:val="000000"/>
                <w:kern w:val="0"/>
              </w:rPr>
              <w:t>研</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18951606050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谢云峰</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18951606035</w:t>
            </w:r>
          </w:p>
        </w:tc>
      </w:tr>
    </w:tbl>
    <w:p w:rsidR="00C4676E" w:rsidRDefault="00C4676E" w:rsidP="00C4676E">
      <w:r>
        <w:br w:type="page"/>
      </w:r>
    </w:p>
    <w:tbl>
      <w:tblPr>
        <w:tblW w:w="5000" w:type="pct"/>
        <w:tblLook w:val="04A0" w:firstRow="1" w:lastRow="0" w:firstColumn="1" w:lastColumn="0" w:noHBand="0" w:noVBand="1"/>
      </w:tblPr>
      <w:tblGrid>
        <w:gridCol w:w="1083"/>
        <w:gridCol w:w="1863"/>
        <w:gridCol w:w="1133"/>
        <w:gridCol w:w="1360"/>
        <w:gridCol w:w="1360"/>
        <w:gridCol w:w="1723"/>
      </w:tblGrid>
      <w:tr w:rsidR="00C4676E" w:rsidTr="00C4676E">
        <w:trPr>
          <w:trHeight w:val="270"/>
        </w:trPr>
        <w:tc>
          <w:tcPr>
            <w:tcW w:w="635"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lastRenderedPageBreak/>
              <w:t>丹阳市</w:t>
            </w:r>
          </w:p>
        </w:tc>
        <w:tc>
          <w:tcPr>
            <w:tcW w:w="1093" w:type="pct"/>
            <w:noWrap/>
            <w:vAlign w:val="center"/>
          </w:tcPr>
          <w:p w:rsidR="00C4676E" w:rsidRDefault="00C4676E">
            <w:pPr>
              <w:widowControl/>
              <w:jc w:val="left"/>
              <w:rPr>
                <w:rFonts w:ascii="宋体" w:hAnsi="宋体" w:cs="宋体"/>
                <w:b/>
                <w:bCs/>
                <w:color w:val="000000"/>
                <w:kern w:val="0"/>
              </w:rPr>
            </w:pPr>
          </w:p>
        </w:tc>
        <w:tc>
          <w:tcPr>
            <w:tcW w:w="665"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101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陈义军</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13605289898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彭萍娟</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13815482746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赵静</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13382978509</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童培昊</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18951606083</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毛辉琴</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13952959281</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郭正兵</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15952821228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金建玉</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15050871246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钱程荣</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13812378186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w:t>
            </w:r>
            <w:proofErr w:type="gramStart"/>
            <w:r>
              <w:rPr>
                <w:rFonts w:ascii="宋体" w:hAnsi="宋体" w:cs="宋体" w:hint="eastAsia"/>
                <w:color w:val="000000"/>
                <w:kern w:val="0"/>
              </w:rPr>
              <w:t>研</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18951606050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谢云峰</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18951606035</w:t>
            </w:r>
          </w:p>
        </w:tc>
      </w:tr>
      <w:tr w:rsidR="00C4676E" w:rsidTr="00C4676E">
        <w:trPr>
          <w:trHeight w:val="270"/>
        </w:trPr>
        <w:tc>
          <w:tcPr>
            <w:tcW w:w="635"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句容市</w:t>
            </w:r>
          </w:p>
        </w:tc>
        <w:tc>
          <w:tcPr>
            <w:tcW w:w="1093" w:type="pct"/>
            <w:noWrap/>
            <w:vAlign w:val="center"/>
          </w:tcPr>
          <w:p w:rsidR="00C4676E" w:rsidRDefault="00C4676E">
            <w:pPr>
              <w:widowControl/>
              <w:jc w:val="left"/>
              <w:rPr>
                <w:rFonts w:ascii="宋体" w:hAnsi="宋体" w:cs="宋体"/>
                <w:b/>
                <w:bCs/>
                <w:color w:val="000000"/>
                <w:kern w:val="0"/>
              </w:rPr>
            </w:pPr>
          </w:p>
        </w:tc>
        <w:tc>
          <w:tcPr>
            <w:tcW w:w="665"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101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陈义军</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13605289898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彭萍娟</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13815482746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赵静</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13382978509</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童培昊</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18951606083</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金建玉</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15050871246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钱程荣</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13812378186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孙宁</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18851286060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丁志红</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13815470482</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w:t>
            </w:r>
            <w:proofErr w:type="gramStart"/>
            <w:r>
              <w:rPr>
                <w:rFonts w:ascii="宋体" w:hAnsi="宋体" w:cs="宋体" w:hint="eastAsia"/>
                <w:color w:val="000000"/>
                <w:kern w:val="0"/>
              </w:rPr>
              <w:t>研</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18951606050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谢云峰</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18951606035</w:t>
            </w:r>
          </w:p>
        </w:tc>
      </w:tr>
      <w:tr w:rsidR="00C4676E" w:rsidTr="00C4676E">
        <w:trPr>
          <w:trHeight w:val="270"/>
        </w:trPr>
        <w:tc>
          <w:tcPr>
            <w:tcW w:w="635" w:type="pct"/>
            <w:noWrap/>
            <w:vAlign w:val="center"/>
            <w:hideMark/>
          </w:tcPr>
          <w:p w:rsidR="00C4676E" w:rsidRDefault="00C4676E">
            <w:pPr>
              <w:widowControl/>
              <w:jc w:val="left"/>
              <w:rPr>
                <w:rFonts w:ascii="宋体" w:hAnsi="宋体" w:cs="宋体"/>
                <w:b/>
                <w:bCs/>
                <w:color w:val="000000"/>
                <w:kern w:val="0"/>
              </w:rPr>
            </w:pPr>
            <w:r>
              <w:rPr>
                <w:rFonts w:ascii="宋体" w:hAnsi="宋体" w:cs="宋体" w:hint="eastAsia"/>
                <w:b/>
                <w:bCs/>
                <w:color w:val="000000"/>
                <w:kern w:val="0"/>
              </w:rPr>
              <w:t>扬中市</w:t>
            </w:r>
          </w:p>
        </w:tc>
        <w:tc>
          <w:tcPr>
            <w:tcW w:w="1093" w:type="pct"/>
            <w:noWrap/>
            <w:vAlign w:val="center"/>
          </w:tcPr>
          <w:p w:rsidR="00C4676E" w:rsidRDefault="00C4676E">
            <w:pPr>
              <w:widowControl/>
              <w:jc w:val="left"/>
              <w:rPr>
                <w:rFonts w:ascii="宋体" w:hAnsi="宋体" w:cs="宋体"/>
                <w:b/>
                <w:bCs/>
                <w:color w:val="000000"/>
                <w:kern w:val="0"/>
              </w:rPr>
            </w:pPr>
          </w:p>
        </w:tc>
        <w:tc>
          <w:tcPr>
            <w:tcW w:w="665"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798" w:type="pct"/>
            <w:noWrap/>
            <w:vAlign w:val="center"/>
          </w:tcPr>
          <w:p w:rsidR="00C4676E" w:rsidRDefault="00C4676E">
            <w:pPr>
              <w:widowControl/>
              <w:jc w:val="left"/>
              <w:rPr>
                <w:rFonts w:ascii="宋体" w:hAnsi="宋体" w:cs="宋体"/>
                <w:b/>
                <w:bCs/>
                <w:color w:val="000000"/>
                <w:kern w:val="0"/>
              </w:rPr>
            </w:pPr>
          </w:p>
        </w:tc>
        <w:tc>
          <w:tcPr>
            <w:tcW w:w="1011" w:type="pct"/>
            <w:noWrap/>
            <w:vAlign w:val="center"/>
          </w:tcPr>
          <w:p w:rsidR="00C4676E" w:rsidRDefault="00C4676E">
            <w:pPr>
              <w:widowControl/>
              <w:jc w:val="left"/>
              <w:rPr>
                <w:rFonts w:ascii="宋体" w:hAnsi="宋体" w:cs="宋体"/>
                <w:b/>
                <w:bCs/>
                <w:color w:val="000000"/>
                <w:kern w:val="0"/>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陈义军</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13605289898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彭萍娟</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13815482746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赵静</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13382978509</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童培昊</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18951606083</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徐琛</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13236397996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景蓓蓓</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18652855202</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李志立</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13186481222</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陈鹏</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13852983392</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w:t>
            </w:r>
            <w:proofErr w:type="gramStart"/>
            <w:r>
              <w:rPr>
                <w:rFonts w:ascii="宋体" w:hAnsi="宋体" w:cs="宋体" w:hint="eastAsia"/>
                <w:color w:val="000000"/>
                <w:kern w:val="0"/>
              </w:rPr>
              <w:t>研</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18951606050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谢云峰</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镇江中心支公司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18951606035</w:t>
            </w:r>
          </w:p>
        </w:tc>
      </w:tr>
    </w:tbl>
    <w:p w:rsidR="00C4676E" w:rsidRDefault="00C4676E" w:rsidP="00C4676E">
      <w:pPr>
        <w:pStyle w:val="a1"/>
      </w:pPr>
    </w:p>
    <w:p w:rsidR="00C4676E" w:rsidRDefault="00C4676E" w:rsidP="00C4676E">
      <w:pPr>
        <w:pStyle w:val="a1"/>
      </w:pPr>
      <w:r>
        <w:br w:type="page"/>
      </w:r>
    </w:p>
    <w:tbl>
      <w:tblPr>
        <w:tblW w:w="5000" w:type="pct"/>
        <w:tblLook w:val="04A0" w:firstRow="1" w:lastRow="0" w:firstColumn="1" w:lastColumn="0" w:noHBand="0" w:noVBand="1"/>
      </w:tblPr>
      <w:tblGrid>
        <w:gridCol w:w="1110"/>
        <w:gridCol w:w="1909"/>
        <w:gridCol w:w="1161"/>
        <w:gridCol w:w="1392"/>
        <w:gridCol w:w="1392"/>
        <w:gridCol w:w="1558"/>
      </w:tblGrid>
      <w:tr w:rsidR="00C4676E" w:rsidTr="00C4676E">
        <w:trPr>
          <w:trHeight w:val="270"/>
        </w:trPr>
        <w:tc>
          <w:tcPr>
            <w:tcW w:w="5000" w:type="pct"/>
            <w:gridSpan w:val="6"/>
            <w:noWrap/>
            <w:vAlign w:val="center"/>
            <w:hideMark/>
          </w:tcPr>
          <w:p w:rsidR="00C4676E" w:rsidRDefault="00C4676E">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lastRenderedPageBreak/>
              <w:t>泰州市服务小组</w:t>
            </w:r>
          </w:p>
        </w:tc>
      </w:tr>
      <w:tr w:rsidR="00C4676E" w:rsidTr="00C4676E">
        <w:trPr>
          <w:trHeight w:val="270"/>
        </w:trPr>
        <w:tc>
          <w:tcPr>
            <w:tcW w:w="651" w:type="pct"/>
            <w:noWrap/>
            <w:vAlign w:val="center"/>
            <w:hideMark/>
          </w:tcPr>
          <w:p w:rsidR="00C4676E" w:rsidRDefault="00C4676E">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海陵区</w:t>
            </w:r>
          </w:p>
        </w:tc>
        <w:tc>
          <w:tcPr>
            <w:tcW w:w="1120" w:type="pct"/>
            <w:noWrap/>
            <w:vAlign w:val="center"/>
          </w:tcPr>
          <w:p w:rsidR="00C4676E" w:rsidRDefault="00C4676E">
            <w:pPr>
              <w:widowControl/>
              <w:jc w:val="center"/>
              <w:rPr>
                <w:rFonts w:ascii="宋体" w:hAnsi="宋体" w:cs="宋体"/>
                <w:b/>
                <w:bCs/>
                <w:color w:val="000000"/>
                <w:kern w:val="0"/>
                <w:sz w:val="24"/>
                <w:szCs w:val="24"/>
              </w:rPr>
            </w:pPr>
          </w:p>
        </w:tc>
        <w:tc>
          <w:tcPr>
            <w:tcW w:w="681" w:type="pct"/>
            <w:noWrap/>
            <w:vAlign w:val="center"/>
          </w:tcPr>
          <w:p w:rsidR="00C4676E" w:rsidRDefault="00C4676E">
            <w:pPr>
              <w:widowControl/>
              <w:jc w:val="center"/>
              <w:rPr>
                <w:rFonts w:ascii="宋体" w:hAnsi="宋体" w:cs="宋体"/>
                <w:b/>
                <w:bCs/>
                <w:color w:val="000000"/>
                <w:kern w:val="0"/>
                <w:sz w:val="24"/>
                <w:szCs w:val="24"/>
              </w:rPr>
            </w:pPr>
          </w:p>
        </w:tc>
        <w:tc>
          <w:tcPr>
            <w:tcW w:w="817" w:type="pct"/>
            <w:noWrap/>
            <w:vAlign w:val="center"/>
          </w:tcPr>
          <w:p w:rsidR="00C4676E" w:rsidRDefault="00C4676E">
            <w:pPr>
              <w:widowControl/>
              <w:jc w:val="center"/>
              <w:rPr>
                <w:rFonts w:ascii="宋体" w:hAnsi="宋体" w:cs="宋体"/>
                <w:b/>
                <w:bCs/>
                <w:color w:val="000000"/>
                <w:kern w:val="0"/>
                <w:sz w:val="24"/>
                <w:szCs w:val="24"/>
              </w:rPr>
            </w:pPr>
          </w:p>
        </w:tc>
        <w:tc>
          <w:tcPr>
            <w:tcW w:w="817" w:type="pct"/>
            <w:noWrap/>
            <w:vAlign w:val="center"/>
          </w:tcPr>
          <w:p w:rsidR="00C4676E" w:rsidRDefault="00C4676E">
            <w:pPr>
              <w:widowControl/>
              <w:jc w:val="center"/>
              <w:rPr>
                <w:rFonts w:ascii="宋体" w:hAnsi="宋体" w:cs="宋体"/>
                <w:b/>
                <w:bCs/>
                <w:color w:val="000000"/>
                <w:kern w:val="0"/>
                <w:sz w:val="24"/>
                <w:szCs w:val="24"/>
              </w:rPr>
            </w:pPr>
          </w:p>
        </w:tc>
        <w:tc>
          <w:tcPr>
            <w:tcW w:w="914" w:type="pct"/>
            <w:noWrap/>
            <w:vAlign w:val="center"/>
          </w:tcPr>
          <w:p w:rsidR="00C4676E" w:rsidRDefault="00C4676E">
            <w:pPr>
              <w:widowControl/>
              <w:jc w:val="center"/>
              <w:rPr>
                <w:rFonts w:ascii="宋体" w:hAnsi="宋体" w:cs="宋体"/>
                <w:b/>
                <w:bCs/>
                <w:color w:val="000000"/>
                <w:kern w:val="0"/>
                <w:sz w:val="24"/>
                <w:szCs w:val="24"/>
              </w:rPr>
            </w:pPr>
          </w:p>
        </w:tc>
      </w:tr>
      <w:tr w:rsidR="00C4676E" w:rsidTr="00C4676E">
        <w:trPr>
          <w:trHeight w:val="270"/>
        </w:trPr>
        <w:tc>
          <w:tcPr>
            <w:tcW w:w="651"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20"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夏万友</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13914437666</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孙  </w:t>
            </w:r>
            <w:proofErr w:type="gramStart"/>
            <w:r>
              <w:rPr>
                <w:rFonts w:ascii="宋体" w:hAnsi="宋体" w:cs="宋体" w:hint="eastAsia"/>
                <w:color w:val="000000"/>
                <w:kern w:val="0"/>
              </w:rPr>
              <w:t>娟</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18036789933</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殷华飞</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18912199868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王志平</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18912199861</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周  洋</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高级理赔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18936780565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蔡荣娟</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18912199852</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王嘉静</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13914404023</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马月梅</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13815954721</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刘星辰</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18912199855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沈小慧</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18912199859</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卜海云</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18912199858</w:t>
            </w:r>
          </w:p>
        </w:tc>
      </w:tr>
      <w:tr w:rsidR="00C4676E" w:rsidTr="00C4676E">
        <w:trPr>
          <w:trHeight w:val="270"/>
        </w:trPr>
        <w:tc>
          <w:tcPr>
            <w:tcW w:w="651" w:type="pct"/>
            <w:noWrap/>
            <w:vAlign w:val="center"/>
            <w:hideMark/>
          </w:tcPr>
          <w:p w:rsidR="00C4676E" w:rsidRDefault="00C4676E">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高港区</w:t>
            </w:r>
          </w:p>
        </w:tc>
        <w:tc>
          <w:tcPr>
            <w:tcW w:w="1120" w:type="pct"/>
            <w:noWrap/>
            <w:vAlign w:val="center"/>
          </w:tcPr>
          <w:p w:rsidR="00C4676E" w:rsidRDefault="00C4676E">
            <w:pPr>
              <w:widowControl/>
              <w:jc w:val="center"/>
              <w:rPr>
                <w:rFonts w:ascii="宋体" w:hAnsi="宋体" w:cs="宋体"/>
                <w:b/>
                <w:bCs/>
                <w:color w:val="000000"/>
                <w:kern w:val="0"/>
                <w:sz w:val="24"/>
                <w:szCs w:val="24"/>
              </w:rPr>
            </w:pPr>
          </w:p>
        </w:tc>
        <w:tc>
          <w:tcPr>
            <w:tcW w:w="681" w:type="pct"/>
            <w:noWrap/>
            <w:vAlign w:val="center"/>
          </w:tcPr>
          <w:p w:rsidR="00C4676E" w:rsidRDefault="00C4676E">
            <w:pPr>
              <w:widowControl/>
              <w:jc w:val="center"/>
              <w:rPr>
                <w:rFonts w:ascii="宋体" w:hAnsi="宋体" w:cs="宋体"/>
                <w:b/>
                <w:bCs/>
                <w:color w:val="000000"/>
                <w:kern w:val="0"/>
                <w:sz w:val="24"/>
                <w:szCs w:val="24"/>
              </w:rPr>
            </w:pPr>
          </w:p>
        </w:tc>
        <w:tc>
          <w:tcPr>
            <w:tcW w:w="817" w:type="pct"/>
            <w:noWrap/>
            <w:vAlign w:val="center"/>
          </w:tcPr>
          <w:p w:rsidR="00C4676E" w:rsidRDefault="00C4676E">
            <w:pPr>
              <w:widowControl/>
              <w:jc w:val="center"/>
              <w:rPr>
                <w:rFonts w:ascii="宋体" w:hAnsi="宋体" w:cs="宋体"/>
                <w:b/>
                <w:bCs/>
                <w:color w:val="000000"/>
                <w:kern w:val="0"/>
                <w:sz w:val="24"/>
                <w:szCs w:val="24"/>
              </w:rPr>
            </w:pPr>
          </w:p>
        </w:tc>
        <w:tc>
          <w:tcPr>
            <w:tcW w:w="817" w:type="pct"/>
            <w:noWrap/>
            <w:vAlign w:val="center"/>
          </w:tcPr>
          <w:p w:rsidR="00C4676E" w:rsidRDefault="00C4676E">
            <w:pPr>
              <w:widowControl/>
              <w:jc w:val="center"/>
              <w:rPr>
                <w:rFonts w:ascii="宋体" w:hAnsi="宋体" w:cs="宋体"/>
                <w:b/>
                <w:bCs/>
                <w:color w:val="000000"/>
                <w:kern w:val="0"/>
                <w:sz w:val="24"/>
                <w:szCs w:val="24"/>
              </w:rPr>
            </w:pPr>
          </w:p>
        </w:tc>
        <w:tc>
          <w:tcPr>
            <w:tcW w:w="914" w:type="pct"/>
            <w:noWrap/>
            <w:vAlign w:val="center"/>
          </w:tcPr>
          <w:p w:rsidR="00C4676E" w:rsidRDefault="00C4676E">
            <w:pPr>
              <w:widowControl/>
              <w:jc w:val="center"/>
              <w:rPr>
                <w:rFonts w:ascii="宋体" w:hAnsi="宋体" w:cs="宋体"/>
                <w:b/>
                <w:bCs/>
                <w:color w:val="000000"/>
                <w:kern w:val="0"/>
                <w:sz w:val="24"/>
                <w:szCs w:val="24"/>
              </w:rPr>
            </w:pPr>
          </w:p>
        </w:tc>
      </w:tr>
      <w:tr w:rsidR="00C4676E" w:rsidTr="00C4676E">
        <w:trPr>
          <w:trHeight w:val="270"/>
        </w:trPr>
        <w:tc>
          <w:tcPr>
            <w:tcW w:w="651"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20"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夏万友</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13914437666</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孙  </w:t>
            </w:r>
            <w:proofErr w:type="gramStart"/>
            <w:r>
              <w:rPr>
                <w:rFonts w:ascii="宋体" w:hAnsi="宋体" w:cs="宋体" w:hint="eastAsia"/>
                <w:color w:val="000000"/>
                <w:kern w:val="0"/>
              </w:rPr>
              <w:t>娟</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18036789933</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殷华飞</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18912199868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王志平</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18912199861</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周  洋</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高级理赔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18936780565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洪  宏</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18952658466</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房小迪</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18262804012</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陈珊</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13961015482</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高祥</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19905263151</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沈小慧</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18912199859</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卜海云</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18912199858</w:t>
            </w:r>
          </w:p>
        </w:tc>
      </w:tr>
      <w:tr w:rsidR="00C4676E" w:rsidTr="00C4676E">
        <w:trPr>
          <w:trHeight w:val="270"/>
        </w:trPr>
        <w:tc>
          <w:tcPr>
            <w:tcW w:w="651" w:type="pct"/>
            <w:noWrap/>
            <w:vAlign w:val="center"/>
            <w:hideMark/>
          </w:tcPr>
          <w:p w:rsidR="00C4676E" w:rsidRDefault="00C4676E">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姜堰区</w:t>
            </w:r>
          </w:p>
        </w:tc>
        <w:tc>
          <w:tcPr>
            <w:tcW w:w="1120" w:type="pct"/>
            <w:noWrap/>
            <w:vAlign w:val="center"/>
          </w:tcPr>
          <w:p w:rsidR="00C4676E" w:rsidRDefault="00C4676E">
            <w:pPr>
              <w:widowControl/>
              <w:jc w:val="center"/>
              <w:rPr>
                <w:rFonts w:ascii="宋体" w:hAnsi="宋体" w:cs="宋体"/>
                <w:b/>
                <w:bCs/>
                <w:color w:val="000000"/>
                <w:kern w:val="0"/>
                <w:sz w:val="24"/>
                <w:szCs w:val="24"/>
              </w:rPr>
            </w:pPr>
          </w:p>
        </w:tc>
        <w:tc>
          <w:tcPr>
            <w:tcW w:w="681" w:type="pct"/>
            <w:noWrap/>
            <w:vAlign w:val="center"/>
          </w:tcPr>
          <w:p w:rsidR="00C4676E" w:rsidRDefault="00C4676E">
            <w:pPr>
              <w:widowControl/>
              <w:jc w:val="center"/>
              <w:rPr>
                <w:rFonts w:ascii="宋体" w:hAnsi="宋体" w:cs="宋体"/>
                <w:b/>
                <w:bCs/>
                <w:color w:val="000000"/>
                <w:kern w:val="0"/>
                <w:sz w:val="24"/>
                <w:szCs w:val="24"/>
              </w:rPr>
            </w:pPr>
          </w:p>
        </w:tc>
        <w:tc>
          <w:tcPr>
            <w:tcW w:w="817" w:type="pct"/>
            <w:noWrap/>
            <w:vAlign w:val="center"/>
          </w:tcPr>
          <w:p w:rsidR="00C4676E" w:rsidRDefault="00C4676E">
            <w:pPr>
              <w:widowControl/>
              <w:jc w:val="center"/>
              <w:rPr>
                <w:rFonts w:ascii="宋体" w:hAnsi="宋体" w:cs="宋体"/>
                <w:b/>
                <w:bCs/>
                <w:color w:val="000000"/>
                <w:kern w:val="0"/>
                <w:sz w:val="24"/>
                <w:szCs w:val="24"/>
              </w:rPr>
            </w:pPr>
          </w:p>
        </w:tc>
        <w:tc>
          <w:tcPr>
            <w:tcW w:w="817" w:type="pct"/>
            <w:noWrap/>
            <w:vAlign w:val="center"/>
          </w:tcPr>
          <w:p w:rsidR="00C4676E" w:rsidRDefault="00C4676E">
            <w:pPr>
              <w:widowControl/>
              <w:jc w:val="center"/>
              <w:rPr>
                <w:rFonts w:ascii="宋体" w:hAnsi="宋体" w:cs="宋体"/>
                <w:b/>
                <w:bCs/>
                <w:color w:val="000000"/>
                <w:kern w:val="0"/>
                <w:sz w:val="24"/>
                <w:szCs w:val="24"/>
              </w:rPr>
            </w:pPr>
          </w:p>
        </w:tc>
        <w:tc>
          <w:tcPr>
            <w:tcW w:w="914" w:type="pct"/>
            <w:noWrap/>
            <w:vAlign w:val="center"/>
          </w:tcPr>
          <w:p w:rsidR="00C4676E" w:rsidRDefault="00C4676E">
            <w:pPr>
              <w:widowControl/>
              <w:jc w:val="center"/>
              <w:rPr>
                <w:rFonts w:ascii="宋体" w:hAnsi="宋体" w:cs="宋体"/>
                <w:b/>
                <w:bCs/>
                <w:color w:val="000000"/>
                <w:kern w:val="0"/>
                <w:sz w:val="24"/>
                <w:szCs w:val="24"/>
              </w:rPr>
            </w:pPr>
          </w:p>
        </w:tc>
      </w:tr>
      <w:tr w:rsidR="00C4676E" w:rsidTr="00C4676E">
        <w:trPr>
          <w:trHeight w:val="270"/>
        </w:trPr>
        <w:tc>
          <w:tcPr>
            <w:tcW w:w="651"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20"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夏万友</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13914437666</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孙  </w:t>
            </w:r>
            <w:proofErr w:type="gramStart"/>
            <w:r>
              <w:rPr>
                <w:rFonts w:ascii="宋体" w:hAnsi="宋体" w:cs="宋体" w:hint="eastAsia"/>
                <w:color w:val="000000"/>
                <w:kern w:val="0"/>
              </w:rPr>
              <w:t>娟</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18036789933</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殷华飞</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18912199868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王志平</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18912199861</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周  洋</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高级理赔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18936780565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潘</w:t>
            </w:r>
            <w:proofErr w:type="gramEnd"/>
            <w:r>
              <w:rPr>
                <w:rFonts w:ascii="宋体" w:hAnsi="宋体" w:cs="宋体" w:hint="eastAsia"/>
                <w:color w:val="000000"/>
                <w:kern w:val="0"/>
              </w:rPr>
              <w:t xml:space="preserve">  勇</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13605268368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肖秀梅</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13182261399</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许小波</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18505237699</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杭小琴</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13775720608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沈小慧</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18912199859</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卜海云</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18912199858</w:t>
            </w:r>
          </w:p>
        </w:tc>
      </w:tr>
    </w:tbl>
    <w:p w:rsidR="00C4676E" w:rsidRDefault="00C4676E" w:rsidP="00C4676E">
      <w:r>
        <w:br w:type="page"/>
      </w:r>
    </w:p>
    <w:tbl>
      <w:tblPr>
        <w:tblW w:w="5000" w:type="pct"/>
        <w:tblLook w:val="04A0" w:firstRow="1" w:lastRow="0" w:firstColumn="1" w:lastColumn="0" w:noHBand="0" w:noVBand="1"/>
      </w:tblPr>
      <w:tblGrid>
        <w:gridCol w:w="1110"/>
        <w:gridCol w:w="1909"/>
        <w:gridCol w:w="1161"/>
        <w:gridCol w:w="1392"/>
        <w:gridCol w:w="1392"/>
        <w:gridCol w:w="1558"/>
      </w:tblGrid>
      <w:tr w:rsidR="00C4676E" w:rsidTr="00C4676E">
        <w:trPr>
          <w:trHeight w:val="270"/>
        </w:trPr>
        <w:tc>
          <w:tcPr>
            <w:tcW w:w="651" w:type="pct"/>
            <w:noWrap/>
            <w:vAlign w:val="center"/>
            <w:hideMark/>
          </w:tcPr>
          <w:p w:rsidR="00C4676E" w:rsidRDefault="00C4676E">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lastRenderedPageBreak/>
              <w:t>兴化市</w:t>
            </w:r>
          </w:p>
        </w:tc>
        <w:tc>
          <w:tcPr>
            <w:tcW w:w="1120" w:type="pct"/>
            <w:noWrap/>
            <w:vAlign w:val="center"/>
          </w:tcPr>
          <w:p w:rsidR="00C4676E" w:rsidRDefault="00C4676E">
            <w:pPr>
              <w:widowControl/>
              <w:jc w:val="center"/>
              <w:rPr>
                <w:rFonts w:ascii="宋体" w:hAnsi="宋体" w:cs="宋体"/>
                <w:b/>
                <w:bCs/>
                <w:color w:val="000000"/>
                <w:kern w:val="0"/>
                <w:sz w:val="24"/>
                <w:szCs w:val="24"/>
              </w:rPr>
            </w:pPr>
          </w:p>
        </w:tc>
        <w:tc>
          <w:tcPr>
            <w:tcW w:w="681" w:type="pct"/>
            <w:noWrap/>
            <w:vAlign w:val="center"/>
          </w:tcPr>
          <w:p w:rsidR="00C4676E" w:rsidRDefault="00C4676E">
            <w:pPr>
              <w:widowControl/>
              <w:jc w:val="center"/>
              <w:rPr>
                <w:rFonts w:ascii="宋体" w:hAnsi="宋体" w:cs="宋体"/>
                <w:b/>
                <w:bCs/>
                <w:color w:val="000000"/>
                <w:kern w:val="0"/>
                <w:sz w:val="24"/>
                <w:szCs w:val="24"/>
              </w:rPr>
            </w:pPr>
          </w:p>
        </w:tc>
        <w:tc>
          <w:tcPr>
            <w:tcW w:w="817" w:type="pct"/>
            <w:noWrap/>
            <w:vAlign w:val="center"/>
          </w:tcPr>
          <w:p w:rsidR="00C4676E" w:rsidRDefault="00C4676E">
            <w:pPr>
              <w:widowControl/>
              <w:jc w:val="center"/>
              <w:rPr>
                <w:rFonts w:ascii="宋体" w:hAnsi="宋体" w:cs="宋体"/>
                <w:b/>
                <w:bCs/>
                <w:color w:val="000000"/>
                <w:kern w:val="0"/>
                <w:sz w:val="24"/>
                <w:szCs w:val="24"/>
              </w:rPr>
            </w:pPr>
          </w:p>
        </w:tc>
        <w:tc>
          <w:tcPr>
            <w:tcW w:w="817" w:type="pct"/>
            <w:noWrap/>
            <w:vAlign w:val="center"/>
          </w:tcPr>
          <w:p w:rsidR="00C4676E" w:rsidRDefault="00C4676E">
            <w:pPr>
              <w:widowControl/>
              <w:jc w:val="center"/>
              <w:rPr>
                <w:rFonts w:ascii="宋体" w:hAnsi="宋体" w:cs="宋体"/>
                <w:b/>
                <w:bCs/>
                <w:color w:val="000000"/>
                <w:kern w:val="0"/>
                <w:sz w:val="24"/>
                <w:szCs w:val="24"/>
              </w:rPr>
            </w:pPr>
          </w:p>
        </w:tc>
        <w:tc>
          <w:tcPr>
            <w:tcW w:w="914" w:type="pct"/>
            <w:noWrap/>
            <w:vAlign w:val="center"/>
          </w:tcPr>
          <w:p w:rsidR="00C4676E" w:rsidRDefault="00C4676E">
            <w:pPr>
              <w:widowControl/>
              <w:jc w:val="center"/>
              <w:rPr>
                <w:rFonts w:ascii="宋体" w:hAnsi="宋体" w:cs="宋体"/>
                <w:b/>
                <w:bCs/>
                <w:color w:val="000000"/>
                <w:kern w:val="0"/>
                <w:sz w:val="24"/>
                <w:szCs w:val="24"/>
              </w:rPr>
            </w:pPr>
          </w:p>
        </w:tc>
      </w:tr>
      <w:tr w:rsidR="00C4676E" w:rsidTr="00C4676E">
        <w:trPr>
          <w:trHeight w:val="270"/>
        </w:trPr>
        <w:tc>
          <w:tcPr>
            <w:tcW w:w="651"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20"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夏万友</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13914437666</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孙  </w:t>
            </w:r>
            <w:proofErr w:type="gramStart"/>
            <w:r>
              <w:rPr>
                <w:rFonts w:ascii="宋体" w:hAnsi="宋体" w:cs="宋体" w:hint="eastAsia"/>
                <w:color w:val="000000"/>
                <w:kern w:val="0"/>
              </w:rPr>
              <w:t>娟</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18036789933</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殷华飞</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18912199868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王志平</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18912199861</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周  洋</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高级理赔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18936780565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周  健</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18936780562</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管  燕</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13615183798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谭</w:t>
            </w:r>
            <w:proofErr w:type="gramEnd"/>
            <w:r>
              <w:rPr>
                <w:rFonts w:ascii="宋体" w:hAnsi="宋体" w:cs="宋体" w:hint="eastAsia"/>
                <w:color w:val="000000"/>
                <w:kern w:val="0"/>
              </w:rPr>
              <w:t xml:space="preserve">  艳</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13961018606</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付  华</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18914511822</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沈小慧</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18912199859</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卜海云</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18912199858</w:t>
            </w:r>
          </w:p>
        </w:tc>
      </w:tr>
      <w:tr w:rsidR="00C4676E" w:rsidTr="00C4676E">
        <w:trPr>
          <w:trHeight w:val="270"/>
        </w:trPr>
        <w:tc>
          <w:tcPr>
            <w:tcW w:w="651" w:type="pct"/>
            <w:noWrap/>
            <w:vAlign w:val="center"/>
            <w:hideMark/>
          </w:tcPr>
          <w:p w:rsidR="00C4676E" w:rsidRDefault="00C4676E">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泰兴市</w:t>
            </w:r>
          </w:p>
        </w:tc>
        <w:tc>
          <w:tcPr>
            <w:tcW w:w="1120" w:type="pct"/>
            <w:noWrap/>
            <w:vAlign w:val="center"/>
          </w:tcPr>
          <w:p w:rsidR="00C4676E" w:rsidRDefault="00C4676E">
            <w:pPr>
              <w:widowControl/>
              <w:jc w:val="center"/>
              <w:rPr>
                <w:rFonts w:ascii="宋体" w:hAnsi="宋体" w:cs="宋体"/>
                <w:b/>
                <w:bCs/>
                <w:color w:val="000000"/>
                <w:kern w:val="0"/>
                <w:sz w:val="24"/>
                <w:szCs w:val="24"/>
              </w:rPr>
            </w:pPr>
          </w:p>
        </w:tc>
        <w:tc>
          <w:tcPr>
            <w:tcW w:w="681" w:type="pct"/>
            <w:noWrap/>
            <w:vAlign w:val="center"/>
          </w:tcPr>
          <w:p w:rsidR="00C4676E" w:rsidRDefault="00C4676E">
            <w:pPr>
              <w:widowControl/>
              <w:jc w:val="center"/>
              <w:rPr>
                <w:rFonts w:ascii="宋体" w:hAnsi="宋体" w:cs="宋体"/>
                <w:b/>
                <w:bCs/>
                <w:color w:val="000000"/>
                <w:kern w:val="0"/>
                <w:sz w:val="24"/>
                <w:szCs w:val="24"/>
              </w:rPr>
            </w:pPr>
          </w:p>
        </w:tc>
        <w:tc>
          <w:tcPr>
            <w:tcW w:w="817" w:type="pct"/>
            <w:noWrap/>
            <w:vAlign w:val="center"/>
          </w:tcPr>
          <w:p w:rsidR="00C4676E" w:rsidRDefault="00C4676E">
            <w:pPr>
              <w:widowControl/>
              <w:jc w:val="center"/>
              <w:rPr>
                <w:rFonts w:ascii="宋体" w:hAnsi="宋体" w:cs="宋体"/>
                <w:b/>
                <w:bCs/>
                <w:color w:val="000000"/>
                <w:kern w:val="0"/>
                <w:sz w:val="24"/>
                <w:szCs w:val="24"/>
              </w:rPr>
            </w:pPr>
          </w:p>
        </w:tc>
        <w:tc>
          <w:tcPr>
            <w:tcW w:w="817" w:type="pct"/>
            <w:noWrap/>
            <w:vAlign w:val="center"/>
          </w:tcPr>
          <w:p w:rsidR="00C4676E" w:rsidRDefault="00C4676E">
            <w:pPr>
              <w:widowControl/>
              <w:jc w:val="center"/>
              <w:rPr>
                <w:rFonts w:ascii="宋体" w:hAnsi="宋体" w:cs="宋体"/>
                <w:b/>
                <w:bCs/>
                <w:color w:val="000000"/>
                <w:kern w:val="0"/>
                <w:sz w:val="24"/>
                <w:szCs w:val="24"/>
              </w:rPr>
            </w:pPr>
          </w:p>
        </w:tc>
        <w:tc>
          <w:tcPr>
            <w:tcW w:w="914" w:type="pct"/>
            <w:noWrap/>
            <w:vAlign w:val="center"/>
          </w:tcPr>
          <w:p w:rsidR="00C4676E" w:rsidRDefault="00C4676E">
            <w:pPr>
              <w:widowControl/>
              <w:jc w:val="center"/>
              <w:rPr>
                <w:rFonts w:ascii="宋体" w:hAnsi="宋体" w:cs="宋体"/>
                <w:b/>
                <w:bCs/>
                <w:color w:val="000000"/>
                <w:kern w:val="0"/>
                <w:sz w:val="24"/>
                <w:szCs w:val="24"/>
              </w:rPr>
            </w:pPr>
          </w:p>
        </w:tc>
      </w:tr>
      <w:tr w:rsidR="00C4676E" w:rsidTr="00C4676E">
        <w:trPr>
          <w:trHeight w:val="270"/>
        </w:trPr>
        <w:tc>
          <w:tcPr>
            <w:tcW w:w="651"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20"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夏万友</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13914437666</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孙  </w:t>
            </w:r>
            <w:proofErr w:type="gramStart"/>
            <w:r>
              <w:rPr>
                <w:rFonts w:ascii="宋体" w:hAnsi="宋体" w:cs="宋体" w:hint="eastAsia"/>
                <w:color w:val="000000"/>
                <w:kern w:val="0"/>
              </w:rPr>
              <w:t>娟</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18036789933</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殷华飞</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18912199868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王志平</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18912199861</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周  洋</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高级理赔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18936780565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赵建权</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18912199869</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王丹萍</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15298516067</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  颖</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15061089964</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陈  波</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15722887378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沈小慧</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18912199859</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卜海云</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18912199858</w:t>
            </w:r>
          </w:p>
        </w:tc>
      </w:tr>
      <w:tr w:rsidR="00C4676E" w:rsidTr="00C4676E">
        <w:trPr>
          <w:trHeight w:val="270"/>
        </w:trPr>
        <w:tc>
          <w:tcPr>
            <w:tcW w:w="651" w:type="pct"/>
            <w:noWrap/>
            <w:vAlign w:val="center"/>
            <w:hideMark/>
          </w:tcPr>
          <w:p w:rsidR="00C4676E" w:rsidRDefault="00C4676E">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靖江市</w:t>
            </w:r>
          </w:p>
        </w:tc>
        <w:tc>
          <w:tcPr>
            <w:tcW w:w="1120" w:type="pct"/>
            <w:noWrap/>
            <w:vAlign w:val="center"/>
          </w:tcPr>
          <w:p w:rsidR="00C4676E" w:rsidRDefault="00C4676E">
            <w:pPr>
              <w:widowControl/>
              <w:jc w:val="center"/>
              <w:rPr>
                <w:rFonts w:ascii="宋体" w:hAnsi="宋体" w:cs="宋体"/>
                <w:b/>
                <w:bCs/>
                <w:color w:val="000000"/>
                <w:kern w:val="0"/>
                <w:sz w:val="24"/>
                <w:szCs w:val="24"/>
              </w:rPr>
            </w:pPr>
          </w:p>
        </w:tc>
        <w:tc>
          <w:tcPr>
            <w:tcW w:w="681" w:type="pct"/>
            <w:noWrap/>
            <w:vAlign w:val="center"/>
          </w:tcPr>
          <w:p w:rsidR="00C4676E" w:rsidRDefault="00C4676E">
            <w:pPr>
              <w:widowControl/>
              <w:jc w:val="center"/>
              <w:rPr>
                <w:rFonts w:ascii="宋体" w:hAnsi="宋体" w:cs="宋体"/>
                <w:b/>
                <w:bCs/>
                <w:color w:val="000000"/>
                <w:kern w:val="0"/>
                <w:sz w:val="24"/>
                <w:szCs w:val="24"/>
              </w:rPr>
            </w:pPr>
          </w:p>
        </w:tc>
        <w:tc>
          <w:tcPr>
            <w:tcW w:w="817" w:type="pct"/>
            <w:noWrap/>
            <w:vAlign w:val="center"/>
          </w:tcPr>
          <w:p w:rsidR="00C4676E" w:rsidRDefault="00C4676E">
            <w:pPr>
              <w:widowControl/>
              <w:jc w:val="center"/>
              <w:rPr>
                <w:rFonts w:ascii="宋体" w:hAnsi="宋体" w:cs="宋体"/>
                <w:b/>
                <w:bCs/>
                <w:color w:val="000000"/>
                <w:kern w:val="0"/>
                <w:sz w:val="24"/>
                <w:szCs w:val="24"/>
              </w:rPr>
            </w:pPr>
          </w:p>
        </w:tc>
        <w:tc>
          <w:tcPr>
            <w:tcW w:w="817" w:type="pct"/>
            <w:noWrap/>
            <w:vAlign w:val="center"/>
          </w:tcPr>
          <w:p w:rsidR="00C4676E" w:rsidRDefault="00C4676E">
            <w:pPr>
              <w:widowControl/>
              <w:jc w:val="center"/>
              <w:rPr>
                <w:rFonts w:ascii="宋体" w:hAnsi="宋体" w:cs="宋体"/>
                <w:b/>
                <w:bCs/>
                <w:color w:val="000000"/>
                <w:kern w:val="0"/>
                <w:sz w:val="24"/>
                <w:szCs w:val="24"/>
              </w:rPr>
            </w:pPr>
          </w:p>
        </w:tc>
        <w:tc>
          <w:tcPr>
            <w:tcW w:w="914" w:type="pct"/>
            <w:noWrap/>
            <w:vAlign w:val="center"/>
          </w:tcPr>
          <w:p w:rsidR="00C4676E" w:rsidRDefault="00C4676E">
            <w:pPr>
              <w:widowControl/>
              <w:jc w:val="center"/>
              <w:rPr>
                <w:rFonts w:ascii="宋体" w:hAnsi="宋体" w:cs="宋体"/>
                <w:b/>
                <w:bCs/>
                <w:color w:val="000000"/>
                <w:kern w:val="0"/>
                <w:sz w:val="24"/>
                <w:szCs w:val="24"/>
              </w:rPr>
            </w:pPr>
          </w:p>
        </w:tc>
      </w:tr>
      <w:tr w:rsidR="00C4676E" w:rsidTr="00C4676E">
        <w:trPr>
          <w:trHeight w:val="270"/>
        </w:trPr>
        <w:tc>
          <w:tcPr>
            <w:tcW w:w="651"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120"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8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817"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914"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夏万友</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13914437666</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 xml:space="preserve">孙  </w:t>
            </w:r>
            <w:proofErr w:type="gramStart"/>
            <w:r>
              <w:rPr>
                <w:rFonts w:ascii="宋体" w:hAnsi="宋体" w:cs="宋体" w:hint="eastAsia"/>
                <w:color w:val="000000"/>
                <w:kern w:val="0"/>
              </w:rPr>
              <w:t>娟</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18036789933</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殷华飞</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18912199868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王志平</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w:t>
            </w:r>
            <w:proofErr w:type="gramStart"/>
            <w:r>
              <w:rPr>
                <w:rFonts w:ascii="宋体" w:hAnsi="宋体" w:cs="宋体" w:hint="eastAsia"/>
                <w:color w:val="000000"/>
                <w:kern w:val="0"/>
              </w:rPr>
              <w:t>管经</w:t>
            </w:r>
            <w:proofErr w:type="gramEnd"/>
            <w:r>
              <w:rPr>
                <w:rFonts w:ascii="宋体" w:hAnsi="宋体" w:cs="宋体" w:hint="eastAsia"/>
                <w:color w:val="000000"/>
                <w:kern w:val="0"/>
              </w:rPr>
              <w:t>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18912199861</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周  洋</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高级理赔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18936780565</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张炜</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18921739488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王晓君</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15852963066</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王建文</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13376006188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徐学君</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18951166678</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沈小慧</w:t>
            </w:r>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18912199859</w:t>
            </w:r>
          </w:p>
        </w:tc>
      </w:tr>
      <w:tr w:rsidR="00C4676E" w:rsidTr="00C4676E">
        <w:trPr>
          <w:trHeight w:val="270"/>
        </w:trPr>
        <w:tc>
          <w:tcPr>
            <w:tcW w:w="651"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卜海云</w:t>
            </w:r>
            <w:proofErr w:type="gramEnd"/>
          </w:p>
        </w:tc>
        <w:tc>
          <w:tcPr>
            <w:tcW w:w="1120"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泰州中心支公司</w:t>
            </w:r>
          </w:p>
        </w:tc>
        <w:tc>
          <w:tcPr>
            <w:tcW w:w="68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817"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914"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18912199858</w:t>
            </w:r>
          </w:p>
        </w:tc>
      </w:tr>
    </w:tbl>
    <w:p w:rsidR="00C4676E" w:rsidRDefault="00C4676E" w:rsidP="00C4676E">
      <w:pPr>
        <w:pStyle w:val="a1"/>
      </w:pPr>
    </w:p>
    <w:p w:rsidR="00C4676E" w:rsidRDefault="00C4676E" w:rsidP="00C4676E">
      <w:pPr>
        <w:pStyle w:val="a1"/>
      </w:pPr>
      <w:r>
        <w:br w:type="page"/>
      </w:r>
    </w:p>
    <w:tbl>
      <w:tblPr>
        <w:tblW w:w="5000" w:type="pct"/>
        <w:tblLook w:val="04A0" w:firstRow="1" w:lastRow="0" w:firstColumn="1" w:lastColumn="0" w:noHBand="0" w:noVBand="1"/>
      </w:tblPr>
      <w:tblGrid>
        <w:gridCol w:w="1083"/>
        <w:gridCol w:w="1863"/>
        <w:gridCol w:w="1133"/>
        <w:gridCol w:w="1360"/>
        <w:gridCol w:w="1360"/>
        <w:gridCol w:w="1723"/>
      </w:tblGrid>
      <w:tr w:rsidR="00C4676E" w:rsidTr="00C4676E">
        <w:trPr>
          <w:trHeight w:val="270"/>
        </w:trPr>
        <w:tc>
          <w:tcPr>
            <w:tcW w:w="5000" w:type="pct"/>
            <w:gridSpan w:val="6"/>
            <w:noWrap/>
            <w:vAlign w:val="center"/>
            <w:hideMark/>
          </w:tcPr>
          <w:p w:rsidR="00C4676E" w:rsidRDefault="00C4676E">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lastRenderedPageBreak/>
              <w:t>宿迁市服务小组</w:t>
            </w:r>
          </w:p>
        </w:tc>
      </w:tr>
      <w:tr w:rsidR="00C4676E" w:rsidTr="00C4676E">
        <w:trPr>
          <w:trHeight w:val="270"/>
        </w:trPr>
        <w:tc>
          <w:tcPr>
            <w:tcW w:w="635" w:type="pct"/>
            <w:noWrap/>
            <w:vAlign w:val="center"/>
            <w:hideMark/>
          </w:tcPr>
          <w:p w:rsidR="00C4676E" w:rsidRDefault="00C4676E">
            <w:pPr>
              <w:widowControl/>
              <w:jc w:val="center"/>
              <w:rPr>
                <w:rFonts w:ascii="宋体" w:hAnsi="宋体" w:cs="宋体"/>
                <w:b/>
                <w:bCs/>
                <w:color w:val="000000"/>
                <w:kern w:val="0"/>
                <w:sz w:val="24"/>
                <w:szCs w:val="24"/>
              </w:rPr>
            </w:pPr>
            <w:proofErr w:type="gramStart"/>
            <w:r>
              <w:rPr>
                <w:rFonts w:ascii="宋体" w:hAnsi="宋体" w:cs="宋体" w:hint="eastAsia"/>
                <w:b/>
                <w:bCs/>
                <w:color w:val="000000"/>
                <w:kern w:val="0"/>
                <w:sz w:val="24"/>
                <w:szCs w:val="24"/>
              </w:rPr>
              <w:t>宿</w:t>
            </w:r>
            <w:proofErr w:type="gramEnd"/>
            <w:r>
              <w:rPr>
                <w:rFonts w:ascii="宋体" w:hAnsi="宋体" w:cs="宋体" w:hint="eastAsia"/>
                <w:b/>
                <w:bCs/>
                <w:color w:val="000000"/>
                <w:kern w:val="0"/>
                <w:sz w:val="24"/>
                <w:szCs w:val="24"/>
              </w:rPr>
              <w:t>城区</w:t>
            </w:r>
          </w:p>
        </w:tc>
        <w:tc>
          <w:tcPr>
            <w:tcW w:w="1093" w:type="pct"/>
            <w:noWrap/>
            <w:vAlign w:val="center"/>
          </w:tcPr>
          <w:p w:rsidR="00C4676E" w:rsidRDefault="00C4676E">
            <w:pPr>
              <w:widowControl/>
              <w:jc w:val="center"/>
              <w:rPr>
                <w:rFonts w:ascii="宋体" w:hAnsi="宋体" w:cs="宋体"/>
                <w:b/>
                <w:bCs/>
                <w:color w:val="000000"/>
                <w:kern w:val="0"/>
                <w:sz w:val="24"/>
                <w:szCs w:val="24"/>
              </w:rPr>
            </w:pPr>
          </w:p>
        </w:tc>
        <w:tc>
          <w:tcPr>
            <w:tcW w:w="665" w:type="pct"/>
            <w:noWrap/>
            <w:vAlign w:val="center"/>
          </w:tcPr>
          <w:p w:rsidR="00C4676E" w:rsidRDefault="00C4676E">
            <w:pPr>
              <w:widowControl/>
              <w:jc w:val="center"/>
              <w:rPr>
                <w:rFonts w:ascii="宋体" w:hAnsi="宋体" w:cs="宋体"/>
                <w:b/>
                <w:bCs/>
                <w:color w:val="000000"/>
                <w:kern w:val="0"/>
                <w:sz w:val="24"/>
                <w:szCs w:val="24"/>
              </w:rPr>
            </w:pPr>
          </w:p>
        </w:tc>
        <w:tc>
          <w:tcPr>
            <w:tcW w:w="798" w:type="pct"/>
            <w:noWrap/>
            <w:vAlign w:val="center"/>
          </w:tcPr>
          <w:p w:rsidR="00C4676E" w:rsidRDefault="00C4676E">
            <w:pPr>
              <w:widowControl/>
              <w:jc w:val="center"/>
              <w:rPr>
                <w:rFonts w:ascii="宋体" w:hAnsi="宋体" w:cs="宋体"/>
                <w:b/>
                <w:bCs/>
                <w:color w:val="000000"/>
                <w:kern w:val="0"/>
                <w:sz w:val="24"/>
                <w:szCs w:val="24"/>
              </w:rPr>
            </w:pPr>
          </w:p>
        </w:tc>
        <w:tc>
          <w:tcPr>
            <w:tcW w:w="798" w:type="pct"/>
            <w:noWrap/>
            <w:vAlign w:val="center"/>
          </w:tcPr>
          <w:p w:rsidR="00C4676E" w:rsidRDefault="00C4676E">
            <w:pPr>
              <w:widowControl/>
              <w:jc w:val="center"/>
              <w:rPr>
                <w:rFonts w:ascii="宋体" w:hAnsi="宋体" w:cs="宋体"/>
                <w:b/>
                <w:bCs/>
                <w:color w:val="000000"/>
                <w:kern w:val="0"/>
                <w:sz w:val="24"/>
                <w:szCs w:val="24"/>
              </w:rPr>
            </w:pPr>
          </w:p>
        </w:tc>
        <w:tc>
          <w:tcPr>
            <w:tcW w:w="1011" w:type="pct"/>
            <w:noWrap/>
            <w:vAlign w:val="center"/>
          </w:tcPr>
          <w:p w:rsidR="00C4676E" w:rsidRDefault="00C4676E">
            <w:pPr>
              <w:widowControl/>
              <w:jc w:val="center"/>
              <w:rPr>
                <w:rFonts w:ascii="宋体" w:hAnsi="宋体" w:cs="宋体"/>
                <w:b/>
                <w:bCs/>
                <w:color w:val="000000"/>
                <w:kern w:val="0"/>
                <w:sz w:val="24"/>
                <w:szCs w:val="24"/>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杨琦</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18905249900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王春华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18905248185</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刘红利</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18905248272</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孙成辉</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18951606023</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李保平</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13851372321</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席伟</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13815777778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胡艳华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13776460966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邹卫</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13852805715</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罗</w:t>
            </w:r>
            <w:proofErr w:type="gramStart"/>
            <w:r>
              <w:rPr>
                <w:rFonts w:ascii="宋体" w:hAnsi="宋体" w:cs="宋体" w:hint="eastAsia"/>
                <w:color w:val="000000"/>
                <w:kern w:val="0"/>
              </w:rPr>
              <w:t>莹莹</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18951606017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闫玲</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18762199366</w:t>
            </w:r>
          </w:p>
        </w:tc>
      </w:tr>
      <w:tr w:rsidR="00C4676E" w:rsidTr="00C4676E">
        <w:trPr>
          <w:trHeight w:val="270"/>
        </w:trPr>
        <w:tc>
          <w:tcPr>
            <w:tcW w:w="635" w:type="pct"/>
            <w:noWrap/>
            <w:vAlign w:val="center"/>
            <w:hideMark/>
          </w:tcPr>
          <w:p w:rsidR="00C4676E" w:rsidRDefault="00C4676E">
            <w:pPr>
              <w:widowControl/>
              <w:jc w:val="center"/>
              <w:rPr>
                <w:rFonts w:ascii="宋体" w:hAnsi="宋体" w:cs="宋体"/>
                <w:b/>
                <w:bCs/>
                <w:color w:val="000000"/>
                <w:kern w:val="0"/>
                <w:sz w:val="24"/>
                <w:szCs w:val="24"/>
              </w:rPr>
            </w:pPr>
            <w:proofErr w:type="gramStart"/>
            <w:r>
              <w:rPr>
                <w:rFonts w:ascii="宋体" w:hAnsi="宋体" w:cs="宋体" w:hint="eastAsia"/>
                <w:b/>
                <w:bCs/>
                <w:color w:val="000000"/>
                <w:kern w:val="0"/>
                <w:sz w:val="24"/>
                <w:szCs w:val="24"/>
              </w:rPr>
              <w:t>宿豫区</w:t>
            </w:r>
            <w:proofErr w:type="gramEnd"/>
          </w:p>
        </w:tc>
        <w:tc>
          <w:tcPr>
            <w:tcW w:w="1093" w:type="pct"/>
            <w:noWrap/>
            <w:vAlign w:val="center"/>
          </w:tcPr>
          <w:p w:rsidR="00C4676E" w:rsidRDefault="00C4676E">
            <w:pPr>
              <w:widowControl/>
              <w:jc w:val="center"/>
              <w:rPr>
                <w:rFonts w:ascii="宋体" w:hAnsi="宋体" w:cs="宋体"/>
                <w:b/>
                <w:bCs/>
                <w:color w:val="000000"/>
                <w:kern w:val="0"/>
                <w:sz w:val="24"/>
                <w:szCs w:val="24"/>
              </w:rPr>
            </w:pPr>
          </w:p>
        </w:tc>
        <w:tc>
          <w:tcPr>
            <w:tcW w:w="665" w:type="pct"/>
            <w:noWrap/>
            <w:vAlign w:val="center"/>
          </w:tcPr>
          <w:p w:rsidR="00C4676E" w:rsidRDefault="00C4676E">
            <w:pPr>
              <w:widowControl/>
              <w:jc w:val="center"/>
              <w:rPr>
                <w:rFonts w:ascii="宋体" w:hAnsi="宋体" w:cs="宋体"/>
                <w:b/>
                <w:bCs/>
                <w:color w:val="000000"/>
                <w:kern w:val="0"/>
                <w:sz w:val="24"/>
                <w:szCs w:val="24"/>
              </w:rPr>
            </w:pPr>
          </w:p>
        </w:tc>
        <w:tc>
          <w:tcPr>
            <w:tcW w:w="798" w:type="pct"/>
            <w:noWrap/>
            <w:vAlign w:val="center"/>
          </w:tcPr>
          <w:p w:rsidR="00C4676E" w:rsidRDefault="00C4676E">
            <w:pPr>
              <w:widowControl/>
              <w:jc w:val="center"/>
              <w:rPr>
                <w:rFonts w:ascii="宋体" w:hAnsi="宋体" w:cs="宋体"/>
                <w:b/>
                <w:bCs/>
                <w:color w:val="000000"/>
                <w:kern w:val="0"/>
                <w:sz w:val="24"/>
                <w:szCs w:val="24"/>
              </w:rPr>
            </w:pPr>
          </w:p>
        </w:tc>
        <w:tc>
          <w:tcPr>
            <w:tcW w:w="798" w:type="pct"/>
            <w:noWrap/>
            <w:vAlign w:val="center"/>
          </w:tcPr>
          <w:p w:rsidR="00C4676E" w:rsidRDefault="00C4676E">
            <w:pPr>
              <w:widowControl/>
              <w:jc w:val="center"/>
              <w:rPr>
                <w:rFonts w:ascii="宋体" w:hAnsi="宋体" w:cs="宋体"/>
                <w:b/>
                <w:bCs/>
                <w:color w:val="000000"/>
                <w:kern w:val="0"/>
                <w:sz w:val="24"/>
                <w:szCs w:val="24"/>
              </w:rPr>
            </w:pPr>
          </w:p>
        </w:tc>
        <w:tc>
          <w:tcPr>
            <w:tcW w:w="1011" w:type="pct"/>
            <w:noWrap/>
            <w:vAlign w:val="center"/>
          </w:tcPr>
          <w:p w:rsidR="00C4676E" w:rsidRDefault="00C4676E">
            <w:pPr>
              <w:widowControl/>
              <w:jc w:val="center"/>
              <w:rPr>
                <w:rFonts w:ascii="宋体" w:hAnsi="宋体" w:cs="宋体"/>
                <w:b/>
                <w:bCs/>
                <w:color w:val="000000"/>
                <w:kern w:val="0"/>
                <w:sz w:val="24"/>
                <w:szCs w:val="24"/>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杨琦</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18905249900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王春华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18905248185</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刘红利</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18905248272</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孙成辉</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18951606023</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王卫平</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18860807225</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程雪云</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15950605888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曹莉</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15050930256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付奎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13815792557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罗</w:t>
            </w:r>
            <w:proofErr w:type="gramStart"/>
            <w:r>
              <w:rPr>
                <w:rFonts w:ascii="宋体" w:hAnsi="宋体" w:cs="宋体" w:hint="eastAsia"/>
                <w:color w:val="000000"/>
                <w:kern w:val="0"/>
              </w:rPr>
              <w:t>莹莹</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18951606017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闫玲</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18762199366</w:t>
            </w:r>
          </w:p>
        </w:tc>
      </w:tr>
      <w:tr w:rsidR="00C4676E" w:rsidTr="00C4676E">
        <w:trPr>
          <w:trHeight w:val="270"/>
        </w:trPr>
        <w:tc>
          <w:tcPr>
            <w:tcW w:w="635" w:type="pct"/>
            <w:noWrap/>
            <w:vAlign w:val="center"/>
            <w:hideMark/>
          </w:tcPr>
          <w:p w:rsidR="00C4676E" w:rsidRDefault="00C4676E">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沭阳县</w:t>
            </w:r>
          </w:p>
        </w:tc>
        <w:tc>
          <w:tcPr>
            <w:tcW w:w="1093" w:type="pct"/>
            <w:noWrap/>
            <w:vAlign w:val="center"/>
          </w:tcPr>
          <w:p w:rsidR="00C4676E" w:rsidRDefault="00C4676E">
            <w:pPr>
              <w:widowControl/>
              <w:jc w:val="center"/>
              <w:rPr>
                <w:rFonts w:ascii="宋体" w:hAnsi="宋体" w:cs="宋体"/>
                <w:b/>
                <w:bCs/>
                <w:color w:val="000000"/>
                <w:kern w:val="0"/>
                <w:sz w:val="24"/>
                <w:szCs w:val="24"/>
              </w:rPr>
            </w:pPr>
          </w:p>
        </w:tc>
        <w:tc>
          <w:tcPr>
            <w:tcW w:w="665" w:type="pct"/>
            <w:noWrap/>
            <w:vAlign w:val="center"/>
          </w:tcPr>
          <w:p w:rsidR="00C4676E" w:rsidRDefault="00C4676E">
            <w:pPr>
              <w:widowControl/>
              <w:jc w:val="center"/>
              <w:rPr>
                <w:rFonts w:ascii="宋体" w:hAnsi="宋体" w:cs="宋体"/>
                <w:b/>
                <w:bCs/>
                <w:color w:val="000000"/>
                <w:kern w:val="0"/>
                <w:sz w:val="24"/>
                <w:szCs w:val="24"/>
              </w:rPr>
            </w:pPr>
          </w:p>
        </w:tc>
        <w:tc>
          <w:tcPr>
            <w:tcW w:w="798" w:type="pct"/>
            <w:noWrap/>
            <w:vAlign w:val="center"/>
          </w:tcPr>
          <w:p w:rsidR="00C4676E" w:rsidRDefault="00C4676E">
            <w:pPr>
              <w:widowControl/>
              <w:jc w:val="center"/>
              <w:rPr>
                <w:rFonts w:ascii="宋体" w:hAnsi="宋体" w:cs="宋体"/>
                <w:b/>
                <w:bCs/>
                <w:color w:val="000000"/>
                <w:kern w:val="0"/>
                <w:sz w:val="24"/>
                <w:szCs w:val="24"/>
              </w:rPr>
            </w:pPr>
          </w:p>
        </w:tc>
        <w:tc>
          <w:tcPr>
            <w:tcW w:w="798" w:type="pct"/>
            <w:noWrap/>
            <w:vAlign w:val="center"/>
          </w:tcPr>
          <w:p w:rsidR="00C4676E" w:rsidRDefault="00C4676E">
            <w:pPr>
              <w:widowControl/>
              <w:jc w:val="center"/>
              <w:rPr>
                <w:rFonts w:ascii="宋体" w:hAnsi="宋体" w:cs="宋体"/>
                <w:b/>
                <w:bCs/>
                <w:color w:val="000000"/>
                <w:kern w:val="0"/>
                <w:sz w:val="24"/>
                <w:szCs w:val="24"/>
              </w:rPr>
            </w:pPr>
          </w:p>
        </w:tc>
        <w:tc>
          <w:tcPr>
            <w:tcW w:w="1011" w:type="pct"/>
            <w:noWrap/>
            <w:vAlign w:val="center"/>
          </w:tcPr>
          <w:p w:rsidR="00C4676E" w:rsidRDefault="00C4676E">
            <w:pPr>
              <w:widowControl/>
              <w:jc w:val="center"/>
              <w:rPr>
                <w:rFonts w:ascii="宋体" w:hAnsi="宋体" w:cs="宋体"/>
                <w:b/>
                <w:bCs/>
                <w:color w:val="000000"/>
                <w:kern w:val="0"/>
                <w:sz w:val="24"/>
                <w:szCs w:val="24"/>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杨琦</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18905249900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王春华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18905248185</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刘红利</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18905248272</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孙成辉</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18951606023</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蒋加宝</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13851370815</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阮井兵</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13511779972</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毛媛</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13951521356</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宋刚</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15506116889</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罗</w:t>
            </w:r>
            <w:proofErr w:type="gramStart"/>
            <w:r>
              <w:rPr>
                <w:rFonts w:ascii="宋体" w:hAnsi="宋体" w:cs="宋体" w:hint="eastAsia"/>
                <w:color w:val="000000"/>
                <w:kern w:val="0"/>
              </w:rPr>
              <w:t>莹莹</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18951606017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闫玲</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18762199366</w:t>
            </w:r>
          </w:p>
        </w:tc>
      </w:tr>
    </w:tbl>
    <w:p w:rsidR="00C4676E" w:rsidRDefault="00C4676E" w:rsidP="00C4676E">
      <w:r>
        <w:br w:type="page"/>
      </w:r>
    </w:p>
    <w:tbl>
      <w:tblPr>
        <w:tblW w:w="5000" w:type="pct"/>
        <w:tblLook w:val="04A0" w:firstRow="1" w:lastRow="0" w:firstColumn="1" w:lastColumn="0" w:noHBand="0" w:noVBand="1"/>
      </w:tblPr>
      <w:tblGrid>
        <w:gridCol w:w="1083"/>
        <w:gridCol w:w="1863"/>
        <w:gridCol w:w="1133"/>
        <w:gridCol w:w="1360"/>
        <w:gridCol w:w="1360"/>
        <w:gridCol w:w="1723"/>
      </w:tblGrid>
      <w:tr w:rsidR="00C4676E" w:rsidTr="00C4676E">
        <w:trPr>
          <w:trHeight w:val="270"/>
        </w:trPr>
        <w:tc>
          <w:tcPr>
            <w:tcW w:w="635" w:type="pct"/>
            <w:noWrap/>
            <w:vAlign w:val="center"/>
            <w:hideMark/>
          </w:tcPr>
          <w:p w:rsidR="00C4676E" w:rsidRDefault="00C4676E">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lastRenderedPageBreak/>
              <w:t>泗阳县</w:t>
            </w:r>
          </w:p>
        </w:tc>
        <w:tc>
          <w:tcPr>
            <w:tcW w:w="1093" w:type="pct"/>
            <w:noWrap/>
            <w:vAlign w:val="center"/>
          </w:tcPr>
          <w:p w:rsidR="00C4676E" w:rsidRDefault="00C4676E">
            <w:pPr>
              <w:widowControl/>
              <w:jc w:val="center"/>
              <w:rPr>
                <w:rFonts w:ascii="宋体" w:hAnsi="宋体" w:cs="宋体"/>
                <w:b/>
                <w:bCs/>
                <w:color w:val="000000"/>
                <w:kern w:val="0"/>
                <w:sz w:val="24"/>
                <w:szCs w:val="24"/>
              </w:rPr>
            </w:pPr>
          </w:p>
        </w:tc>
        <w:tc>
          <w:tcPr>
            <w:tcW w:w="665" w:type="pct"/>
            <w:noWrap/>
            <w:vAlign w:val="center"/>
          </w:tcPr>
          <w:p w:rsidR="00C4676E" w:rsidRDefault="00C4676E">
            <w:pPr>
              <w:widowControl/>
              <w:jc w:val="center"/>
              <w:rPr>
                <w:rFonts w:ascii="宋体" w:hAnsi="宋体" w:cs="宋体"/>
                <w:b/>
                <w:bCs/>
                <w:color w:val="000000"/>
                <w:kern w:val="0"/>
                <w:sz w:val="24"/>
                <w:szCs w:val="24"/>
              </w:rPr>
            </w:pPr>
          </w:p>
        </w:tc>
        <w:tc>
          <w:tcPr>
            <w:tcW w:w="798" w:type="pct"/>
            <w:noWrap/>
            <w:vAlign w:val="center"/>
          </w:tcPr>
          <w:p w:rsidR="00C4676E" w:rsidRDefault="00C4676E">
            <w:pPr>
              <w:widowControl/>
              <w:jc w:val="center"/>
              <w:rPr>
                <w:rFonts w:ascii="宋体" w:hAnsi="宋体" w:cs="宋体"/>
                <w:b/>
                <w:bCs/>
                <w:color w:val="000000"/>
                <w:kern w:val="0"/>
                <w:sz w:val="24"/>
                <w:szCs w:val="24"/>
              </w:rPr>
            </w:pPr>
          </w:p>
        </w:tc>
        <w:tc>
          <w:tcPr>
            <w:tcW w:w="798" w:type="pct"/>
            <w:noWrap/>
            <w:vAlign w:val="center"/>
          </w:tcPr>
          <w:p w:rsidR="00C4676E" w:rsidRDefault="00C4676E">
            <w:pPr>
              <w:widowControl/>
              <w:jc w:val="center"/>
              <w:rPr>
                <w:rFonts w:ascii="宋体" w:hAnsi="宋体" w:cs="宋体"/>
                <w:b/>
                <w:bCs/>
                <w:color w:val="000000"/>
                <w:kern w:val="0"/>
                <w:sz w:val="24"/>
                <w:szCs w:val="24"/>
              </w:rPr>
            </w:pPr>
          </w:p>
        </w:tc>
        <w:tc>
          <w:tcPr>
            <w:tcW w:w="1011" w:type="pct"/>
            <w:noWrap/>
            <w:vAlign w:val="center"/>
          </w:tcPr>
          <w:p w:rsidR="00C4676E" w:rsidRDefault="00C4676E">
            <w:pPr>
              <w:widowControl/>
              <w:jc w:val="center"/>
              <w:rPr>
                <w:rFonts w:ascii="宋体" w:hAnsi="宋体" w:cs="宋体"/>
                <w:b/>
                <w:bCs/>
                <w:color w:val="000000"/>
                <w:kern w:val="0"/>
                <w:sz w:val="24"/>
                <w:szCs w:val="24"/>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杨琦</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18905249900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王春华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18905248185</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刘红利</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18905248272</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孙成辉</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18951606023</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周玉红</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15250790399</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王利</w:t>
            </w:r>
            <w:proofErr w:type="gramStart"/>
            <w:r>
              <w:rPr>
                <w:rFonts w:ascii="宋体" w:hAnsi="宋体" w:cs="宋体" w:hint="eastAsia"/>
                <w:color w:val="000000"/>
                <w:kern w:val="0"/>
              </w:rPr>
              <w:t>利</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13815799000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王风雷</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18118095959</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秦家美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13815757618</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罗</w:t>
            </w:r>
            <w:proofErr w:type="gramStart"/>
            <w:r>
              <w:rPr>
                <w:rFonts w:ascii="宋体" w:hAnsi="宋体" w:cs="宋体" w:hint="eastAsia"/>
                <w:color w:val="000000"/>
                <w:kern w:val="0"/>
              </w:rPr>
              <w:t>莹莹</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18951606017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闫玲</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18762199366</w:t>
            </w:r>
          </w:p>
        </w:tc>
      </w:tr>
      <w:tr w:rsidR="00C4676E" w:rsidTr="00C4676E">
        <w:trPr>
          <w:trHeight w:val="270"/>
        </w:trPr>
        <w:tc>
          <w:tcPr>
            <w:tcW w:w="635" w:type="pct"/>
            <w:noWrap/>
            <w:vAlign w:val="center"/>
            <w:hideMark/>
          </w:tcPr>
          <w:p w:rsidR="00C4676E" w:rsidRDefault="00C4676E">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泗洪县</w:t>
            </w:r>
          </w:p>
        </w:tc>
        <w:tc>
          <w:tcPr>
            <w:tcW w:w="1093" w:type="pct"/>
            <w:noWrap/>
            <w:vAlign w:val="center"/>
          </w:tcPr>
          <w:p w:rsidR="00C4676E" w:rsidRDefault="00C4676E">
            <w:pPr>
              <w:widowControl/>
              <w:jc w:val="center"/>
              <w:rPr>
                <w:rFonts w:ascii="宋体" w:hAnsi="宋体" w:cs="宋体"/>
                <w:b/>
                <w:bCs/>
                <w:color w:val="000000"/>
                <w:kern w:val="0"/>
                <w:sz w:val="24"/>
                <w:szCs w:val="24"/>
              </w:rPr>
            </w:pPr>
          </w:p>
        </w:tc>
        <w:tc>
          <w:tcPr>
            <w:tcW w:w="665" w:type="pct"/>
            <w:noWrap/>
            <w:vAlign w:val="center"/>
          </w:tcPr>
          <w:p w:rsidR="00C4676E" w:rsidRDefault="00C4676E">
            <w:pPr>
              <w:widowControl/>
              <w:jc w:val="center"/>
              <w:rPr>
                <w:rFonts w:ascii="宋体" w:hAnsi="宋体" w:cs="宋体"/>
                <w:b/>
                <w:bCs/>
                <w:color w:val="000000"/>
                <w:kern w:val="0"/>
                <w:sz w:val="24"/>
                <w:szCs w:val="24"/>
              </w:rPr>
            </w:pPr>
          </w:p>
        </w:tc>
        <w:tc>
          <w:tcPr>
            <w:tcW w:w="798" w:type="pct"/>
            <w:noWrap/>
            <w:vAlign w:val="center"/>
          </w:tcPr>
          <w:p w:rsidR="00C4676E" w:rsidRDefault="00C4676E">
            <w:pPr>
              <w:widowControl/>
              <w:jc w:val="center"/>
              <w:rPr>
                <w:rFonts w:ascii="宋体" w:hAnsi="宋体" w:cs="宋体"/>
                <w:b/>
                <w:bCs/>
                <w:color w:val="000000"/>
                <w:kern w:val="0"/>
                <w:sz w:val="24"/>
                <w:szCs w:val="24"/>
              </w:rPr>
            </w:pPr>
          </w:p>
        </w:tc>
        <w:tc>
          <w:tcPr>
            <w:tcW w:w="798" w:type="pct"/>
            <w:noWrap/>
            <w:vAlign w:val="center"/>
          </w:tcPr>
          <w:p w:rsidR="00C4676E" w:rsidRDefault="00C4676E">
            <w:pPr>
              <w:widowControl/>
              <w:jc w:val="center"/>
              <w:rPr>
                <w:rFonts w:ascii="宋体" w:hAnsi="宋体" w:cs="宋体"/>
                <w:b/>
                <w:bCs/>
                <w:color w:val="000000"/>
                <w:kern w:val="0"/>
                <w:sz w:val="24"/>
                <w:szCs w:val="24"/>
              </w:rPr>
            </w:pPr>
          </w:p>
        </w:tc>
        <w:tc>
          <w:tcPr>
            <w:tcW w:w="1011" w:type="pct"/>
            <w:noWrap/>
            <w:vAlign w:val="center"/>
          </w:tcPr>
          <w:p w:rsidR="00C4676E" w:rsidRDefault="00C4676E">
            <w:pPr>
              <w:widowControl/>
              <w:jc w:val="center"/>
              <w:rPr>
                <w:rFonts w:ascii="宋体" w:hAnsi="宋体" w:cs="宋体"/>
                <w:b/>
                <w:bCs/>
                <w:color w:val="000000"/>
                <w:kern w:val="0"/>
                <w:sz w:val="24"/>
                <w:szCs w:val="24"/>
              </w:rPr>
            </w:pPr>
          </w:p>
        </w:tc>
      </w:tr>
      <w:tr w:rsidR="00C4676E" w:rsidTr="00C4676E">
        <w:trPr>
          <w:trHeight w:val="270"/>
        </w:trPr>
        <w:tc>
          <w:tcPr>
            <w:tcW w:w="635"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姓名</w:t>
            </w:r>
          </w:p>
        </w:tc>
        <w:tc>
          <w:tcPr>
            <w:tcW w:w="1093"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所在公司</w:t>
            </w:r>
          </w:p>
        </w:tc>
        <w:tc>
          <w:tcPr>
            <w:tcW w:w="665"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职务</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职称</w:t>
            </w:r>
          </w:p>
        </w:tc>
        <w:tc>
          <w:tcPr>
            <w:tcW w:w="798"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工作职责</w:t>
            </w:r>
          </w:p>
        </w:tc>
        <w:tc>
          <w:tcPr>
            <w:tcW w:w="1011" w:type="pct"/>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联系方式</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王爱华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江苏分公司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高级核保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18913954630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杨琦</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领导小组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18905249900</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王春华</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财务</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会计师</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售后小组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18905248185</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刘红利</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副总经理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中级核保</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18905248272</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孙成辉</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中级核赔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理赔小组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18951606023</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胡小梅</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19825471687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朱春玲</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承保对接</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15312708769</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李学军</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13003492202</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proofErr w:type="gramStart"/>
            <w:r>
              <w:rPr>
                <w:rFonts w:ascii="宋体" w:hAnsi="宋体" w:cs="宋体" w:hint="eastAsia"/>
                <w:color w:val="000000"/>
                <w:kern w:val="0"/>
              </w:rPr>
              <w:t>嵇夫艳</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业务经理</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代理人资格</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业务回访</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15151132277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罗</w:t>
            </w:r>
            <w:proofErr w:type="gramStart"/>
            <w:r>
              <w:rPr>
                <w:rFonts w:ascii="宋体" w:hAnsi="宋体" w:cs="宋体" w:hint="eastAsia"/>
                <w:color w:val="000000"/>
                <w:kern w:val="0"/>
              </w:rPr>
              <w:t>莹莹</w:t>
            </w:r>
            <w:proofErr w:type="gramEnd"/>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18951606017</w:t>
            </w:r>
          </w:p>
        </w:tc>
      </w:tr>
      <w:tr w:rsidR="00C4676E" w:rsidTr="00C4676E">
        <w:trPr>
          <w:trHeight w:val="270"/>
        </w:trPr>
        <w:tc>
          <w:tcPr>
            <w:tcW w:w="635" w:type="pct"/>
            <w:tcBorders>
              <w:top w:val="nil"/>
              <w:left w:val="single" w:sz="4" w:space="0" w:color="auto"/>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闫玲</w:t>
            </w:r>
          </w:p>
        </w:tc>
        <w:tc>
          <w:tcPr>
            <w:tcW w:w="1093"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宿迁中心支公司</w:t>
            </w:r>
          </w:p>
        </w:tc>
        <w:tc>
          <w:tcPr>
            <w:tcW w:w="665"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客</w:t>
            </w:r>
            <w:proofErr w:type="gramStart"/>
            <w:r>
              <w:rPr>
                <w:rFonts w:ascii="宋体" w:hAnsi="宋体" w:cs="宋体" w:hint="eastAsia"/>
                <w:color w:val="000000"/>
                <w:kern w:val="0"/>
              </w:rPr>
              <w:t>服经理</w:t>
            </w:r>
            <w:proofErr w:type="gramEnd"/>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初级核赔</w:t>
            </w:r>
          </w:p>
        </w:tc>
        <w:tc>
          <w:tcPr>
            <w:tcW w:w="798"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查勘小组</w:t>
            </w:r>
          </w:p>
        </w:tc>
        <w:tc>
          <w:tcPr>
            <w:tcW w:w="1011" w:type="pct"/>
            <w:tcBorders>
              <w:top w:val="nil"/>
              <w:left w:val="nil"/>
              <w:bottom w:val="single" w:sz="4" w:space="0" w:color="auto"/>
              <w:right w:val="single" w:sz="4" w:space="0" w:color="auto"/>
            </w:tcBorders>
            <w:shd w:val="clear" w:color="auto" w:fill="FFFFFF"/>
            <w:vAlign w:val="center"/>
            <w:hideMark/>
          </w:tcPr>
          <w:p w:rsidR="00C4676E" w:rsidRDefault="00C4676E">
            <w:pPr>
              <w:widowControl/>
              <w:jc w:val="center"/>
              <w:rPr>
                <w:rFonts w:ascii="宋体" w:hAnsi="宋体" w:cs="宋体"/>
                <w:color w:val="000000"/>
                <w:kern w:val="0"/>
              </w:rPr>
            </w:pPr>
            <w:r>
              <w:rPr>
                <w:rFonts w:ascii="宋体" w:hAnsi="宋体" w:cs="宋体" w:hint="eastAsia"/>
                <w:color w:val="000000"/>
                <w:kern w:val="0"/>
              </w:rPr>
              <w:t>18762199366</w:t>
            </w:r>
          </w:p>
        </w:tc>
      </w:tr>
    </w:tbl>
    <w:p w:rsidR="00C4676E" w:rsidRDefault="00C4676E" w:rsidP="00C4676E">
      <w:pPr>
        <w:widowControl/>
        <w:spacing w:line="360" w:lineRule="auto"/>
        <w:jc w:val="left"/>
      </w:pPr>
    </w:p>
    <w:p w:rsidR="00C4676E" w:rsidRDefault="00C4676E" w:rsidP="00C4676E">
      <w:pPr>
        <w:pStyle w:val="a1"/>
      </w:pPr>
    </w:p>
    <w:p w:rsidR="00C4676E" w:rsidRDefault="00C4676E" w:rsidP="00C4676E">
      <w:pPr>
        <w:spacing w:line="360" w:lineRule="auto"/>
        <w:rPr>
          <w:rFonts w:ascii="宋体" w:hAnsi="宋体"/>
          <w:b/>
          <w:sz w:val="28"/>
          <w:szCs w:val="28"/>
        </w:rPr>
      </w:pPr>
      <w:r>
        <w:rPr>
          <w:rFonts w:ascii="宋体" w:hAnsi="宋体" w:hint="eastAsia"/>
          <w:b/>
          <w:sz w:val="28"/>
          <w:szCs w:val="28"/>
        </w:rPr>
        <w:br w:type="page"/>
      </w:r>
      <w:r>
        <w:rPr>
          <w:rFonts w:ascii="宋体" w:hAnsi="宋体" w:hint="eastAsia"/>
          <w:b/>
          <w:sz w:val="28"/>
          <w:szCs w:val="28"/>
        </w:rPr>
        <w:lastRenderedPageBreak/>
        <w:t>1.3承保服务保障措施</w:t>
      </w:r>
    </w:p>
    <w:p w:rsidR="00C4676E" w:rsidRDefault="00C4676E" w:rsidP="00C4676E">
      <w:pPr>
        <w:spacing w:line="360" w:lineRule="auto"/>
        <w:ind w:firstLineChars="200" w:firstLine="480"/>
        <w:jc w:val="left"/>
        <w:rPr>
          <w:rFonts w:ascii="宋体" w:hAnsi="宋体" w:cs="宋体"/>
          <w:sz w:val="24"/>
          <w:szCs w:val="24"/>
        </w:rPr>
      </w:pPr>
      <w:r>
        <w:rPr>
          <w:rFonts w:ascii="宋体" w:hAnsi="宋体" w:cs="宋体" w:hint="eastAsia"/>
          <w:sz w:val="24"/>
          <w:szCs w:val="24"/>
        </w:rPr>
        <w:t>(1）健全投诉及监督制度</w:t>
      </w:r>
    </w:p>
    <w:p w:rsidR="00C4676E" w:rsidRDefault="00C4676E" w:rsidP="00C4676E">
      <w:pPr>
        <w:pStyle w:val="a2"/>
        <w:spacing w:line="360" w:lineRule="auto"/>
        <w:ind w:firstLineChars="200" w:firstLine="480"/>
        <w:jc w:val="left"/>
        <w:rPr>
          <w:rFonts w:ascii="宋体" w:hAnsi="宋体" w:cs="宋体"/>
          <w:bCs/>
          <w:sz w:val="24"/>
          <w:szCs w:val="24"/>
        </w:rPr>
      </w:pPr>
      <w:r>
        <w:rPr>
          <w:rFonts w:ascii="宋体" w:hAnsi="宋体" w:cs="宋体" w:hint="eastAsia"/>
          <w:bCs/>
          <w:sz w:val="24"/>
          <w:szCs w:val="24"/>
        </w:rPr>
        <w:t>我公司专门制定服务考核要求,制定《都邦财产保险股份有限公司江苏分公司政府采购项目客户专项回访管理制度》，并设置专线服务，无论承保、理赔及服务等各个方面，可以通过拨打24小时服务专线95586或任意服务小组成员电话进行咨询或投诉，</w:t>
      </w:r>
      <w:proofErr w:type="gramStart"/>
      <w:r>
        <w:rPr>
          <w:rFonts w:ascii="宋体" w:hAnsi="宋体" w:cs="宋体" w:hint="eastAsia"/>
          <w:bCs/>
          <w:sz w:val="24"/>
          <w:szCs w:val="24"/>
        </w:rPr>
        <w:t>无论通过</w:t>
      </w:r>
      <w:proofErr w:type="gramEnd"/>
      <w:r>
        <w:rPr>
          <w:rFonts w:ascii="宋体" w:hAnsi="宋体" w:cs="宋体" w:hint="eastAsia"/>
          <w:bCs/>
          <w:sz w:val="24"/>
          <w:szCs w:val="24"/>
        </w:rPr>
        <w:t>何种渠道进行投诉或提供意见，我司项目服务人员均需积极受理，并于1个工作日内反馈处理结果。</w:t>
      </w:r>
    </w:p>
    <w:p w:rsidR="00C4676E" w:rsidRDefault="00C4676E" w:rsidP="00C4676E">
      <w:pPr>
        <w:pStyle w:val="a2"/>
        <w:spacing w:line="360" w:lineRule="auto"/>
        <w:ind w:firstLineChars="200" w:firstLine="480"/>
        <w:jc w:val="left"/>
        <w:rPr>
          <w:rFonts w:ascii="宋体" w:hAnsi="宋体" w:cs="宋体"/>
          <w:bCs/>
          <w:sz w:val="24"/>
          <w:szCs w:val="24"/>
        </w:rPr>
      </w:pPr>
      <w:r>
        <w:rPr>
          <w:rFonts w:ascii="宋体" w:hAnsi="宋体" w:cs="宋体" w:hint="eastAsia"/>
          <w:bCs/>
          <w:sz w:val="24"/>
          <w:szCs w:val="24"/>
        </w:rPr>
        <w:t>(2）召开专项会议，确保服务标准</w:t>
      </w:r>
    </w:p>
    <w:p w:rsidR="00C4676E" w:rsidRDefault="00C4676E" w:rsidP="00C4676E">
      <w:pPr>
        <w:pStyle w:val="a2"/>
        <w:spacing w:line="360" w:lineRule="auto"/>
        <w:ind w:firstLineChars="200" w:firstLine="480"/>
        <w:jc w:val="left"/>
        <w:rPr>
          <w:rFonts w:ascii="宋体" w:hAnsi="宋体" w:cs="宋体"/>
          <w:bCs/>
          <w:sz w:val="24"/>
          <w:szCs w:val="24"/>
        </w:rPr>
      </w:pPr>
      <w:r>
        <w:rPr>
          <w:rFonts w:ascii="宋体" w:hAnsi="宋体" w:cs="宋体" w:hint="eastAsia"/>
          <w:bCs/>
          <w:sz w:val="24"/>
          <w:szCs w:val="24"/>
        </w:rPr>
        <w:t>我司在每月全省会议中，对政府采购保险项目的承保、理赔等情况进行专项分析、反馈、落实，要求分公司及机构的承保、理赔工作小组人员参加，传达工作要求及各机构服务举措汇总，以便全省“都邦人”充分了解服务内容和服务标准，做好全面落实工作。</w:t>
      </w:r>
    </w:p>
    <w:p w:rsidR="00C4676E" w:rsidRDefault="00C4676E" w:rsidP="00C4676E">
      <w:pPr>
        <w:pStyle w:val="a2"/>
        <w:spacing w:line="360" w:lineRule="auto"/>
        <w:ind w:firstLineChars="200" w:firstLine="480"/>
        <w:jc w:val="left"/>
        <w:rPr>
          <w:rFonts w:ascii="宋体" w:hAnsi="宋体" w:cs="宋体"/>
          <w:bCs/>
          <w:sz w:val="24"/>
          <w:szCs w:val="24"/>
        </w:rPr>
      </w:pPr>
      <w:r>
        <w:rPr>
          <w:rFonts w:ascii="宋体" w:hAnsi="宋体" w:cs="宋体" w:hint="eastAsia"/>
          <w:bCs/>
          <w:sz w:val="24"/>
          <w:szCs w:val="24"/>
        </w:rPr>
        <w:t>（3）完善奖罚制度保障服务质量</w:t>
      </w:r>
    </w:p>
    <w:p w:rsidR="00C4676E" w:rsidRDefault="00C4676E" w:rsidP="00C4676E">
      <w:pPr>
        <w:pStyle w:val="a2"/>
        <w:spacing w:line="360" w:lineRule="auto"/>
        <w:ind w:firstLineChars="200" w:firstLine="480"/>
        <w:jc w:val="left"/>
        <w:rPr>
          <w:rFonts w:ascii="宋体" w:hAnsi="宋体" w:cs="宋体"/>
          <w:bCs/>
          <w:sz w:val="24"/>
          <w:szCs w:val="24"/>
        </w:rPr>
      </w:pPr>
      <w:r>
        <w:rPr>
          <w:rFonts w:ascii="宋体" w:hAnsi="宋体" w:cs="宋体" w:hint="eastAsia"/>
          <w:bCs/>
          <w:sz w:val="24"/>
          <w:szCs w:val="24"/>
        </w:rPr>
        <w:t>我司专门制定《都邦财产保险股份有限公司江苏分公司关于江苏省政府采购项目客户承保服务保障管理办法》，将各项服务举措纳入工作小组的季度、年度KPI考核方案。所有投诉，一经查实</w:t>
      </w:r>
      <w:proofErr w:type="gramStart"/>
      <w:r>
        <w:rPr>
          <w:rFonts w:ascii="宋体" w:hAnsi="宋体" w:cs="宋体" w:hint="eastAsia"/>
          <w:bCs/>
          <w:sz w:val="24"/>
          <w:szCs w:val="24"/>
        </w:rPr>
        <w:t>实</w:t>
      </w:r>
      <w:proofErr w:type="gramEnd"/>
      <w:r>
        <w:rPr>
          <w:rFonts w:ascii="宋体" w:hAnsi="宋体" w:cs="宋体" w:hint="eastAsia"/>
          <w:bCs/>
          <w:sz w:val="24"/>
          <w:szCs w:val="24"/>
        </w:rPr>
        <w:t>，视情节轻重给予当事人处罚，直至解除劳动合同，主要内容包括：</w:t>
      </w:r>
    </w:p>
    <w:p w:rsidR="00C4676E" w:rsidRDefault="00C4676E" w:rsidP="00C4676E">
      <w:pPr>
        <w:pStyle w:val="a2"/>
        <w:spacing w:line="360" w:lineRule="auto"/>
        <w:ind w:firstLineChars="200" w:firstLine="480"/>
        <w:jc w:val="left"/>
        <w:rPr>
          <w:rFonts w:ascii="宋体" w:hAnsi="宋体" w:cs="宋体"/>
          <w:bCs/>
          <w:sz w:val="24"/>
          <w:szCs w:val="24"/>
        </w:rPr>
      </w:pPr>
      <w:r>
        <w:rPr>
          <w:rFonts w:ascii="宋体" w:hAnsi="宋体" w:cs="宋体" w:hint="eastAsia"/>
          <w:bCs/>
          <w:sz w:val="24"/>
          <w:szCs w:val="24"/>
        </w:rPr>
        <w:t>A.客户满意度调查，纳入服务专员、出单员的年度考评工作目标，全年客户回访均为五星满意的，年度考评上升一级。</w:t>
      </w:r>
    </w:p>
    <w:p w:rsidR="00C4676E" w:rsidRDefault="00C4676E" w:rsidP="00C4676E">
      <w:pPr>
        <w:pStyle w:val="a2"/>
        <w:spacing w:line="360" w:lineRule="auto"/>
        <w:ind w:firstLineChars="200" w:firstLine="480"/>
        <w:jc w:val="left"/>
        <w:rPr>
          <w:rFonts w:ascii="宋体" w:hAnsi="宋体" w:cs="宋体"/>
          <w:bCs/>
          <w:sz w:val="24"/>
          <w:szCs w:val="24"/>
        </w:rPr>
      </w:pPr>
      <w:r>
        <w:rPr>
          <w:rFonts w:ascii="宋体" w:hAnsi="宋体" w:cs="宋体" w:hint="eastAsia"/>
          <w:bCs/>
          <w:sz w:val="24"/>
          <w:szCs w:val="24"/>
        </w:rPr>
        <w:t>B.客户对服务态度不满意的，一经查实，投诉一次的，员工年底考评降一级，投诉两次及以上的，调离服务专员岗位，直至解除劳动合同。</w:t>
      </w:r>
    </w:p>
    <w:p w:rsidR="00C4676E" w:rsidRDefault="00C4676E" w:rsidP="00C4676E">
      <w:pPr>
        <w:pStyle w:val="a2"/>
        <w:spacing w:line="360" w:lineRule="auto"/>
        <w:ind w:firstLineChars="200" w:firstLine="480"/>
        <w:jc w:val="left"/>
        <w:rPr>
          <w:rFonts w:ascii="宋体" w:hAnsi="宋体" w:cs="宋体"/>
          <w:bCs/>
          <w:sz w:val="24"/>
          <w:szCs w:val="24"/>
        </w:rPr>
      </w:pPr>
      <w:r>
        <w:rPr>
          <w:rFonts w:ascii="宋体" w:hAnsi="宋体" w:cs="宋体" w:hint="eastAsia"/>
          <w:bCs/>
          <w:sz w:val="24"/>
          <w:szCs w:val="24"/>
        </w:rPr>
        <w:t>C.客户投诉不能在约定时间出具保险单、送达保险单，一经查实，投诉一次的，予以全省通报批评，并扣除当月绩效奖金10%，投诉两次及以上的，记过处分一次，并取消年底评优资格，三次及以上的，调离出单岗位，直至解除劳动合同。</w:t>
      </w:r>
    </w:p>
    <w:p w:rsidR="00C4676E" w:rsidRDefault="00C4676E" w:rsidP="00C4676E">
      <w:pPr>
        <w:pStyle w:val="a2"/>
        <w:spacing w:line="360" w:lineRule="auto"/>
        <w:ind w:firstLineChars="200" w:firstLine="480"/>
        <w:jc w:val="left"/>
        <w:rPr>
          <w:rFonts w:ascii="宋体" w:hAnsi="宋体" w:cs="宋体"/>
          <w:bCs/>
          <w:sz w:val="24"/>
          <w:szCs w:val="24"/>
        </w:rPr>
      </w:pPr>
      <w:r>
        <w:rPr>
          <w:rFonts w:ascii="宋体" w:hAnsi="宋体" w:cs="宋体" w:hint="eastAsia"/>
          <w:bCs/>
          <w:sz w:val="24"/>
          <w:szCs w:val="24"/>
        </w:rPr>
        <w:t>D.如发生未按照合同约定履行承诺且造成被保险单位出现巨大经济损失的，经调查情况属实，视情节严重调离原岗位并扣发当月全部绩效奖金。</w:t>
      </w:r>
    </w:p>
    <w:p w:rsidR="00C4676E" w:rsidRDefault="00C4676E" w:rsidP="00C4676E">
      <w:pPr>
        <w:pStyle w:val="a2"/>
        <w:spacing w:line="360" w:lineRule="auto"/>
        <w:ind w:firstLineChars="200" w:firstLine="480"/>
        <w:jc w:val="left"/>
        <w:rPr>
          <w:rFonts w:ascii="宋体" w:hAnsi="宋体" w:cs="宋体"/>
          <w:bCs/>
          <w:sz w:val="24"/>
          <w:szCs w:val="24"/>
        </w:rPr>
      </w:pPr>
    </w:p>
    <w:p w:rsidR="00C4676E" w:rsidRDefault="00C4676E" w:rsidP="00C4676E">
      <w:pPr>
        <w:spacing w:line="360" w:lineRule="auto"/>
        <w:ind w:firstLineChars="200" w:firstLine="480"/>
        <w:rPr>
          <w:rFonts w:ascii="宋体" w:hAnsi="宋体"/>
          <w:sz w:val="24"/>
          <w:szCs w:val="24"/>
        </w:rPr>
      </w:pPr>
    </w:p>
    <w:p w:rsidR="00C4676E" w:rsidRDefault="00C4676E" w:rsidP="00384466">
      <w:pPr>
        <w:rPr>
          <w:rFonts w:ascii="宋体" w:hAnsi="宋体" w:cs="宋体"/>
          <w:b/>
          <w:bCs/>
          <w:sz w:val="28"/>
          <w:szCs w:val="24"/>
        </w:rPr>
      </w:pPr>
      <w:r>
        <w:br w:type="page"/>
      </w:r>
      <w:r>
        <w:rPr>
          <w:rFonts w:ascii="宋体" w:hAnsi="宋体" w:cs="宋体" w:hint="eastAsia"/>
          <w:b/>
          <w:bCs/>
          <w:sz w:val="28"/>
          <w:szCs w:val="24"/>
        </w:rPr>
        <w:lastRenderedPageBreak/>
        <w:t>2.理赔服务</w:t>
      </w:r>
    </w:p>
    <w:p w:rsidR="00C4676E" w:rsidRDefault="00C4676E" w:rsidP="00C4676E">
      <w:pPr>
        <w:spacing w:line="360" w:lineRule="auto"/>
        <w:ind w:firstLineChars="200" w:firstLine="480"/>
        <w:rPr>
          <w:rFonts w:ascii="宋体" w:hAnsi="宋体" w:cs="宋体"/>
          <w:color w:val="000000"/>
          <w:sz w:val="24"/>
          <w:szCs w:val="24"/>
        </w:rPr>
      </w:pPr>
      <w:r>
        <w:rPr>
          <w:rFonts w:ascii="宋体" w:hAnsi="宋体" w:cs="宋体" w:hint="eastAsia"/>
          <w:color w:val="000000"/>
          <w:sz w:val="24"/>
          <w:szCs w:val="24"/>
        </w:rPr>
        <w:t>我司在招标项目领导小组下设专职的理赔服务小组，由分公司副总经理亲自监督，督导理赔服务小组的各项工作。理赔服务专员负责日常客户服务，包括业务及服务咨询；理赔服务人员负责全面理赔服务工作；理赔服务设有招标车辆专业服务查勘车辆；理赔服务小组对理赔质量监督，理赔时效及服务质量均有优于行业平均时效的严格要求，并对相应要求有严格考核奖罚措施。</w:t>
      </w:r>
    </w:p>
    <w:p w:rsidR="00C4676E" w:rsidRDefault="00C4676E" w:rsidP="00C4676E">
      <w:pPr>
        <w:pStyle w:val="af5"/>
        <w:spacing w:before="0" w:after="0"/>
        <w:ind w:firstLine="0"/>
        <w:rPr>
          <w:rFonts w:ascii="宋体" w:hAnsi="宋体" w:cs="宋体"/>
          <w:b/>
          <w:bCs/>
          <w:kern w:val="2"/>
          <w:sz w:val="28"/>
        </w:rPr>
      </w:pPr>
      <w:r>
        <w:rPr>
          <w:rFonts w:ascii="宋体" w:hAnsi="宋体" w:cs="宋体" w:hint="eastAsia"/>
          <w:b/>
          <w:bCs/>
          <w:kern w:val="2"/>
          <w:sz w:val="28"/>
        </w:rPr>
        <w:t>2.1理赔服务小组</w:t>
      </w:r>
    </w:p>
    <w:p w:rsidR="00C4676E" w:rsidRDefault="00C4676E" w:rsidP="00C4676E">
      <w:pPr>
        <w:spacing w:line="360" w:lineRule="auto"/>
        <w:ind w:firstLineChars="200" w:firstLine="480"/>
        <w:rPr>
          <w:rFonts w:ascii="宋体" w:hAnsi="宋体" w:cs="宋体"/>
          <w:color w:val="000000"/>
          <w:sz w:val="24"/>
          <w:szCs w:val="24"/>
        </w:rPr>
      </w:pPr>
      <w:r>
        <w:rPr>
          <w:rFonts w:ascii="宋体" w:hAnsi="宋体" w:cs="宋体" w:hint="eastAsia"/>
          <w:color w:val="000000"/>
          <w:sz w:val="24"/>
          <w:szCs w:val="24"/>
        </w:rPr>
        <w:t>针对本项目实行理赔经理负责制，建立客户理赔服务绿色通道，赔案处理实行专项理赔流程。从接受报案、现场查勘、损失理算、出具理算报告、赔款划付的全过程都将由项目负责人监督，由项目服务人员落实和处理，从处理赔案的具体操作人员到审批人员均是服务团队的组成人员，确保赔案的及时对接。</w:t>
      </w:r>
    </w:p>
    <w:p w:rsidR="00C4676E" w:rsidRDefault="00C4676E" w:rsidP="00C4676E">
      <w:pPr>
        <w:pStyle w:val="a1"/>
        <w:spacing w:line="360" w:lineRule="auto"/>
        <w:ind w:firstLineChars="200" w:firstLine="482"/>
        <w:rPr>
          <w:rFonts w:ascii="宋体" w:hAnsi="宋体"/>
          <w:b/>
          <w:sz w:val="24"/>
          <w:szCs w:val="24"/>
        </w:rPr>
      </w:pPr>
      <w:r>
        <w:rPr>
          <w:rFonts w:ascii="宋体" w:hAnsi="宋体" w:cs="宋体" w:hint="eastAsia"/>
          <w:b/>
          <w:sz w:val="24"/>
        </w:rPr>
        <w:t>（1）</w:t>
      </w:r>
      <w:r>
        <w:rPr>
          <w:rFonts w:ascii="宋体" w:hAnsi="宋体" w:hint="eastAsia"/>
          <w:b/>
          <w:sz w:val="24"/>
          <w:szCs w:val="24"/>
        </w:rPr>
        <w:t>成立专门服务领导小组及执行小组</w:t>
      </w:r>
    </w:p>
    <w:p w:rsidR="00C4676E" w:rsidRDefault="00C4676E" w:rsidP="00C4676E">
      <w:pPr>
        <w:pStyle w:val="a1"/>
        <w:spacing w:line="360" w:lineRule="auto"/>
        <w:ind w:firstLineChars="200" w:firstLine="480"/>
        <w:rPr>
          <w:rFonts w:ascii="宋体" w:hAnsi="宋体"/>
          <w:sz w:val="24"/>
          <w:szCs w:val="24"/>
        </w:rPr>
      </w:pPr>
      <w:r>
        <w:rPr>
          <w:rFonts w:ascii="宋体" w:hAnsi="宋体" w:hint="eastAsia"/>
          <w:sz w:val="24"/>
          <w:szCs w:val="24"/>
        </w:rPr>
        <w:t>理赔服务小组由副总经理任领导小组组长，分公司理赔经理及各地市理赔经理为执行组长，电话服务中心及各地服务专员和理赔查勘定损专员、核赔专员为服务小组组员，各组员分工负责接报案、查勘定损、核价核损、述核赔、支付赔款等理赔环节，并保证各组员间服务环节顺畅；执行小组组长负责查勘理赔服务人力、查勘车资源协调，确保服务人力、资源充足。</w:t>
      </w:r>
    </w:p>
    <w:tbl>
      <w:tblPr>
        <w:tblW w:w="8976" w:type="dxa"/>
        <w:tblInd w:w="93" w:type="dxa"/>
        <w:tblLook w:val="04A0" w:firstRow="1" w:lastRow="0" w:firstColumn="1" w:lastColumn="0" w:noHBand="0" w:noVBand="1"/>
      </w:tblPr>
      <w:tblGrid>
        <w:gridCol w:w="1621"/>
        <w:gridCol w:w="1285"/>
        <w:gridCol w:w="3755"/>
        <w:gridCol w:w="2315"/>
      </w:tblGrid>
      <w:tr w:rsidR="00C4676E" w:rsidTr="00C4676E">
        <w:trPr>
          <w:trHeight w:val="279"/>
        </w:trPr>
        <w:tc>
          <w:tcPr>
            <w:tcW w:w="8976" w:type="dxa"/>
            <w:gridSpan w:val="4"/>
            <w:tcBorders>
              <w:top w:val="single" w:sz="4" w:space="0" w:color="auto"/>
              <w:left w:val="single" w:sz="4" w:space="0" w:color="auto"/>
              <w:bottom w:val="single" w:sz="4" w:space="0" w:color="auto"/>
              <w:right w:val="single" w:sz="4" w:space="0" w:color="000000"/>
            </w:tcBorders>
            <w:noWrap/>
            <w:vAlign w:val="center"/>
            <w:hideMark/>
          </w:tcPr>
          <w:p w:rsidR="00C4676E" w:rsidRDefault="00C4676E">
            <w:pPr>
              <w:widowControl/>
              <w:jc w:val="center"/>
              <w:rPr>
                <w:rFonts w:ascii="宋体" w:hAnsi="宋体" w:cs="宋体"/>
                <w:b/>
                <w:bCs/>
                <w:kern w:val="0"/>
                <w:sz w:val="24"/>
                <w:szCs w:val="24"/>
              </w:rPr>
            </w:pPr>
            <w:r>
              <w:rPr>
                <w:rFonts w:ascii="宋体" w:hAnsi="宋体" w:cs="宋体" w:hint="eastAsia"/>
                <w:b/>
                <w:bCs/>
                <w:kern w:val="0"/>
                <w:sz w:val="24"/>
                <w:szCs w:val="24"/>
              </w:rPr>
              <w:t>招标业务理赔服务小组人员名单</w:t>
            </w:r>
          </w:p>
        </w:tc>
      </w:tr>
      <w:tr w:rsidR="00C4676E" w:rsidTr="00C4676E">
        <w:trPr>
          <w:trHeight w:val="279"/>
        </w:trPr>
        <w:tc>
          <w:tcPr>
            <w:tcW w:w="1621" w:type="dxa"/>
            <w:tcBorders>
              <w:top w:val="nil"/>
              <w:left w:val="single" w:sz="4" w:space="0" w:color="auto"/>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职责</w:t>
            </w:r>
          </w:p>
        </w:tc>
        <w:tc>
          <w:tcPr>
            <w:tcW w:w="128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姓名</w:t>
            </w:r>
          </w:p>
        </w:tc>
        <w:tc>
          <w:tcPr>
            <w:tcW w:w="375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职务</w:t>
            </w:r>
          </w:p>
        </w:tc>
        <w:tc>
          <w:tcPr>
            <w:tcW w:w="231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联系电话</w:t>
            </w:r>
          </w:p>
        </w:tc>
      </w:tr>
      <w:tr w:rsidR="00C4676E" w:rsidTr="00C4676E">
        <w:trPr>
          <w:trHeight w:val="279"/>
        </w:trPr>
        <w:tc>
          <w:tcPr>
            <w:tcW w:w="1621" w:type="dxa"/>
            <w:tcBorders>
              <w:top w:val="nil"/>
              <w:left w:val="single" w:sz="4" w:space="0" w:color="auto"/>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组 长</w:t>
            </w:r>
          </w:p>
        </w:tc>
        <w:tc>
          <w:tcPr>
            <w:tcW w:w="128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王爱华</w:t>
            </w:r>
          </w:p>
        </w:tc>
        <w:tc>
          <w:tcPr>
            <w:tcW w:w="375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分公司副总经理</w:t>
            </w:r>
          </w:p>
        </w:tc>
        <w:tc>
          <w:tcPr>
            <w:tcW w:w="231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18913954630</w:t>
            </w:r>
          </w:p>
        </w:tc>
      </w:tr>
      <w:tr w:rsidR="00C4676E" w:rsidTr="00C4676E">
        <w:trPr>
          <w:trHeight w:val="279"/>
        </w:trPr>
        <w:tc>
          <w:tcPr>
            <w:tcW w:w="1621" w:type="dxa"/>
            <w:vMerge w:val="restart"/>
            <w:tcBorders>
              <w:top w:val="nil"/>
              <w:left w:val="single" w:sz="4" w:space="0" w:color="auto"/>
              <w:bottom w:val="single" w:sz="4" w:space="0" w:color="000000"/>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执行小组</w:t>
            </w:r>
          </w:p>
        </w:tc>
        <w:tc>
          <w:tcPr>
            <w:tcW w:w="128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祁从芒</w:t>
            </w:r>
          </w:p>
        </w:tc>
        <w:tc>
          <w:tcPr>
            <w:tcW w:w="375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分公司理赔部经理</w:t>
            </w:r>
          </w:p>
        </w:tc>
        <w:tc>
          <w:tcPr>
            <w:tcW w:w="231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18936874268</w:t>
            </w:r>
          </w:p>
        </w:tc>
      </w:tr>
      <w:tr w:rsidR="00C4676E" w:rsidTr="00C4676E">
        <w:trPr>
          <w:trHeight w:val="279"/>
        </w:trPr>
        <w:tc>
          <w:tcPr>
            <w:tcW w:w="0" w:type="auto"/>
            <w:vMerge/>
            <w:tcBorders>
              <w:top w:val="nil"/>
              <w:left w:val="single" w:sz="4" w:space="0" w:color="auto"/>
              <w:bottom w:val="single" w:sz="4" w:space="0" w:color="000000"/>
              <w:right w:val="single" w:sz="4" w:space="0" w:color="auto"/>
            </w:tcBorders>
            <w:vAlign w:val="center"/>
            <w:hideMark/>
          </w:tcPr>
          <w:p w:rsidR="00C4676E" w:rsidRDefault="00C4676E">
            <w:pPr>
              <w:widowControl/>
              <w:jc w:val="left"/>
              <w:rPr>
                <w:rFonts w:ascii="宋体" w:hAnsi="宋体" w:cs="宋体"/>
                <w:kern w:val="0"/>
                <w:sz w:val="24"/>
                <w:szCs w:val="24"/>
              </w:rPr>
            </w:pPr>
          </w:p>
        </w:tc>
        <w:tc>
          <w:tcPr>
            <w:tcW w:w="128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汤志华</w:t>
            </w:r>
          </w:p>
        </w:tc>
        <w:tc>
          <w:tcPr>
            <w:tcW w:w="375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南京理赔经理</w:t>
            </w:r>
          </w:p>
        </w:tc>
        <w:tc>
          <w:tcPr>
            <w:tcW w:w="231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18951606063</w:t>
            </w:r>
          </w:p>
        </w:tc>
      </w:tr>
      <w:tr w:rsidR="00C4676E" w:rsidTr="00C4676E">
        <w:trPr>
          <w:trHeight w:val="279"/>
        </w:trPr>
        <w:tc>
          <w:tcPr>
            <w:tcW w:w="0" w:type="auto"/>
            <w:vMerge/>
            <w:tcBorders>
              <w:top w:val="nil"/>
              <w:left w:val="single" w:sz="4" w:space="0" w:color="auto"/>
              <w:bottom w:val="single" w:sz="4" w:space="0" w:color="000000"/>
              <w:right w:val="single" w:sz="4" w:space="0" w:color="auto"/>
            </w:tcBorders>
            <w:vAlign w:val="center"/>
            <w:hideMark/>
          </w:tcPr>
          <w:p w:rsidR="00C4676E" w:rsidRDefault="00C4676E">
            <w:pPr>
              <w:widowControl/>
              <w:jc w:val="left"/>
              <w:rPr>
                <w:rFonts w:ascii="宋体" w:hAnsi="宋体" w:cs="宋体"/>
                <w:kern w:val="0"/>
                <w:sz w:val="24"/>
                <w:szCs w:val="24"/>
              </w:rPr>
            </w:pPr>
          </w:p>
        </w:tc>
        <w:tc>
          <w:tcPr>
            <w:tcW w:w="128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王  勇</w:t>
            </w:r>
          </w:p>
        </w:tc>
        <w:tc>
          <w:tcPr>
            <w:tcW w:w="375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苏州理赔经理</w:t>
            </w:r>
          </w:p>
        </w:tc>
        <w:tc>
          <w:tcPr>
            <w:tcW w:w="231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18606248882</w:t>
            </w:r>
          </w:p>
        </w:tc>
      </w:tr>
      <w:tr w:rsidR="00C4676E" w:rsidTr="00C4676E">
        <w:trPr>
          <w:trHeight w:val="279"/>
        </w:trPr>
        <w:tc>
          <w:tcPr>
            <w:tcW w:w="0" w:type="auto"/>
            <w:vMerge/>
            <w:tcBorders>
              <w:top w:val="nil"/>
              <w:left w:val="single" w:sz="4" w:space="0" w:color="auto"/>
              <w:bottom w:val="single" w:sz="4" w:space="0" w:color="000000"/>
              <w:right w:val="single" w:sz="4" w:space="0" w:color="auto"/>
            </w:tcBorders>
            <w:vAlign w:val="center"/>
            <w:hideMark/>
          </w:tcPr>
          <w:p w:rsidR="00C4676E" w:rsidRDefault="00C4676E">
            <w:pPr>
              <w:widowControl/>
              <w:jc w:val="left"/>
              <w:rPr>
                <w:rFonts w:ascii="宋体" w:hAnsi="宋体" w:cs="宋体"/>
                <w:kern w:val="0"/>
                <w:sz w:val="24"/>
                <w:szCs w:val="24"/>
              </w:rPr>
            </w:pPr>
          </w:p>
        </w:tc>
        <w:tc>
          <w:tcPr>
            <w:tcW w:w="128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 xml:space="preserve">魏  </w:t>
            </w:r>
            <w:proofErr w:type="gramStart"/>
            <w:r>
              <w:rPr>
                <w:rFonts w:ascii="宋体" w:hAnsi="宋体" w:cs="宋体" w:hint="eastAsia"/>
                <w:kern w:val="0"/>
                <w:sz w:val="24"/>
                <w:szCs w:val="24"/>
              </w:rPr>
              <w:t>娟</w:t>
            </w:r>
            <w:proofErr w:type="gramEnd"/>
          </w:p>
        </w:tc>
        <w:tc>
          <w:tcPr>
            <w:tcW w:w="375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无锡理赔经理</w:t>
            </w:r>
          </w:p>
        </w:tc>
        <w:tc>
          <w:tcPr>
            <w:tcW w:w="231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sz w:val="24"/>
                <w:szCs w:val="24"/>
              </w:rPr>
            </w:pPr>
            <w:r>
              <w:rPr>
                <w:rFonts w:ascii="宋体" w:hAnsi="宋体" w:cs="宋体" w:hint="eastAsia"/>
                <w:color w:val="000000"/>
                <w:kern w:val="0"/>
                <w:sz w:val="24"/>
                <w:szCs w:val="24"/>
              </w:rPr>
              <w:t>18951606015</w:t>
            </w:r>
          </w:p>
        </w:tc>
      </w:tr>
      <w:tr w:rsidR="00C4676E" w:rsidTr="00C4676E">
        <w:trPr>
          <w:trHeight w:val="279"/>
        </w:trPr>
        <w:tc>
          <w:tcPr>
            <w:tcW w:w="0" w:type="auto"/>
            <w:vMerge/>
            <w:tcBorders>
              <w:top w:val="nil"/>
              <w:left w:val="single" w:sz="4" w:space="0" w:color="auto"/>
              <w:bottom w:val="single" w:sz="4" w:space="0" w:color="000000"/>
              <w:right w:val="single" w:sz="4" w:space="0" w:color="auto"/>
            </w:tcBorders>
            <w:vAlign w:val="center"/>
            <w:hideMark/>
          </w:tcPr>
          <w:p w:rsidR="00C4676E" w:rsidRDefault="00C4676E">
            <w:pPr>
              <w:widowControl/>
              <w:jc w:val="left"/>
              <w:rPr>
                <w:rFonts w:ascii="宋体" w:hAnsi="宋体" w:cs="宋体"/>
                <w:kern w:val="0"/>
                <w:sz w:val="24"/>
                <w:szCs w:val="24"/>
              </w:rPr>
            </w:pPr>
          </w:p>
        </w:tc>
        <w:tc>
          <w:tcPr>
            <w:tcW w:w="128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徐  肖</w:t>
            </w:r>
          </w:p>
        </w:tc>
        <w:tc>
          <w:tcPr>
            <w:tcW w:w="375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常州理赔经理</w:t>
            </w:r>
          </w:p>
        </w:tc>
        <w:tc>
          <w:tcPr>
            <w:tcW w:w="231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sz w:val="24"/>
                <w:szCs w:val="24"/>
              </w:rPr>
            </w:pPr>
            <w:r>
              <w:rPr>
                <w:rFonts w:ascii="宋体" w:hAnsi="宋体" w:cs="宋体" w:hint="eastAsia"/>
                <w:color w:val="000000"/>
                <w:kern w:val="0"/>
                <w:sz w:val="24"/>
                <w:szCs w:val="24"/>
              </w:rPr>
              <w:t>18100621857</w:t>
            </w:r>
          </w:p>
        </w:tc>
      </w:tr>
      <w:tr w:rsidR="00C4676E" w:rsidTr="00C4676E">
        <w:trPr>
          <w:trHeight w:val="279"/>
        </w:trPr>
        <w:tc>
          <w:tcPr>
            <w:tcW w:w="0" w:type="auto"/>
            <w:vMerge/>
            <w:tcBorders>
              <w:top w:val="nil"/>
              <w:left w:val="single" w:sz="4" w:space="0" w:color="auto"/>
              <w:bottom w:val="single" w:sz="4" w:space="0" w:color="000000"/>
              <w:right w:val="single" w:sz="4" w:space="0" w:color="auto"/>
            </w:tcBorders>
            <w:vAlign w:val="center"/>
            <w:hideMark/>
          </w:tcPr>
          <w:p w:rsidR="00C4676E" w:rsidRDefault="00C4676E">
            <w:pPr>
              <w:widowControl/>
              <w:jc w:val="left"/>
              <w:rPr>
                <w:rFonts w:ascii="宋体" w:hAnsi="宋体" w:cs="宋体"/>
                <w:kern w:val="0"/>
                <w:sz w:val="24"/>
                <w:szCs w:val="24"/>
              </w:rPr>
            </w:pPr>
          </w:p>
        </w:tc>
        <w:tc>
          <w:tcPr>
            <w:tcW w:w="128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汪  洁</w:t>
            </w:r>
          </w:p>
        </w:tc>
        <w:tc>
          <w:tcPr>
            <w:tcW w:w="375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镇江理赔经理</w:t>
            </w:r>
          </w:p>
        </w:tc>
        <w:tc>
          <w:tcPr>
            <w:tcW w:w="231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sz w:val="24"/>
                <w:szCs w:val="24"/>
              </w:rPr>
            </w:pPr>
            <w:r>
              <w:rPr>
                <w:rFonts w:ascii="宋体" w:hAnsi="宋体" w:cs="宋体" w:hint="eastAsia"/>
                <w:color w:val="000000"/>
                <w:kern w:val="0"/>
                <w:sz w:val="24"/>
                <w:szCs w:val="24"/>
              </w:rPr>
              <w:t>18951606050</w:t>
            </w:r>
          </w:p>
        </w:tc>
      </w:tr>
      <w:tr w:rsidR="00C4676E" w:rsidTr="00C4676E">
        <w:trPr>
          <w:trHeight w:val="279"/>
        </w:trPr>
        <w:tc>
          <w:tcPr>
            <w:tcW w:w="0" w:type="auto"/>
            <w:vMerge/>
            <w:tcBorders>
              <w:top w:val="nil"/>
              <w:left w:val="single" w:sz="4" w:space="0" w:color="auto"/>
              <w:bottom w:val="single" w:sz="4" w:space="0" w:color="000000"/>
              <w:right w:val="single" w:sz="4" w:space="0" w:color="auto"/>
            </w:tcBorders>
            <w:vAlign w:val="center"/>
            <w:hideMark/>
          </w:tcPr>
          <w:p w:rsidR="00C4676E" w:rsidRDefault="00C4676E">
            <w:pPr>
              <w:widowControl/>
              <w:jc w:val="left"/>
              <w:rPr>
                <w:rFonts w:ascii="宋体" w:hAnsi="宋体" w:cs="宋体"/>
                <w:kern w:val="0"/>
                <w:sz w:val="24"/>
                <w:szCs w:val="24"/>
              </w:rPr>
            </w:pPr>
          </w:p>
        </w:tc>
        <w:tc>
          <w:tcPr>
            <w:tcW w:w="128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 xml:space="preserve">汤  </w:t>
            </w:r>
            <w:proofErr w:type="gramStart"/>
            <w:r>
              <w:rPr>
                <w:rFonts w:ascii="宋体" w:hAnsi="宋体" w:cs="宋体" w:hint="eastAsia"/>
                <w:kern w:val="0"/>
                <w:sz w:val="24"/>
                <w:szCs w:val="24"/>
              </w:rPr>
              <w:t>鑫</w:t>
            </w:r>
            <w:proofErr w:type="gramEnd"/>
          </w:p>
        </w:tc>
        <w:tc>
          <w:tcPr>
            <w:tcW w:w="375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扬州理赔经理</w:t>
            </w:r>
          </w:p>
        </w:tc>
        <w:tc>
          <w:tcPr>
            <w:tcW w:w="231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sz w:val="24"/>
                <w:szCs w:val="24"/>
              </w:rPr>
            </w:pPr>
            <w:r>
              <w:rPr>
                <w:rFonts w:ascii="宋体" w:hAnsi="宋体" w:cs="宋体" w:hint="eastAsia"/>
                <w:color w:val="000000"/>
                <w:kern w:val="0"/>
                <w:sz w:val="24"/>
                <w:szCs w:val="24"/>
              </w:rPr>
              <w:t>17751360808</w:t>
            </w:r>
          </w:p>
        </w:tc>
      </w:tr>
      <w:tr w:rsidR="00C4676E" w:rsidTr="00C4676E">
        <w:trPr>
          <w:trHeight w:val="279"/>
        </w:trPr>
        <w:tc>
          <w:tcPr>
            <w:tcW w:w="0" w:type="auto"/>
            <w:vMerge/>
            <w:tcBorders>
              <w:top w:val="nil"/>
              <w:left w:val="single" w:sz="4" w:space="0" w:color="auto"/>
              <w:bottom w:val="single" w:sz="4" w:space="0" w:color="000000"/>
              <w:right w:val="single" w:sz="4" w:space="0" w:color="auto"/>
            </w:tcBorders>
            <w:vAlign w:val="center"/>
            <w:hideMark/>
          </w:tcPr>
          <w:p w:rsidR="00C4676E" w:rsidRDefault="00C4676E">
            <w:pPr>
              <w:widowControl/>
              <w:jc w:val="left"/>
              <w:rPr>
                <w:rFonts w:ascii="宋体" w:hAnsi="宋体" w:cs="宋体"/>
                <w:kern w:val="0"/>
                <w:sz w:val="24"/>
                <w:szCs w:val="24"/>
              </w:rPr>
            </w:pPr>
          </w:p>
        </w:tc>
        <w:tc>
          <w:tcPr>
            <w:tcW w:w="128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张  威</w:t>
            </w:r>
          </w:p>
        </w:tc>
        <w:tc>
          <w:tcPr>
            <w:tcW w:w="375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南通理赔经理</w:t>
            </w:r>
          </w:p>
        </w:tc>
        <w:tc>
          <w:tcPr>
            <w:tcW w:w="231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sz w:val="24"/>
                <w:szCs w:val="24"/>
              </w:rPr>
            </w:pPr>
            <w:r>
              <w:rPr>
                <w:rFonts w:ascii="宋体" w:hAnsi="宋体" w:cs="宋体" w:hint="eastAsia"/>
                <w:color w:val="000000"/>
                <w:kern w:val="0"/>
                <w:sz w:val="24"/>
                <w:szCs w:val="24"/>
              </w:rPr>
              <w:t>18951606776</w:t>
            </w:r>
          </w:p>
        </w:tc>
      </w:tr>
      <w:tr w:rsidR="00C4676E" w:rsidTr="00C4676E">
        <w:trPr>
          <w:trHeight w:val="279"/>
        </w:trPr>
        <w:tc>
          <w:tcPr>
            <w:tcW w:w="0" w:type="auto"/>
            <w:vMerge/>
            <w:tcBorders>
              <w:top w:val="nil"/>
              <w:left w:val="single" w:sz="4" w:space="0" w:color="auto"/>
              <w:bottom w:val="single" w:sz="4" w:space="0" w:color="000000"/>
              <w:right w:val="single" w:sz="4" w:space="0" w:color="auto"/>
            </w:tcBorders>
            <w:vAlign w:val="center"/>
            <w:hideMark/>
          </w:tcPr>
          <w:p w:rsidR="00C4676E" w:rsidRDefault="00C4676E">
            <w:pPr>
              <w:widowControl/>
              <w:jc w:val="left"/>
              <w:rPr>
                <w:rFonts w:ascii="宋体" w:hAnsi="宋体" w:cs="宋体"/>
                <w:kern w:val="0"/>
                <w:sz w:val="24"/>
                <w:szCs w:val="24"/>
              </w:rPr>
            </w:pPr>
          </w:p>
        </w:tc>
        <w:tc>
          <w:tcPr>
            <w:tcW w:w="128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杨玉梅</w:t>
            </w:r>
          </w:p>
        </w:tc>
        <w:tc>
          <w:tcPr>
            <w:tcW w:w="375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盐城理赔经理</w:t>
            </w:r>
          </w:p>
        </w:tc>
        <w:tc>
          <w:tcPr>
            <w:tcW w:w="231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sz w:val="24"/>
                <w:szCs w:val="24"/>
              </w:rPr>
            </w:pPr>
            <w:r>
              <w:rPr>
                <w:rFonts w:ascii="宋体" w:hAnsi="宋体" w:cs="宋体" w:hint="eastAsia"/>
                <w:color w:val="000000"/>
                <w:kern w:val="0"/>
                <w:sz w:val="24"/>
                <w:szCs w:val="24"/>
              </w:rPr>
              <w:t>18951606037</w:t>
            </w:r>
          </w:p>
        </w:tc>
      </w:tr>
      <w:tr w:rsidR="00C4676E" w:rsidTr="00C4676E">
        <w:trPr>
          <w:trHeight w:val="279"/>
        </w:trPr>
        <w:tc>
          <w:tcPr>
            <w:tcW w:w="0" w:type="auto"/>
            <w:vMerge/>
            <w:tcBorders>
              <w:top w:val="nil"/>
              <w:left w:val="single" w:sz="4" w:space="0" w:color="auto"/>
              <w:bottom w:val="single" w:sz="4" w:space="0" w:color="000000"/>
              <w:right w:val="single" w:sz="4" w:space="0" w:color="auto"/>
            </w:tcBorders>
            <w:vAlign w:val="center"/>
            <w:hideMark/>
          </w:tcPr>
          <w:p w:rsidR="00C4676E" w:rsidRDefault="00C4676E">
            <w:pPr>
              <w:widowControl/>
              <w:jc w:val="left"/>
              <w:rPr>
                <w:rFonts w:ascii="宋体" w:hAnsi="宋体" w:cs="宋体"/>
                <w:kern w:val="0"/>
                <w:sz w:val="24"/>
                <w:szCs w:val="24"/>
              </w:rPr>
            </w:pPr>
          </w:p>
        </w:tc>
        <w:tc>
          <w:tcPr>
            <w:tcW w:w="128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proofErr w:type="gramStart"/>
            <w:r>
              <w:rPr>
                <w:rFonts w:ascii="宋体" w:hAnsi="宋体" w:cs="宋体" w:hint="eastAsia"/>
                <w:kern w:val="0"/>
                <w:sz w:val="24"/>
                <w:szCs w:val="24"/>
              </w:rPr>
              <w:t>南爱平</w:t>
            </w:r>
            <w:proofErr w:type="gramEnd"/>
          </w:p>
        </w:tc>
        <w:tc>
          <w:tcPr>
            <w:tcW w:w="375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淮安理赔经理</w:t>
            </w:r>
          </w:p>
        </w:tc>
        <w:tc>
          <w:tcPr>
            <w:tcW w:w="231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sz w:val="24"/>
                <w:szCs w:val="24"/>
              </w:rPr>
            </w:pPr>
            <w:r>
              <w:rPr>
                <w:rFonts w:ascii="宋体" w:hAnsi="宋体" w:cs="宋体" w:hint="eastAsia"/>
                <w:color w:val="000000"/>
                <w:kern w:val="0"/>
                <w:sz w:val="24"/>
                <w:szCs w:val="24"/>
              </w:rPr>
              <w:t>18951606081</w:t>
            </w:r>
          </w:p>
        </w:tc>
      </w:tr>
      <w:tr w:rsidR="00C4676E" w:rsidTr="00C4676E">
        <w:trPr>
          <w:trHeight w:val="279"/>
        </w:trPr>
        <w:tc>
          <w:tcPr>
            <w:tcW w:w="0" w:type="auto"/>
            <w:vMerge/>
            <w:tcBorders>
              <w:top w:val="nil"/>
              <w:left w:val="single" w:sz="4" w:space="0" w:color="auto"/>
              <w:bottom w:val="single" w:sz="4" w:space="0" w:color="000000"/>
              <w:right w:val="single" w:sz="4" w:space="0" w:color="auto"/>
            </w:tcBorders>
            <w:vAlign w:val="center"/>
            <w:hideMark/>
          </w:tcPr>
          <w:p w:rsidR="00C4676E" w:rsidRDefault="00C4676E">
            <w:pPr>
              <w:widowControl/>
              <w:jc w:val="left"/>
              <w:rPr>
                <w:rFonts w:ascii="宋体" w:hAnsi="宋体" w:cs="宋体"/>
                <w:kern w:val="0"/>
                <w:sz w:val="24"/>
                <w:szCs w:val="24"/>
              </w:rPr>
            </w:pPr>
          </w:p>
        </w:tc>
        <w:tc>
          <w:tcPr>
            <w:tcW w:w="128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孙成辉</w:t>
            </w:r>
          </w:p>
        </w:tc>
        <w:tc>
          <w:tcPr>
            <w:tcW w:w="375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宿迁理赔经理</w:t>
            </w:r>
          </w:p>
        </w:tc>
        <w:tc>
          <w:tcPr>
            <w:tcW w:w="231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sz w:val="24"/>
                <w:szCs w:val="24"/>
              </w:rPr>
            </w:pPr>
            <w:r>
              <w:rPr>
                <w:rFonts w:ascii="宋体" w:hAnsi="宋体" w:cs="宋体" w:hint="eastAsia"/>
                <w:color w:val="000000"/>
                <w:kern w:val="0"/>
                <w:sz w:val="24"/>
                <w:szCs w:val="24"/>
              </w:rPr>
              <w:t>18951606023</w:t>
            </w:r>
          </w:p>
        </w:tc>
      </w:tr>
      <w:tr w:rsidR="00C4676E" w:rsidTr="00C4676E">
        <w:trPr>
          <w:trHeight w:val="279"/>
        </w:trPr>
        <w:tc>
          <w:tcPr>
            <w:tcW w:w="0" w:type="auto"/>
            <w:vMerge/>
            <w:tcBorders>
              <w:top w:val="nil"/>
              <w:left w:val="single" w:sz="4" w:space="0" w:color="auto"/>
              <w:bottom w:val="single" w:sz="4" w:space="0" w:color="000000"/>
              <w:right w:val="single" w:sz="4" w:space="0" w:color="auto"/>
            </w:tcBorders>
            <w:vAlign w:val="center"/>
            <w:hideMark/>
          </w:tcPr>
          <w:p w:rsidR="00C4676E" w:rsidRDefault="00C4676E">
            <w:pPr>
              <w:widowControl/>
              <w:jc w:val="left"/>
              <w:rPr>
                <w:rFonts w:ascii="宋体" w:hAnsi="宋体" w:cs="宋体"/>
                <w:kern w:val="0"/>
                <w:sz w:val="24"/>
                <w:szCs w:val="24"/>
              </w:rPr>
            </w:pPr>
          </w:p>
        </w:tc>
        <w:tc>
          <w:tcPr>
            <w:tcW w:w="128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proofErr w:type="gramStart"/>
            <w:r>
              <w:rPr>
                <w:rFonts w:ascii="宋体" w:hAnsi="宋体" w:cs="宋体" w:hint="eastAsia"/>
                <w:kern w:val="0"/>
                <w:sz w:val="24"/>
                <w:szCs w:val="24"/>
              </w:rPr>
              <w:t>王端硕</w:t>
            </w:r>
            <w:proofErr w:type="gramEnd"/>
          </w:p>
        </w:tc>
        <w:tc>
          <w:tcPr>
            <w:tcW w:w="375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连云港理赔经理</w:t>
            </w:r>
          </w:p>
        </w:tc>
        <w:tc>
          <w:tcPr>
            <w:tcW w:w="231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sz w:val="24"/>
                <w:szCs w:val="24"/>
              </w:rPr>
            </w:pPr>
            <w:r>
              <w:rPr>
                <w:rFonts w:ascii="宋体" w:hAnsi="宋体" w:cs="宋体" w:hint="eastAsia"/>
                <w:color w:val="000000"/>
                <w:kern w:val="0"/>
                <w:sz w:val="24"/>
                <w:szCs w:val="24"/>
              </w:rPr>
              <w:t>18951606051</w:t>
            </w:r>
          </w:p>
        </w:tc>
      </w:tr>
      <w:tr w:rsidR="00C4676E" w:rsidTr="00C4676E">
        <w:trPr>
          <w:trHeight w:val="279"/>
        </w:trPr>
        <w:tc>
          <w:tcPr>
            <w:tcW w:w="0" w:type="auto"/>
            <w:vMerge/>
            <w:tcBorders>
              <w:top w:val="nil"/>
              <w:left w:val="single" w:sz="4" w:space="0" w:color="auto"/>
              <w:bottom w:val="single" w:sz="4" w:space="0" w:color="000000"/>
              <w:right w:val="single" w:sz="4" w:space="0" w:color="auto"/>
            </w:tcBorders>
            <w:vAlign w:val="center"/>
            <w:hideMark/>
          </w:tcPr>
          <w:p w:rsidR="00C4676E" w:rsidRDefault="00C4676E">
            <w:pPr>
              <w:widowControl/>
              <w:jc w:val="left"/>
              <w:rPr>
                <w:rFonts w:ascii="宋体" w:hAnsi="宋体" w:cs="宋体"/>
                <w:kern w:val="0"/>
                <w:sz w:val="24"/>
                <w:szCs w:val="24"/>
              </w:rPr>
            </w:pPr>
          </w:p>
        </w:tc>
        <w:tc>
          <w:tcPr>
            <w:tcW w:w="128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proofErr w:type="gramStart"/>
            <w:r>
              <w:rPr>
                <w:rFonts w:ascii="宋体" w:hAnsi="宋体" w:cs="宋体" w:hint="eastAsia"/>
                <w:kern w:val="0"/>
                <w:sz w:val="24"/>
                <w:szCs w:val="24"/>
              </w:rPr>
              <w:t>彭</w:t>
            </w:r>
            <w:proofErr w:type="gramEnd"/>
            <w:r>
              <w:rPr>
                <w:rFonts w:ascii="宋体" w:hAnsi="宋体" w:cs="宋体" w:hint="eastAsia"/>
                <w:kern w:val="0"/>
                <w:sz w:val="24"/>
                <w:szCs w:val="24"/>
              </w:rPr>
              <w:t xml:space="preserve">  超</w:t>
            </w:r>
          </w:p>
        </w:tc>
        <w:tc>
          <w:tcPr>
            <w:tcW w:w="375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徐州理赔经理</w:t>
            </w:r>
          </w:p>
        </w:tc>
        <w:tc>
          <w:tcPr>
            <w:tcW w:w="231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sz w:val="24"/>
                <w:szCs w:val="24"/>
              </w:rPr>
            </w:pPr>
            <w:r>
              <w:rPr>
                <w:rFonts w:ascii="宋体" w:hAnsi="宋体" w:cs="宋体" w:hint="eastAsia"/>
                <w:color w:val="000000"/>
                <w:kern w:val="0"/>
                <w:sz w:val="24"/>
                <w:szCs w:val="24"/>
              </w:rPr>
              <w:t>18951606032</w:t>
            </w:r>
          </w:p>
        </w:tc>
      </w:tr>
      <w:tr w:rsidR="00C4676E" w:rsidTr="00C4676E">
        <w:trPr>
          <w:trHeight w:val="279"/>
        </w:trPr>
        <w:tc>
          <w:tcPr>
            <w:tcW w:w="0" w:type="auto"/>
            <w:vMerge/>
            <w:tcBorders>
              <w:top w:val="nil"/>
              <w:left w:val="single" w:sz="4" w:space="0" w:color="auto"/>
              <w:bottom w:val="single" w:sz="4" w:space="0" w:color="000000"/>
              <w:right w:val="single" w:sz="4" w:space="0" w:color="auto"/>
            </w:tcBorders>
            <w:vAlign w:val="center"/>
            <w:hideMark/>
          </w:tcPr>
          <w:p w:rsidR="00C4676E" w:rsidRDefault="00C4676E">
            <w:pPr>
              <w:widowControl/>
              <w:jc w:val="left"/>
              <w:rPr>
                <w:rFonts w:ascii="宋体" w:hAnsi="宋体" w:cs="宋体"/>
                <w:kern w:val="0"/>
                <w:sz w:val="24"/>
                <w:szCs w:val="24"/>
              </w:rPr>
            </w:pPr>
          </w:p>
        </w:tc>
        <w:tc>
          <w:tcPr>
            <w:tcW w:w="128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周  洋</w:t>
            </w:r>
          </w:p>
        </w:tc>
        <w:tc>
          <w:tcPr>
            <w:tcW w:w="375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kern w:val="0"/>
                <w:sz w:val="24"/>
                <w:szCs w:val="24"/>
              </w:rPr>
            </w:pPr>
            <w:r>
              <w:rPr>
                <w:rFonts w:ascii="宋体" w:hAnsi="宋体" w:cs="宋体" w:hint="eastAsia"/>
                <w:kern w:val="0"/>
                <w:sz w:val="24"/>
                <w:szCs w:val="24"/>
              </w:rPr>
              <w:t>泰州理赔经理</w:t>
            </w:r>
          </w:p>
        </w:tc>
        <w:tc>
          <w:tcPr>
            <w:tcW w:w="2315" w:type="dxa"/>
            <w:tcBorders>
              <w:top w:val="nil"/>
              <w:left w:val="nil"/>
              <w:bottom w:val="single" w:sz="4" w:space="0" w:color="auto"/>
              <w:right w:val="single" w:sz="4" w:space="0" w:color="auto"/>
            </w:tcBorders>
            <w:noWrap/>
            <w:vAlign w:val="center"/>
            <w:hideMark/>
          </w:tcPr>
          <w:p w:rsidR="00C4676E" w:rsidRDefault="00C4676E">
            <w:pPr>
              <w:widowControl/>
              <w:jc w:val="center"/>
              <w:rPr>
                <w:rFonts w:ascii="宋体" w:hAnsi="宋体" w:cs="宋体"/>
                <w:color w:val="000000"/>
                <w:kern w:val="0"/>
                <w:sz w:val="24"/>
                <w:szCs w:val="24"/>
              </w:rPr>
            </w:pPr>
            <w:r>
              <w:rPr>
                <w:rFonts w:ascii="宋体" w:hAnsi="宋体" w:cs="宋体" w:hint="eastAsia"/>
                <w:color w:val="000000"/>
                <w:kern w:val="0"/>
                <w:sz w:val="24"/>
                <w:szCs w:val="24"/>
              </w:rPr>
              <w:t>18936780565</w:t>
            </w:r>
          </w:p>
        </w:tc>
      </w:tr>
    </w:tbl>
    <w:p w:rsidR="00C4676E" w:rsidRDefault="00C4676E" w:rsidP="00C4676E">
      <w:pPr>
        <w:pStyle w:val="a1"/>
        <w:spacing w:line="360" w:lineRule="auto"/>
        <w:ind w:firstLineChars="200" w:firstLine="482"/>
        <w:rPr>
          <w:rFonts w:ascii="宋体" w:hAnsi="宋体" w:cs="宋体"/>
          <w:b/>
          <w:sz w:val="24"/>
        </w:rPr>
      </w:pPr>
      <w:r>
        <w:rPr>
          <w:rFonts w:ascii="宋体" w:hAnsi="宋体" w:cs="宋体" w:hint="eastAsia"/>
          <w:b/>
          <w:sz w:val="24"/>
        </w:rPr>
        <w:t>（2）设有专门理赔服务电话95586，负责365天*24小时报案、理赔服务</w:t>
      </w:r>
    </w:p>
    <w:p w:rsidR="00C4676E" w:rsidRDefault="00C4676E" w:rsidP="00C4676E">
      <w:pPr>
        <w:spacing w:line="360" w:lineRule="auto"/>
        <w:ind w:firstLineChars="217" w:firstLine="521"/>
        <w:rPr>
          <w:rFonts w:ascii="宋体" w:hAnsi="宋体" w:cs="宋体"/>
          <w:color w:val="000000"/>
          <w:sz w:val="24"/>
          <w:szCs w:val="24"/>
        </w:rPr>
      </w:pPr>
      <w:r>
        <w:rPr>
          <w:rFonts w:ascii="宋体" w:hAnsi="宋体" w:cs="宋体" w:hint="eastAsia"/>
          <w:color w:val="000000"/>
          <w:sz w:val="24"/>
          <w:szCs w:val="24"/>
        </w:rPr>
        <w:t>95586为我司全国客服专线，365天×24小时接听客户热线，提供全险种接报案、查勘调度、理赔咨询、救援、投诉等服务。</w:t>
      </w:r>
    </w:p>
    <w:p w:rsidR="00C4676E" w:rsidRDefault="00C4676E" w:rsidP="00C4676E">
      <w:pPr>
        <w:spacing w:line="360" w:lineRule="auto"/>
        <w:ind w:firstLineChars="217" w:firstLine="521"/>
        <w:rPr>
          <w:rFonts w:ascii="宋体" w:hAnsi="宋体" w:cs="宋体"/>
          <w:color w:val="000000"/>
          <w:sz w:val="24"/>
          <w:szCs w:val="24"/>
        </w:rPr>
      </w:pPr>
      <w:r>
        <w:rPr>
          <w:rFonts w:ascii="宋体" w:hAnsi="宋体" w:cs="宋体" w:hint="eastAsia"/>
          <w:color w:val="000000"/>
          <w:sz w:val="24"/>
          <w:szCs w:val="24"/>
        </w:rPr>
        <w:t>在客户电话报案后，95586专员会根据不同类型案件，给出险客户提供专业的索赔指引，回答客户有关索赔方面咨询。会根据理赔</w:t>
      </w:r>
      <w:proofErr w:type="gramStart"/>
      <w:r>
        <w:rPr>
          <w:rFonts w:ascii="宋体" w:hAnsi="宋体" w:cs="宋体" w:hint="eastAsia"/>
          <w:color w:val="000000"/>
          <w:sz w:val="24"/>
          <w:szCs w:val="24"/>
        </w:rPr>
        <w:t>流系统</w:t>
      </w:r>
      <w:proofErr w:type="gramEnd"/>
      <w:r>
        <w:rPr>
          <w:rFonts w:ascii="宋体" w:hAnsi="宋体" w:cs="宋体" w:hint="eastAsia"/>
          <w:color w:val="000000"/>
          <w:sz w:val="24"/>
          <w:szCs w:val="24"/>
        </w:rPr>
        <w:t>提示的客户类别，选择案件处理的优先等级。对于我司重点VIP客户会直接派工或转交调度至各地服务专员，由对应人员进行案件处理指导。客户可以得到热情、专业、快捷、周到的服务。</w:t>
      </w:r>
    </w:p>
    <w:p w:rsidR="00C4676E" w:rsidRDefault="00C4676E" w:rsidP="00C4676E">
      <w:pPr>
        <w:spacing w:line="360" w:lineRule="auto"/>
        <w:ind w:firstLineChars="200" w:firstLine="480"/>
        <w:rPr>
          <w:rFonts w:ascii="宋体" w:hAnsi="宋体" w:cs="宋体"/>
          <w:color w:val="000000"/>
          <w:kern w:val="0"/>
          <w:sz w:val="24"/>
          <w:szCs w:val="24"/>
        </w:rPr>
      </w:pPr>
      <w:r>
        <w:rPr>
          <w:rFonts w:ascii="宋体" w:hAnsi="宋体" w:cs="宋体" w:hint="eastAsia"/>
          <w:color w:val="000000"/>
          <w:kern w:val="0"/>
          <w:sz w:val="24"/>
          <w:szCs w:val="24"/>
        </w:rPr>
        <w:t>由我司所辖各机构理赔负责人组成的理赔服务小组成员，7天24小时接听客户热线，保证客户可随时报案及咨询理赔事宜。对于直接至理赔点报案的客户，由我司理赔人员指导客户现场电话报案，或客户书面报案后由我司人员代为电话报案。若被保险人因故无法及时报案，我司认可被保险单位书面报案并及时处理。</w:t>
      </w:r>
    </w:p>
    <w:p w:rsidR="00C4676E" w:rsidRDefault="00C4676E" w:rsidP="00C4676E">
      <w:pPr>
        <w:autoSpaceDE w:val="0"/>
        <w:autoSpaceDN w:val="0"/>
        <w:adjustRightInd w:val="0"/>
        <w:spacing w:line="360" w:lineRule="auto"/>
        <w:ind w:firstLineChars="200" w:firstLine="480"/>
        <w:jc w:val="left"/>
        <w:rPr>
          <w:rFonts w:ascii="宋体" w:hAnsi="宋体"/>
          <w:b/>
          <w:bCs/>
          <w:kern w:val="0"/>
          <w:sz w:val="24"/>
          <w:szCs w:val="24"/>
        </w:rPr>
      </w:pPr>
      <w:r>
        <w:rPr>
          <w:rFonts w:ascii="宋体" w:hAnsi="宋体" w:hint="eastAsia"/>
          <w:bCs/>
          <w:kern w:val="0"/>
          <w:sz w:val="24"/>
          <w:szCs w:val="24"/>
        </w:rPr>
        <w:t>95586工作职责：</w:t>
      </w:r>
      <w:r>
        <w:rPr>
          <w:rFonts w:ascii="宋体" w:hAnsi="宋体" w:hint="eastAsia"/>
          <w:sz w:val="24"/>
          <w:szCs w:val="24"/>
        </w:rPr>
        <w:t>及时接听客户报案，并做好相关处理工作(报案受理、引导客户索赔、业务咨询等)；核实报案人的身份、初步判断保险责任；受理报案后，根据客户报案信息判断案件类型；根据不同类型案件，给出险客户提供专业的索赔指引，回答客户有关索赔方面的咨询；按标准化服务手册要求完成各项电话回访工作；紧急事件或特殊情况及时向主管和上级汇报。</w:t>
      </w:r>
    </w:p>
    <w:p w:rsidR="00C4676E" w:rsidRDefault="00C4676E" w:rsidP="00C4676E">
      <w:pPr>
        <w:autoSpaceDE w:val="0"/>
        <w:autoSpaceDN w:val="0"/>
        <w:adjustRightInd w:val="0"/>
        <w:spacing w:line="360" w:lineRule="auto"/>
        <w:ind w:firstLineChars="200" w:firstLine="480"/>
        <w:rPr>
          <w:rFonts w:ascii="宋体" w:hAnsi="宋体"/>
          <w:b/>
          <w:bCs/>
          <w:kern w:val="0"/>
          <w:sz w:val="24"/>
          <w:szCs w:val="24"/>
        </w:rPr>
      </w:pPr>
      <w:r>
        <w:rPr>
          <w:rFonts w:ascii="宋体" w:hAnsi="宋体" w:hint="eastAsia"/>
          <w:bCs/>
          <w:kern w:val="0"/>
          <w:sz w:val="24"/>
          <w:szCs w:val="24"/>
        </w:rPr>
        <w:t>95586客</w:t>
      </w:r>
      <w:proofErr w:type="gramStart"/>
      <w:r>
        <w:rPr>
          <w:rFonts w:ascii="宋体" w:hAnsi="宋体" w:hint="eastAsia"/>
          <w:bCs/>
          <w:kern w:val="0"/>
          <w:sz w:val="24"/>
          <w:szCs w:val="24"/>
        </w:rPr>
        <w:t>服人员工</w:t>
      </w:r>
      <w:proofErr w:type="gramEnd"/>
      <w:r>
        <w:rPr>
          <w:rFonts w:ascii="宋体" w:hAnsi="宋体" w:hint="eastAsia"/>
          <w:bCs/>
          <w:kern w:val="0"/>
          <w:sz w:val="24"/>
          <w:szCs w:val="24"/>
        </w:rPr>
        <w:t>作考核：</w:t>
      </w:r>
      <w:r>
        <w:rPr>
          <w:rFonts w:ascii="宋体" w:hAnsi="宋体" w:hint="eastAsia"/>
          <w:color w:val="000000"/>
          <w:sz w:val="24"/>
          <w:szCs w:val="24"/>
        </w:rPr>
        <w:t>关键考核指标：</w:t>
      </w:r>
      <w:r>
        <w:rPr>
          <w:rFonts w:ascii="宋体" w:hAnsi="宋体" w:hint="eastAsia"/>
          <w:sz w:val="24"/>
          <w:szCs w:val="24"/>
        </w:rPr>
        <w:t>呼损率</w:t>
      </w:r>
      <w:r>
        <w:rPr>
          <w:rFonts w:ascii="宋体" w:hAnsi="宋体" w:hint="eastAsia"/>
          <w:b/>
          <w:bCs/>
          <w:kern w:val="0"/>
          <w:sz w:val="24"/>
          <w:szCs w:val="24"/>
        </w:rPr>
        <w:t>、</w:t>
      </w:r>
      <w:r>
        <w:rPr>
          <w:rFonts w:ascii="宋体" w:hAnsi="宋体" w:hint="eastAsia"/>
          <w:color w:val="000000"/>
          <w:sz w:val="24"/>
          <w:szCs w:val="24"/>
        </w:rPr>
        <w:t>平均通话时长</w:t>
      </w:r>
      <w:r>
        <w:rPr>
          <w:rFonts w:ascii="宋体" w:hAnsi="宋体" w:hint="eastAsia"/>
          <w:b/>
          <w:bCs/>
          <w:kern w:val="0"/>
          <w:sz w:val="24"/>
          <w:szCs w:val="24"/>
        </w:rPr>
        <w:t>、</w:t>
      </w:r>
      <w:r>
        <w:rPr>
          <w:rFonts w:ascii="宋体" w:hAnsi="宋体" w:hint="eastAsia"/>
          <w:color w:val="000000"/>
          <w:sz w:val="24"/>
          <w:szCs w:val="24"/>
        </w:rPr>
        <w:t>日均话务量</w:t>
      </w:r>
      <w:r>
        <w:rPr>
          <w:rFonts w:ascii="宋体" w:hAnsi="宋体" w:hint="eastAsia"/>
          <w:b/>
          <w:bCs/>
          <w:kern w:val="0"/>
          <w:sz w:val="24"/>
          <w:szCs w:val="24"/>
        </w:rPr>
        <w:t>、</w:t>
      </w:r>
      <w:r>
        <w:rPr>
          <w:rFonts w:ascii="宋体" w:hAnsi="宋体" w:hint="eastAsia"/>
          <w:color w:val="000000"/>
          <w:sz w:val="24"/>
          <w:szCs w:val="24"/>
        </w:rPr>
        <w:t>处理时间</w:t>
      </w:r>
      <w:r>
        <w:rPr>
          <w:rFonts w:ascii="宋体" w:hAnsi="宋体" w:hint="eastAsia"/>
          <w:b/>
          <w:bCs/>
          <w:kern w:val="0"/>
          <w:sz w:val="24"/>
          <w:szCs w:val="24"/>
        </w:rPr>
        <w:t>、</w:t>
      </w:r>
      <w:r>
        <w:rPr>
          <w:rFonts w:ascii="宋体" w:hAnsi="宋体" w:hint="eastAsia"/>
          <w:color w:val="000000"/>
          <w:sz w:val="24"/>
          <w:szCs w:val="24"/>
        </w:rPr>
        <w:t>客户服务满意度</w:t>
      </w:r>
      <w:r>
        <w:rPr>
          <w:rFonts w:ascii="宋体" w:hAnsi="宋体" w:hint="eastAsia"/>
          <w:b/>
          <w:bCs/>
          <w:kern w:val="0"/>
          <w:sz w:val="24"/>
          <w:szCs w:val="24"/>
        </w:rPr>
        <w:t>；</w:t>
      </w:r>
      <w:r>
        <w:rPr>
          <w:rFonts w:ascii="宋体" w:hAnsi="宋体" w:hint="eastAsia"/>
          <w:color w:val="000000"/>
          <w:sz w:val="24"/>
          <w:szCs w:val="24"/>
        </w:rPr>
        <w:t>考核工作要求， 电话铃声响三声内必须接起电话；严格执行都</w:t>
      </w:r>
      <w:proofErr w:type="gramStart"/>
      <w:r>
        <w:rPr>
          <w:rFonts w:ascii="宋体" w:hAnsi="宋体" w:hint="eastAsia"/>
          <w:color w:val="000000"/>
          <w:sz w:val="24"/>
          <w:szCs w:val="24"/>
        </w:rPr>
        <w:t>邦</w:t>
      </w:r>
      <w:proofErr w:type="gramEnd"/>
      <w:r>
        <w:rPr>
          <w:rFonts w:ascii="宋体" w:hAnsi="宋体" w:hint="eastAsia"/>
          <w:color w:val="000000"/>
          <w:sz w:val="24"/>
          <w:szCs w:val="24"/>
        </w:rPr>
        <w:t>电话礼仪，态度和蔼，语言简洁、清晰、热情，对伤者给予关心。</w:t>
      </w:r>
    </w:p>
    <w:p w:rsidR="00C4676E" w:rsidRDefault="00C4676E" w:rsidP="00C4676E">
      <w:pPr>
        <w:pStyle w:val="a1"/>
        <w:spacing w:line="360" w:lineRule="auto"/>
        <w:ind w:firstLineChars="200" w:firstLine="482"/>
        <w:rPr>
          <w:rFonts w:ascii="宋体" w:hAnsi="宋体" w:cs="宋体"/>
          <w:b/>
          <w:sz w:val="24"/>
        </w:rPr>
      </w:pPr>
      <w:r>
        <w:rPr>
          <w:rFonts w:ascii="宋体" w:hAnsi="宋体" w:cs="宋体" w:hint="eastAsia"/>
          <w:b/>
          <w:sz w:val="24"/>
        </w:rPr>
        <w:t>（3）设有招标业务查勘定损服务专员、核损专员</w:t>
      </w:r>
    </w:p>
    <w:p w:rsidR="00C4676E" w:rsidRDefault="00C4676E" w:rsidP="00C4676E">
      <w:pPr>
        <w:autoSpaceDE w:val="0"/>
        <w:autoSpaceDN w:val="0"/>
        <w:adjustRightInd w:val="0"/>
        <w:spacing w:line="360" w:lineRule="auto"/>
        <w:ind w:firstLineChars="200" w:firstLine="480"/>
        <w:jc w:val="left"/>
        <w:rPr>
          <w:rFonts w:ascii="宋体" w:hAnsi="宋体"/>
          <w:b/>
          <w:bCs/>
          <w:kern w:val="0"/>
          <w:sz w:val="24"/>
          <w:szCs w:val="24"/>
        </w:rPr>
      </w:pPr>
      <w:r>
        <w:rPr>
          <w:rFonts w:ascii="宋体" w:hAnsi="宋体" w:hint="eastAsia"/>
          <w:bCs/>
          <w:kern w:val="0"/>
          <w:sz w:val="24"/>
          <w:szCs w:val="24"/>
        </w:rPr>
        <w:t>招标业务查勘定损服务专员工作职责：</w:t>
      </w:r>
      <w:r>
        <w:rPr>
          <w:rFonts w:ascii="宋体" w:hAnsi="宋体" w:hint="eastAsia"/>
          <w:sz w:val="24"/>
          <w:szCs w:val="24"/>
        </w:rPr>
        <w:t>负责现场勘查取证，核实出险标的，确认承保信息和实际出险车辆的核对，对于承保异常情况及时通知承保部门和本级核赔人，核对现场和碰撞痕迹,判断事故真实性，判断事故责任和保险责任，对事故现场及所有损失拍照；对有人伤的案件</w:t>
      </w:r>
      <w:proofErr w:type="gramStart"/>
      <w:r>
        <w:rPr>
          <w:rFonts w:ascii="宋体" w:hAnsi="宋体" w:hint="eastAsia"/>
          <w:sz w:val="24"/>
          <w:szCs w:val="24"/>
        </w:rPr>
        <w:t>需调查</w:t>
      </w:r>
      <w:proofErr w:type="gramEnd"/>
      <w:r>
        <w:rPr>
          <w:rFonts w:ascii="宋体" w:hAnsi="宋体" w:hint="eastAsia"/>
          <w:sz w:val="24"/>
          <w:szCs w:val="24"/>
        </w:rPr>
        <w:t>了解人伤的相关信息，核损专员负责招标业务事故车辆损失核定。</w:t>
      </w:r>
    </w:p>
    <w:p w:rsidR="00C4676E" w:rsidRDefault="00C4676E" w:rsidP="00C4676E">
      <w:pPr>
        <w:autoSpaceDE w:val="0"/>
        <w:autoSpaceDN w:val="0"/>
        <w:adjustRightInd w:val="0"/>
        <w:spacing w:line="360" w:lineRule="auto"/>
        <w:ind w:firstLineChars="200" w:firstLine="480"/>
        <w:jc w:val="left"/>
        <w:rPr>
          <w:rFonts w:ascii="宋体" w:hAnsi="宋体"/>
          <w:sz w:val="24"/>
          <w:szCs w:val="24"/>
        </w:rPr>
      </w:pPr>
      <w:r>
        <w:rPr>
          <w:rFonts w:ascii="宋体" w:hAnsi="宋体" w:hint="eastAsia"/>
          <w:sz w:val="24"/>
          <w:szCs w:val="24"/>
        </w:rPr>
        <w:t>指导客户填写《索赔申请书》或打印《索赔申请书》交客户签章，并告知客</w:t>
      </w:r>
      <w:r>
        <w:rPr>
          <w:rFonts w:ascii="宋体" w:hAnsi="宋体" w:hint="eastAsia"/>
          <w:sz w:val="24"/>
          <w:szCs w:val="24"/>
        </w:rPr>
        <w:lastRenderedPageBreak/>
        <w:t>户索赔流程和所需的单证，同时尽可能多的收集现场已有的索赔单证；被保险人和事故处理当事人需要保险公司推</w:t>
      </w:r>
      <w:r w:rsidR="00D93706">
        <w:rPr>
          <w:rFonts w:ascii="宋体" w:hAnsi="宋体" w:hint="eastAsia"/>
          <w:sz w:val="24"/>
          <w:szCs w:val="24"/>
        </w:rPr>
        <w:t>荐的，查勘定损专员就近推荐合作</w:t>
      </w:r>
      <w:proofErr w:type="gramStart"/>
      <w:r w:rsidR="00D93706">
        <w:rPr>
          <w:rFonts w:ascii="宋体" w:hAnsi="宋体" w:hint="eastAsia"/>
          <w:sz w:val="24"/>
          <w:szCs w:val="24"/>
        </w:rPr>
        <w:t>的直赔服务中心</w:t>
      </w:r>
      <w:proofErr w:type="gramEnd"/>
      <w:r w:rsidR="00D93706">
        <w:rPr>
          <w:rFonts w:ascii="宋体" w:hAnsi="宋体" w:hint="eastAsia"/>
          <w:sz w:val="24"/>
          <w:szCs w:val="24"/>
        </w:rPr>
        <w:t>或查勘救援服务中心。</w:t>
      </w:r>
    </w:p>
    <w:p w:rsidR="00C4676E" w:rsidRDefault="00C4676E" w:rsidP="00C4676E">
      <w:pPr>
        <w:autoSpaceDE w:val="0"/>
        <w:autoSpaceDN w:val="0"/>
        <w:adjustRightInd w:val="0"/>
        <w:spacing w:line="360" w:lineRule="auto"/>
        <w:ind w:firstLineChars="200" w:firstLine="480"/>
        <w:jc w:val="left"/>
        <w:rPr>
          <w:rFonts w:ascii="宋体" w:hAnsi="宋体"/>
          <w:sz w:val="24"/>
          <w:szCs w:val="24"/>
        </w:rPr>
      </w:pPr>
      <w:r>
        <w:rPr>
          <w:rFonts w:ascii="宋体" w:hAnsi="宋体" w:hint="eastAsia"/>
          <w:sz w:val="24"/>
          <w:szCs w:val="24"/>
        </w:rPr>
        <w:t>根据不同案件类型制作查勘报告及人</w:t>
      </w:r>
      <w:proofErr w:type="gramStart"/>
      <w:r>
        <w:rPr>
          <w:rFonts w:ascii="宋体" w:hAnsi="宋体" w:hint="eastAsia"/>
          <w:sz w:val="24"/>
          <w:szCs w:val="24"/>
        </w:rPr>
        <w:t>伤调查</w:t>
      </w:r>
      <w:proofErr w:type="gramEnd"/>
      <w:r>
        <w:rPr>
          <w:rFonts w:ascii="宋体" w:hAnsi="宋体" w:hint="eastAsia"/>
          <w:sz w:val="24"/>
          <w:szCs w:val="24"/>
        </w:rPr>
        <w:t>跟踪表；在时效要求内及时完成系统查勘录入和理赔单证及照片上传工作；</w:t>
      </w:r>
      <w:r>
        <w:rPr>
          <w:rFonts w:ascii="宋体" w:hAnsi="宋体" w:hint="eastAsia"/>
          <w:bCs/>
          <w:color w:val="000000"/>
          <w:sz w:val="24"/>
          <w:szCs w:val="24"/>
        </w:rPr>
        <w:t>根据案件类型、案件损失情况选择案件流转通道（分简易案件通道和一般案件通道）；超权限的案件及时上报。</w:t>
      </w:r>
    </w:p>
    <w:p w:rsidR="00C4676E" w:rsidRDefault="00C4676E" w:rsidP="00C4676E">
      <w:pPr>
        <w:autoSpaceDE w:val="0"/>
        <w:autoSpaceDN w:val="0"/>
        <w:adjustRightInd w:val="0"/>
        <w:spacing w:line="360" w:lineRule="auto"/>
        <w:ind w:firstLineChars="200" w:firstLine="480"/>
        <w:jc w:val="left"/>
        <w:rPr>
          <w:rFonts w:ascii="宋体" w:hAnsi="宋体"/>
          <w:sz w:val="24"/>
          <w:szCs w:val="24"/>
        </w:rPr>
      </w:pPr>
      <w:r>
        <w:rPr>
          <w:rFonts w:ascii="宋体" w:hAnsi="宋体" w:hint="eastAsia"/>
          <w:sz w:val="24"/>
          <w:szCs w:val="24"/>
        </w:rPr>
        <w:t>通过系统报案抄单、手机短信及电话等方式受理查勘派工；联系客户确认查勘时间及查勘地点，</w:t>
      </w:r>
      <w:proofErr w:type="gramStart"/>
      <w:r>
        <w:rPr>
          <w:rFonts w:ascii="宋体" w:hAnsi="宋体" w:hint="eastAsia"/>
          <w:sz w:val="24"/>
          <w:szCs w:val="24"/>
        </w:rPr>
        <w:t>并第一时间</w:t>
      </w:r>
      <w:proofErr w:type="gramEnd"/>
      <w:r>
        <w:rPr>
          <w:rFonts w:ascii="宋体" w:hAnsi="宋体" w:hint="eastAsia"/>
          <w:sz w:val="24"/>
          <w:szCs w:val="24"/>
        </w:rPr>
        <w:t>赶赴现场查勘、确保服务承诺时效；如果遇到特殊情况不能及时赶赴查勘地点，应和客户预约查勘时间和查勘地点，否则需</w:t>
      </w:r>
      <w:proofErr w:type="gramStart"/>
      <w:r>
        <w:rPr>
          <w:rFonts w:ascii="宋体" w:hAnsi="宋体" w:hint="eastAsia"/>
          <w:sz w:val="24"/>
          <w:szCs w:val="24"/>
        </w:rPr>
        <w:t>通知总</w:t>
      </w:r>
      <w:proofErr w:type="gramEnd"/>
      <w:r>
        <w:rPr>
          <w:rFonts w:ascii="宋体" w:hAnsi="宋体" w:hint="eastAsia"/>
          <w:sz w:val="24"/>
          <w:szCs w:val="24"/>
        </w:rPr>
        <w:t>调度重新改派；如果遇到无法联系到客户的情况，应做好电话查勘联系记录，立即</w:t>
      </w:r>
      <w:proofErr w:type="gramStart"/>
      <w:r>
        <w:rPr>
          <w:rFonts w:ascii="宋体" w:hAnsi="宋体" w:hint="eastAsia"/>
          <w:sz w:val="24"/>
          <w:szCs w:val="24"/>
        </w:rPr>
        <w:t>通知总</w:t>
      </w:r>
      <w:proofErr w:type="gramEnd"/>
      <w:r>
        <w:rPr>
          <w:rFonts w:ascii="宋体" w:hAnsi="宋体" w:hint="eastAsia"/>
          <w:sz w:val="24"/>
          <w:szCs w:val="24"/>
        </w:rPr>
        <w:t>调度。</w:t>
      </w:r>
    </w:p>
    <w:p w:rsidR="00C4676E" w:rsidRDefault="00C4676E" w:rsidP="00C4676E">
      <w:pPr>
        <w:autoSpaceDE w:val="0"/>
        <w:autoSpaceDN w:val="0"/>
        <w:adjustRightInd w:val="0"/>
        <w:spacing w:line="360" w:lineRule="auto"/>
        <w:ind w:firstLineChars="200" w:firstLine="480"/>
        <w:jc w:val="left"/>
        <w:rPr>
          <w:rFonts w:ascii="宋体" w:hAnsi="宋体"/>
          <w:sz w:val="24"/>
          <w:szCs w:val="24"/>
        </w:rPr>
      </w:pPr>
      <w:r>
        <w:rPr>
          <w:rFonts w:ascii="宋体" w:hAnsi="宋体" w:hint="eastAsia"/>
          <w:sz w:val="24"/>
          <w:szCs w:val="24"/>
        </w:rPr>
        <w:t>简易案件现场查勘时需确认以下信息便于快速理赔支付：确认被保险人和事故处理当事人身份，查勘相关证件、核实事故委托手续；指导被保险人和事故处理当事人填写索赔申请书（或简易案件快速处理书的索赔申请部分）；会同被保险人和事故处理当事人查勘事故损失并拍摄事故现场及损失照片；如果</w:t>
      </w:r>
      <w:proofErr w:type="gramStart"/>
      <w:r>
        <w:rPr>
          <w:rFonts w:ascii="宋体" w:hAnsi="宋体" w:hint="eastAsia"/>
          <w:sz w:val="24"/>
          <w:szCs w:val="24"/>
        </w:rPr>
        <w:t>涉及物损的</w:t>
      </w:r>
      <w:proofErr w:type="gramEnd"/>
      <w:r>
        <w:rPr>
          <w:rFonts w:ascii="宋体" w:hAnsi="宋体" w:hint="eastAsia"/>
          <w:sz w:val="24"/>
          <w:szCs w:val="24"/>
        </w:rPr>
        <w:t>事故先拍摄事故现场，再询问</w:t>
      </w:r>
      <w:proofErr w:type="gramStart"/>
      <w:r>
        <w:rPr>
          <w:rFonts w:ascii="宋体" w:hAnsi="宋体" w:hint="eastAsia"/>
          <w:sz w:val="24"/>
          <w:szCs w:val="24"/>
        </w:rPr>
        <w:t>物损是否</w:t>
      </w:r>
      <w:proofErr w:type="gramEnd"/>
      <w:r>
        <w:rPr>
          <w:rFonts w:ascii="宋体" w:hAnsi="宋体" w:hint="eastAsia"/>
          <w:sz w:val="24"/>
          <w:szCs w:val="24"/>
        </w:rPr>
        <w:t>需要赔偿；涉及第三者车辆的要求拍摄</w:t>
      </w:r>
      <w:proofErr w:type="gramStart"/>
      <w:r>
        <w:rPr>
          <w:rFonts w:ascii="宋体" w:hAnsi="宋体" w:hint="eastAsia"/>
          <w:sz w:val="24"/>
          <w:szCs w:val="24"/>
        </w:rPr>
        <w:t>交强险相关</w:t>
      </w:r>
      <w:proofErr w:type="gramEnd"/>
      <w:r>
        <w:rPr>
          <w:rFonts w:ascii="宋体" w:hAnsi="宋体" w:hint="eastAsia"/>
          <w:sz w:val="24"/>
          <w:szCs w:val="24"/>
        </w:rPr>
        <w:t>证明；收集索赔资料。现场拍摄车辆驾驶证、行驶证正副本及体检回执，当事人是被保险人本人的拍摄被保险人身份证正反面，</w:t>
      </w:r>
      <w:proofErr w:type="gramStart"/>
      <w:r>
        <w:rPr>
          <w:rFonts w:ascii="宋体" w:hAnsi="宋体" w:hint="eastAsia"/>
          <w:sz w:val="24"/>
          <w:szCs w:val="24"/>
        </w:rPr>
        <w:t>当场让</w:t>
      </w:r>
      <w:proofErr w:type="gramEnd"/>
      <w:r>
        <w:rPr>
          <w:rFonts w:ascii="宋体" w:hAnsi="宋体" w:hint="eastAsia"/>
          <w:sz w:val="24"/>
          <w:szCs w:val="24"/>
        </w:rPr>
        <w:t xml:space="preserve">被保险人完整填写赔款收据；当事人不是被保险人的现场提供赔款收据及委托书给当事人并交代清楚索赔资料要求；填写赔案资料交接单。对于客户能一次性提交完全部索赔资料的，根据案件情况注明预计赔付时间；对于被保险人和事故处理当事人不能一次性提供完全部资料的，收集现有索赔资料并完成签收，有条件的应提醒客户资料齐全后电话预约我司上门收取。     </w:t>
      </w:r>
    </w:p>
    <w:p w:rsidR="00C4676E" w:rsidRDefault="00C4676E" w:rsidP="00C4676E">
      <w:pPr>
        <w:autoSpaceDE w:val="0"/>
        <w:autoSpaceDN w:val="0"/>
        <w:adjustRightInd w:val="0"/>
        <w:spacing w:line="360" w:lineRule="auto"/>
        <w:ind w:firstLineChars="200" w:firstLine="480"/>
        <w:jc w:val="left"/>
        <w:rPr>
          <w:rFonts w:ascii="宋体" w:hAnsi="宋体"/>
          <w:sz w:val="24"/>
          <w:szCs w:val="24"/>
        </w:rPr>
      </w:pPr>
      <w:r>
        <w:rPr>
          <w:rFonts w:ascii="宋体" w:hAnsi="宋体" w:hint="eastAsia"/>
          <w:sz w:val="24"/>
          <w:szCs w:val="24"/>
        </w:rPr>
        <w:t>简易案件查勘定损专员应在24小时内完成系统查勘工作，录入时应将所收集到必要的索赔单证在规定项目下分别上传，并在24小时内将查勘资料及收集的客户索赔资料移交内勤，并交接签收。</w:t>
      </w:r>
    </w:p>
    <w:p w:rsidR="00C4676E" w:rsidRDefault="00C4676E" w:rsidP="00C4676E">
      <w:pPr>
        <w:autoSpaceDE w:val="0"/>
        <w:autoSpaceDN w:val="0"/>
        <w:adjustRightInd w:val="0"/>
        <w:spacing w:line="360" w:lineRule="auto"/>
        <w:ind w:firstLineChars="200" w:firstLine="480"/>
        <w:jc w:val="left"/>
        <w:rPr>
          <w:rFonts w:ascii="宋体" w:hAnsi="宋体"/>
          <w:sz w:val="24"/>
          <w:szCs w:val="24"/>
        </w:rPr>
      </w:pPr>
      <w:r>
        <w:rPr>
          <w:rFonts w:ascii="宋体" w:hAnsi="宋体" w:hint="eastAsia"/>
          <w:sz w:val="24"/>
          <w:szCs w:val="24"/>
        </w:rPr>
        <w:t>招标查勘定损专员对一般案件现场查勘需完成以下工作：确认被保险人和事故处理当事人身份，查勘相关证件、核实事故委托手续；指导被保险人和事故处理当事人填写索赔申请书；会同被保险人和事故处理当事人查勘事故损失并拍摄</w:t>
      </w:r>
      <w:r>
        <w:rPr>
          <w:rFonts w:ascii="宋体" w:hAnsi="宋体" w:hint="eastAsia"/>
          <w:sz w:val="24"/>
          <w:szCs w:val="24"/>
        </w:rPr>
        <w:lastRenderedPageBreak/>
        <w:t>事故现场及损失照片；如果</w:t>
      </w:r>
      <w:proofErr w:type="gramStart"/>
      <w:r>
        <w:rPr>
          <w:rFonts w:ascii="宋体" w:hAnsi="宋体" w:hint="eastAsia"/>
          <w:sz w:val="24"/>
          <w:szCs w:val="24"/>
        </w:rPr>
        <w:t>涉及物损的</w:t>
      </w:r>
      <w:proofErr w:type="gramEnd"/>
      <w:r>
        <w:rPr>
          <w:rFonts w:ascii="宋体" w:hAnsi="宋体" w:hint="eastAsia"/>
          <w:sz w:val="24"/>
          <w:szCs w:val="24"/>
        </w:rPr>
        <w:t>事故先拍摄事故现场，再询问</w:t>
      </w:r>
      <w:proofErr w:type="gramStart"/>
      <w:r>
        <w:rPr>
          <w:rFonts w:ascii="宋体" w:hAnsi="宋体" w:hint="eastAsia"/>
          <w:sz w:val="24"/>
          <w:szCs w:val="24"/>
        </w:rPr>
        <w:t>物损是否</w:t>
      </w:r>
      <w:proofErr w:type="gramEnd"/>
      <w:r>
        <w:rPr>
          <w:rFonts w:ascii="宋体" w:hAnsi="宋体" w:hint="eastAsia"/>
          <w:sz w:val="24"/>
          <w:szCs w:val="24"/>
        </w:rPr>
        <w:t>需要赔偿；涉及第三者车辆的要求拍摄</w:t>
      </w:r>
      <w:proofErr w:type="gramStart"/>
      <w:r>
        <w:rPr>
          <w:rFonts w:ascii="宋体" w:hAnsi="宋体" w:hint="eastAsia"/>
          <w:sz w:val="24"/>
          <w:szCs w:val="24"/>
        </w:rPr>
        <w:t>交强险相关</w:t>
      </w:r>
      <w:proofErr w:type="gramEnd"/>
      <w:r>
        <w:rPr>
          <w:rFonts w:ascii="宋体" w:hAnsi="宋体" w:hint="eastAsia"/>
          <w:sz w:val="24"/>
          <w:szCs w:val="24"/>
        </w:rPr>
        <w:t>证明；查验事故证明，分析事故原因；有交警处理的主动要求客户出示交警证明；制作查勘报告，并要求客户签字确认；收集索赔资料。现场拍摄车辆驾驶证、行驶证正副本及体检回执，当事人是被保险人本人的拍摄被保险人身份证正反面，</w:t>
      </w:r>
      <w:proofErr w:type="gramStart"/>
      <w:r>
        <w:rPr>
          <w:rFonts w:ascii="宋体" w:hAnsi="宋体" w:hint="eastAsia"/>
          <w:sz w:val="24"/>
          <w:szCs w:val="24"/>
        </w:rPr>
        <w:t>当场让</w:t>
      </w:r>
      <w:proofErr w:type="gramEnd"/>
      <w:r>
        <w:rPr>
          <w:rFonts w:ascii="宋体" w:hAnsi="宋体" w:hint="eastAsia"/>
          <w:sz w:val="24"/>
          <w:szCs w:val="24"/>
        </w:rPr>
        <w:t>被保险人完整填写赔款收据；当事人不是被保险人的现场提供赔款收据及委托书给当事人并交代清楚索赔资料要求。</w:t>
      </w:r>
    </w:p>
    <w:p w:rsidR="00C4676E" w:rsidRDefault="00C4676E" w:rsidP="00C4676E">
      <w:pPr>
        <w:autoSpaceDE w:val="0"/>
        <w:autoSpaceDN w:val="0"/>
        <w:adjustRightInd w:val="0"/>
        <w:spacing w:line="360" w:lineRule="auto"/>
        <w:ind w:firstLineChars="200" w:firstLine="480"/>
        <w:jc w:val="left"/>
        <w:rPr>
          <w:rFonts w:ascii="宋体" w:hAnsi="宋体"/>
          <w:sz w:val="24"/>
          <w:szCs w:val="24"/>
        </w:rPr>
      </w:pPr>
      <w:r>
        <w:rPr>
          <w:rFonts w:ascii="宋体" w:hAnsi="宋体" w:hint="eastAsia"/>
          <w:sz w:val="24"/>
          <w:szCs w:val="24"/>
        </w:rPr>
        <w:t>现场查勘的应推荐客户到招标单位定点合作修理厂进行</w:t>
      </w:r>
      <w:proofErr w:type="gramStart"/>
      <w:r>
        <w:rPr>
          <w:rFonts w:ascii="宋体" w:hAnsi="宋体" w:hint="eastAsia"/>
          <w:sz w:val="24"/>
          <w:szCs w:val="24"/>
        </w:rPr>
        <w:t>定损并帮助</w:t>
      </w:r>
      <w:proofErr w:type="gramEnd"/>
      <w:r>
        <w:rPr>
          <w:rFonts w:ascii="宋体" w:hAnsi="宋体" w:hint="eastAsia"/>
          <w:sz w:val="24"/>
          <w:szCs w:val="24"/>
        </w:rPr>
        <w:t>联系落实定损事宜。</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查勘定损专员对人伤案件现场查勘：报案中心接到客户报案后，若涉及</w:t>
      </w:r>
      <w:proofErr w:type="gramStart"/>
      <w:r>
        <w:rPr>
          <w:rFonts w:ascii="宋体" w:hAnsi="宋体" w:hint="eastAsia"/>
          <w:sz w:val="24"/>
          <w:szCs w:val="24"/>
        </w:rPr>
        <w:t>人伤第一时间</w:t>
      </w:r>
      <w:proofErr w:type="gramEnd"/>
      <w:r>
        <w:rPr>
          <w:rFonts w:ascii="宋体" w:hAnsi="宋体" w:hint="eastAsia"/>
          <w:sz w:val="24"/>
          <w:szCs w:val="24"/>
        </w:rPr>
        <w:t>通知出险地的人伤查勘专员</w:t>
      </w:r>
      <w:proofErr w:type="gramStart"/>
      <w:r>
        <w:rPr>
          <w:rFonts w:ascii="宋体" w:hAnsi="宋体" w:hint="eastAsia"/>
          <w:sz w:val="24"/>
          <w:szCs w:val="24"/>
        </w:rPr>
        <w:t>员</w:t>
      </w:r>
      <w:proofErr w:type="gramEnd"/>
      <w:r>
        <w:rPr>
          <w:rFonts w:ascii="宋体" w:hAnsi="宋体" w:hint="eastAsia"/>
          <w:sz w:val="24"/>
          <w:szCs w:val="24"/>
        </w:rPr>
        <w:t>；医疗查勘专员接到报案中心的通知后，第一时间与客户取得联系，核实出险情况，了解伤员受伤情况以及所送医院，以便进一步调查。同时向被保险人宣传理赔的基本原则，根据需要与其共同前往医院查勘，或赶往第一现场查勘。医疗查勘按照理赔的赔偿项目逐项了解。</w:t>
      </w:r>
    </w:p>
    <w:p w:rsidR="00C4676E" w:rsidRDefault="00C4676E" w:rsidP="00C4676E">
      <w:pPr>
        <w:autoSpaceDE w:val="0"/>
        <w:autoSpaceDN w:val="0"/>
        <w:adjustRightInd w:val="0"/>
        <w:spacing w:line="360" w:lineRule="auto"/>
        <w:ind w:firstLineChars="200" w:firstLine="480"/>
        <w:jc w:val="left"/>
        <w:rPr>
          <w:rFonts w:ascii="宋体" w:hAnsi="宋体"/>
          <w:sz w:val="24"/>
          <w:szCs w:val="24"/>
        </w:rPr>
      </w:pPr>
      <w:r>
        <w:rPr>
          <w:rFonts w:ascii="宋体" w:hAnsi="宋体" w:hint="eastAsia"/>
          <w:sz w:val="24"/>
          <w:szCs w:val="24"/>
        </w:rPr>
        <w:t>出险原因及经过核实，出险时标的</w:t>
      </w:r>
      <w:proofErr w:type="gramStart"/>
      <w:r>
        <w:rPr>
          <w:rFonts w:ascii="宋体" w:hAnsi="宋体" w:hint="eastAsia"/>
          <w:sz w:val="24"/>
          <w:szCs w:val="24"/>
        </w:rPr>
        <w:t>的</w:t>
      </w:r>
      <w:proofErr w:type="gramEnd"/>
      <w:r>
        <w:rPr>
          <w:rFonts w:ascii="宋体" w:hAnsi="宋体" w:hint="eastAsia"/>
          <w:sz w:val="24"/>
          <w:szCs w:val="24"/>
        </w:rPr>
        <w:t>情况，车牌，是否营运，标的驾驶员的情况，有无饮酒的情况，事故的时间、地点、碰撞的原因，事故经过，碰撞点及受伤及就诊经过。</w:t>
      </w:r>
    </w:p>
    <w:p w:rsidR="00C4676E" w:rsidRDefault="00C4676E" w:rsidP="00C4676E">
      <w:pPr>
        <w:autoSpaceDE w:val="0"/>
        <w:autoSpaceDN w:val="0"/>
        <w:adjustRightInd w:val="0"/>
        <w:spacing w:line="360" w:lineRule="auto"/>
        <w:ind w:firstLine="200"/>
        <w:jc w:val="left"/>
        <w:rPr>
          <w:rFonts w:ascii="宋体" w:hAnsi="宋体"/>
          <w:sz w:val="24"/>
          <w:szCs w:val="24"/>
        </w:rPr>
      </w:pPr>
      <w:r>
        <w:rPr>
          <w:rFonts w:ascii="宋体" w:hAnsi="宋体" w:hint="eastAsia"/>
          <w:sz w:val="24"/>
          <w:szCs w:val="24"/>
        </w:rPr>
        <w:t>就诊医院的情况核实，确认医院等级符合《道交法》或《事故处理办法》有关交通事故处理的法规规定，伤者的一般信息情况，家庭情况、受伤情况、费用情况、其它人</w:t>
      </w:r>
      <w:proofErr w:type="gramStart"/>
      <w:r>
        <w:rPr>
          <w:rFonts w:ascii="宋体" w:hAnsi="宋体" w:hint="eastAsia"/>
          <w:sz w:val="24"/>
          <w:szCs w:val="24"/>
        </w:rPr>
        <w:t>伤赔偿</w:t>
      </w:r>
      <w:proofErr w:type="gramEnd"/>
      <w:r>
        <w:rPr>
          <w:rFonts w:ascii="宋体" w:hAnsi="宋体" w:hint="eastAsia"/>
          <w:sz w:val="24"/>
          <w:szCs w:val="24"/>
        </w:rPr>
        <w:t>有关项目的核实与调查，伤者的伤情及治疗情况跟踪核实。填写查勘报告及与被调查人的谈话记录（被调查人要签名、摁手印），根据伤员受伤情况，预估各项损失费用，及时转交未决岗立案。查勘、预估情况应及时通知被保险人，告知其在案件处理中应注意的问题。</w:t>
      </w:r>
    </w:p>
    <w:p w:rsidR="00C4676E" w:rsidRDefault="00C4676E" w:rsidP="00C4676E">
      <w:pPr>
        <w:tabs>
          <w:tab w:val="left" w:pos="819"/>
        </w:tabs>
        <w:autoSpaceDE w:val="0"/>
        <w:autoSpaceDN w:val="0"/>
        <w:adjustRightInd w:val="0"/>
        <w:spacing w:line="360" w:lineRule="auto"/>
        <w:ind w:firstLineChars="200" w:firstLine="480"/>
        <w:jc w:val="left"/>
        <w:rPr>
          <w:rFonts w:ascii="宋体" w:hAnsi="宋体"/>
          <w:sz w:val="24"/>
          <w:szCs w:val="24"/>
        </w:rPr>
      </w:pPr>
      <w:r>
        <w:rPr>
          <w:rFonts w:ascii="宋体" w:hAnsi="宋体" w:hint="eastAsia"/>
          <w:sz w:val="24"/>
          <w:szCs w:val="24"/>
        </w:rPr>
        <w:t>查勘定损专员根据首次查勘人</w:t>
      </w:r>
      <w:proofErr w:type="gramStart"/>
      <w:r>
        <w:rPr>
          <w:rFonts w:ascii="宋体" w:hAnsi="宋体" w:hint="eastAsia"/>
          <w:sz w:val="24"/>
          <w:szCs w:val="24"/>
        </w:rPr>
        <w:t>伤情况</w:t>
      </w:r>
      <w:proofErr w:type="gramEnd"/>
      <w:r>
        <w:rPr>
          <w:rFonts w:ascii="宋体" w:hAnsi="宋体" w:hint="eastAsia"/>
          <w:sz w:val="24"/>
          <w:szCs w:val="24"/>
        </w:rPr>
        <w:t>以及案件进展情况，及时安排复</w:t>
      </w:r>
      <w:proofErr w:type="gramStart"/>
      <w:r>
        <w:rPr>
          <w:rFonts w:ascii="宋体" w:hAnsi="宋体" w:hint="eastAsia"/>
          <w:sz w:val="24"/>
          <w:szCs w:val="24"/>
        </w:rPr>
        <w:t>勘</w:t>
      </w:r>
      <w:proofErr w:type="gramEnd"/>
      <w:r>
        <w:rPr>
          <w:rFonts w:ascii="宋体" w:hAnsi="宋体" w:hint="eastAsia"/>
          <w:sz w:val="24"/>
          <w:szCs w:val="24"/>
        </w:rPr>
        <w:t>，所有复</w:t>
      </w:r>
      <w:proofErr w:type="gramStart"/>
      <w:r>
        <w:rPr>
          <w:rFonts w:ascii="宋体" w:hAnsi="宋体" w:hint="eastAsia"/>
          <w:sz w:val="24"/>
          <w:szCs w:val="24"/>
        </w:rPr>
        <w:t>勘</w:t>
      </w:r>
      <w:proofErr w:type="gramEnd"/>
      <w:r>
        <w:rPr>
          <w:rFonts w:ascii="宋体" w:hAnsi="宋体" w:hint="eastAsia"/>
          <w:sz w:val="24"/>
          <w:szCs w:val="24"/>
        </w:rPr>
        <w:t>的结果均应及时告知被保险人。对案件中可能出现的被扶养人生活费、误工费等一定要在本环节及时查勘。若</w:t>
      </w:r>
      <w:proofErr w:type="gramStart"/>
      <w:r>
        <w:rPr>
          <w:rFonts w:ascii="宋体" w:hAnsi="宋体" w:hint="eastAsia"/>
          <w:sz w:val="24"/>
          <w:szCs w:val="24"/>
        </w:rPr>
        <w:t>需交强险预付</w:t>
      </w:r>
      <w:proofErr w:type="gramEnd"/>
      <w:r>
        <w:rPr>
          <w:rFonts w:ascii="宋体" w:hAnsi="宋体" w:hint="eastAsia"/>
          <w:sz w:val="24"/>
          <w:szCs w:val="24"/>
        </w:rPr>
        <w:t>，告知客户需提供：交警垫付通知（有责或无责）；申请:被保险人签名/单位盖章、要求预付金额（有责10000元以内、无责10000元以内）；医院诊断证明、用药清单及医院</w:t>
      </w:r>
      <w:proofErr w:type="gramStart"/>
      <w:r>
        <w:rPr>
          <w:rFonts w:ascii="宋体" w:hAnsi="宋体" w:hint="eastAsia"/>
          <w:sz w:val="24"/>
          <w:szCs w:val="24"/>
        </w:rPr>
        <w:t>帐号</w:t>
      </w:r>
      <w:proofErr w:type="gramEnd"/>
      <w:r>
        <w:rPr>
          <w:rFonts w:ascii="宋体" w:hAnsi="宋体" w:hint="eastAsia"/>
          <w:sz w:val="24"/>
          <w:szCs w:val="24"/>
        </w:rPr>
        <w:t>；驾驶证、行驶证等。由医疗核损员在理赔系统中申请特殊赔案填写《交强险抢救费用垫、支</w:t>
      </w:r>
      <w:r>
        <w:rPr>
          <w:rFonts w:ascii="宋体" w:hAnsi="宋体" w:hint="eastAsia"/>
          <w:sz w:val="24"/>
          <w:szCs w:val="24"/>
        </w:rPr>
        <w:lastRenderedPageBreak/>
        <w:t>付审批单》。若客户与伤者均有尽快结案的意愿，我司可根据《一次性处理》的相关要求参与调解。通过原始单证或者网上审核，根据伤者病情及治疗情况确认各项人伤理赔费用。</w:t>
      </w:r>
    </w:p>
    <w:p w:rsidR="00C4676E" w:rsidRDefault="00C4676E" w:rsidP="00C4676E">
      <w:pPr>
        <w:autoSpaceDE w:val="0"/>
        <w:autoSpaceDN w:val="0"/>
        <w:adjustRightInd w:val="0"/>
        <w:spacing w:line="360" w:lineRule="auto"/>
        <w:ind w:firstLineChars="200" w:firstLine="480"/>
        <w:rPr>
          <w:rFonts w:ascii="宋体" w:hAnsi="宋体"/>
          <w:color w:val="000000"/>
          <w:sz w:val="24"/>
          <w:szCs w:val="24"/>
        </w:rPr>
      </w:pPr>
      <w:r>
        <w:rPr>
          <w:rFonts w:ascii="宋体" w:hAnsi="宋体" w:hint="eastAsia"/>
          <w:color w:val="000000"/>
          <w:sz w:val="24"/>
          <w:szCs w:val="24"/>
        </w:rPr>
        <w:t>查勘定损专员关键考核指标：</w:t>
      </w:r>
      <w:r>
        <w:rPr>
          <w:rFonts w:ascii="宋体" w:hAnsi="宋体" w:hint="eastAsia"/>
          <w:bCs/>
          <w:sz w:val="24"/>
          <w:szCs w:val="24"/>
        </w:rPr>
        <w:t>查勘工作量：统计期内查勘案件数（分简易案件和一般案件）；第一现场查勘（含复</w:t>
      </w:r>
      <w:proofErr w:type="gramStart"/>
      <w:r>
        <w:rPr>
          <w:rFonts w:ascii="宋体" w:hAnsi="宋体" w:hint="eastAsia"/>
          <w:bCs/>
          <w:sz w:val="24"/>
          <w:szCs w:val="24"/>
        </w:rPr>
        <w:t>勘</w:t>
      </w:r>
      <w:proofErr w:type="gramEnd"/>
      <w:r>
        <w:rPr>
          <w:rFonts w:ascii="宋体" w:hAnsi="宋体" w:hint="eastAsia"/>
          <w:bCs/>
          <w:sz w:val="24"/>
          <w:szCs w:val="24"/>
        </w:rPr>
        <w:t>现场）率：应查勘第一现场且已查勘的案件数占所有应查勘第一现场比例；查勘时效：从查勘调度完成时间</w:t>
      </w:r>
      <w:proofErr w:type="gramStart"/>
      <w:r>
        <w:rPr>
          <w:rFonts w:ascii="宋体" w:hAnsi="宋体" w:hint="eastAsia"/>
          <w:bCs/>
          <w:sz w:val="24"/>
          <w:szCs w:val="24"/>
        </w:rPr>
        <w:t>到首次</w:t>
      </w:r>
      <w:proofErr w:type="gramEnd"/>
      <w:r>
        <w:rPr>
          <w:rFonts w:ascii="宋体" w:hAnsi="宋体" w:hint="eastAsia"/>
          <w:bCs/>
          <w:sz w:val="24"/>
          <w:szCs w:val="24"/>
        </w:rPr>
        <w:t>查勘完成提交时间。按简易案件和一般案件分开考核；查勘退回率：只针对考核退回进行统计，</w:t>
      </w:r>
      <w:proofErr w:type="gramStart"/>
      <w:r>
        <w:rPr>
          <w:rFonts w:ascii="宋体" w:hAnsi="宋体" w:hint="eastAsia"/>
          <w:bCs/>
          <w:sz w:val="24"/>
          <w:szCs w:val="24"/>
        </w:rPr>
        <w:t>非考核</w:t>
      </w:r>
      <w:proofErr w:type="gramEnd"/>
      <w:r>
        <w:rPr>
          <w:rFonts w:ascii="宋体" w:hAnsi="宋体" w:hint="eastAsia"/>
          <w:bCs/>
          <w:sz w:val="24"/>
          <w:szCs w:val="24"/>
        </w:rPr>
        <w:t>退回不统计，包括核价核损退回和核赔退回，公式为统计期内已决案件中发生退回处理案件数占所有已决案件数的比例。</w:t>
      </w:r>
    </w:p>
    <w:p w:rsidR="00C4676E" w:rsidRPr="00D93706" w:rsidRDefault="00C4676E" w:rsidP="00D93706">
      <w:pPr>
        <w:autoSpaceDE w:val="0"/>
        <w:autoSpaceDN w:val="0"/>
        <w:adjustRightInd w:val="0"/>
        <w:snapToGrid w:val="0"/>
        <w:spacing w:line="360" w:lineRule="auto"/>
        <w:ind w:firstLineChars="200" w:firstLine="480"/>
        <w:rPr>
          <w:rFonts w:ascii="宋体" w:hAnsi="宋体"/>
          <w:sz w:val="24"/>
          <w:szCs w:val="24"/>
        </w:rPr>
      </w:pPr>
      <w:r>
        <w:rPr>
          <w:rFonts w:ascii="宋体" w:hAnsi="宋体" w:hint="eastAsia"/>
          <w:color w:val="000000"/>
          <w:sz w:val="24"/>
          <w:szCs w:val="24"/>
        </w:rPr>
        <w:t xml:space="preserve">查勘定损专员工作要求： </w:t>
      </w:r>
      <w:r>
        <w:rPr>
          <w:rFonts w:ascii="宋体" w:hAnsi="宋体" w:hint="eastAsia"/>
          <w:sz w:val="24"/>
          <w:szCs w:val="24"/>
        </w:rPr>
        <w:t>查勘员无条件服从调度派工；工作期间确保手机工作时间内处于开机状态，并保持电话畅通；受理调度派工后5分钟内与客户联系确定查勘时间及地点，因特殊原因不能在约定时间到达的应提前和客户联系，做好解释工作并取得客户谅解，同时重新约定查勘时间，否则需立即</w:t>
      </w:r>
      <w:proofErr w:type="gramStart"/>
      <w:r>
        <w:rPr>
          <w:rFonts w:ascii="宋体" w:hAnsi="宋体" w:hint="eastAsia"/>
          <w:sz w:val="24"/>
          <w:szCs w:val="24"/>
        </w:rPr>
        <w:t>通知总</w:t>
      </w:r>
      <w:proofErr w:type="gramEnd"/>
      <w:r>
        <w:rPr>
          <w:rFonts w:ascii="宋体" w:hAnsi="宋体" w:hint="eastAsia"/>
          <w:sz w:val="24"/>
          <w:szCs w:val="24"/>
        </w:rPr>
        <w:t>调度重新派工；市区查勘20分钟赶赴查勘地点，郊区查勘40分钟赶赴查勘地点；索赔申请书被保险人处要求被保险人本人或委托人亲笔签字，企业客户还要求加盖被保险人单位公章，涂改不得超过3处，涂改处要求书写</w:t>
      </w:r>
      <w:proofErr w:type="gramStart"/>
      <w:r>
        <w:rPr>
          <w:rFonts w:ascii="宋体" w:hAnsi="宋体" w:hint="eastAsia"/>
          <w:sz w:val="24"/>
          <w:szCs w:val="24"/>
        </w:rPr>
        <w:t>人指膜确认</w:t>
      </w:r>
      <w:proofErr w:type="gramEnd"/>
      <w:r>
        <w:rPr>
          <w:rFonts w:ascii="宋体" w:hAnsi="宋体" w:hint="eastAsia"/>
          <w:sz w:val="24"/>
          <w:szCs w:val="24"/>
        </w:rPr>
        <w:t>；统一使用都</w:t>
      </w:r>
      <w:proofErr w:type="gramStart"/>
      <w:r>
        <w:rPr>
          <w:rFonts w:ascii="宋体" w:hAnsi="宋体" w:hint="eastAsia"/>
          <w:sz w:val="24"/>
          <w:szCs w:val="24"/>
        </w:rPr>
        <w:t>邦</w:t>
      </w:r>
      <w:proofErr w:type="gramEnd"/>
      <w:r>
        <w:rPr>
          <w:rFonts w:ascii="宋体" w:hAnsi="宋体" w:hint="eastAsia"/>
          <w:sz w:val="24"/>
          <w:szCs w:val="24"/>
        </w:rPr>
        <w:t>专用数码相机或手机移动查勘设备拍照，事故照片要求带有正确拍照日期包括年月日和“都邦保险”标志；如用非都</w:t>
      </w:r>
      <w:proofErr w:type="gramStart"/>
      <w:r>
        <w:rPr>
          <w:rFonts w:ascii="宋体" w:hAnsi="宋体" w:hint="eastAsia"/>
          <w:sz w:val="24"/>
          <w:szCs w:val="24"/>
        </w:rPr>
        <w:t>邦</w:t>
      </w:r>
      <w:proofErr w:type="gramEnd"/>
      <w:r>
        <w:rPr>
          <w:rFonts w:ascii="宋体" w:hAnsi="宋体" w:hint="eastAsia"/>
          <w:sz w:val="24"/>
          <w:szCs w:val="24"/>
        </w:rPr>
        <w:t xml:space="preserve">相机拍摄需要其他时间或派工短信作为辅证。对查勘现场已有的索赔单证（如驾驶证、行驶证、相关事故证明、被保险人身份证及赔款支付信息等）进行拍照并尽量收集，同时在理赔系统查勘操作时分项上传提交核损工作。 </w:t>
      </w:r>
    </w:p>
    <w:p w:rsidR="00C4676E" w:rsidRDefault="00C4676E" w:rsidP="00C4676E">
      <w:pPr>
        <w:tabs>
          <w:tab w:val="left" w:pos="180"/>
        </w:tabs>
        <w:autoSpaceDE w:val="0"/>
        <w:autoSpaceDN w:val="0"/>
        <w:adjustRightInd w:val="0"/>
        <w:spacing w:line="360" w:lineRule="auto"/>
        <w:ind w:firstLineChars="200" w:firstLine="480"/>
        <w:jc w:val="left"/>
        <w:rPr>
          <w:rFonts w:ascii="宋体" w:hAnsi="宋体"/>
          <w:bCs/>
          <w:sz w:val="24"/>
          <w:szCs w:val="24"/>
        </w:rPr>
      </w:pPr>
      <w:r>
        <w:rPr>
          <w:rFonts w:ascii="宋体" w:hAnsi="宋体" w:hint="eastAsia"/>
          <w:bCs/>
          <w:sz w:val="24"/>
          <w:szCs w:val="24"/>
        </w:rPr>
        <w:t>招标核损专员从理赔系统待核损平台中按照案件优先处理招标案件的要求选择待核损的案件；根据标的车辆照片及承保相关信息审核是否为我司承保标的，具体审核车牌号、十七位车架号、发动机号及车辆铭牌等，并与车辆行驶证或车辆登记证相核实；审核查勘员提供的查勘报告及相关事故证明，审核报案信息与实际出险信息是否相符；根据事故现场照片或损失照片结合查勘报告或相关事故证明判断事故真实性，并结合承保信息判断是否属于保险责任；对于有异议的案件，有条件的先与查勘</w:t>
      </w:r>
      <w:proofErr w:type="gramStart"/>
      <w:r>
        <w:rPr>
          <w:rFonts w:ascii="宋体" w:hAnsi="宋体" w:hint="eastAsia"/>
          <w:bCs/>
          <w:sz w:val="24"/>
          <w:szCs w:val="24"/>
        </w:rPr>
        <w:t>定损员沟通</w:t>
      </w:r>
      <w:proofErr w:type="gramEnd"/>
      <w:r>
        <w:rPr>
          <w:rFonts w:ascii="宋体" w:hAnsi="宋体" w:hint="eastAsia"/>
          <w:bCs/>
          <w:sz w:val="24"/>
          <w:szCs w:val="24"/>
        </w:rPr>
        <w:t>，然后选择核损意见，也可直接选择核损意见，录入说明信息，发回查勘定损人员；根据损失照片审核更换配件项目的合理性，有异议的案件需和查勘</w:t>
      </w:r>
      <w:proofErr w:type="gramStart"/>
      <w:r>
        <w:rPr>
          <w:rFonts w:ascii="宋体" w:hAnsi="宋体" w:hint="eastAsia"/>
          <w:bCs/>
          <w:sz w:val="24"/>
          <w:szCs w:val="24"/>
        </w:rPr>
        <w:t>定损员沟通</w:t>
      </w:r>
      <w:proofErr w:type="gramEnd"/>
      <w:r>
        <w:rPr>
          <w:rFonts w:ascii="宋体" w:hAnsi="宋体" w:hint="eastAsia"/>
          <w:bCs/>
          <w:sz w:val="24"/>
          <w:szCs w:val="24"/>
        </w:rPr>
        <w:t>或者在核损意见里面录入相关信息，发还给查</w:t>
      </w:r>
      <w:r>
        <w:rPr>
          <w:rFonts w:ascii="宋体" w:hAnsi="宋体" w:hint="eastAsia"/>
          <w:bCs/>
          <w:sz w:val="24"/>
          <w:szCs w:val="24"/>
        </w:rPr>
        <w:lastRenderedPageBreak/>
        <w:t>勘</w:t>
      </w:r>
      <w:proofErr w:type="gramStart"/>
      <w:r>
        <w:rPr>
          <w:rFonts w:ascii="宋体" w:hAnsi="宋体" w:hint="eastAsia"/>
          <w:bCs/>
          <w:sz w:val="24"/>
          <w:szCs w:val="24"/>
        </w:rPr>
        <w:t>定损员要求</w:t>
      </w:r>
      <w:proofErr w:type="gramEnd"/>
      <w:r>
        <w:rPr>
          <w:rFonts w:ascii="宋体" w:hAnsi="宋体" w:hint="eastAsia"/>
          <w:bCs/>
          <w:sz w:val="24"/>
          <w:szCs w:val="24"/>
        </w:rPr>
        <w:t>重新确认；对于照片上不能明确反映损坏情况的应要求提供相应的检测证明或装车测试；根据损失照片审核修理项目的合理性，并根据当地行业的修理工时费标准核定修理工时费，核损专业在审核招标业务，需充分考虑招标单位定点合作维修企业。</w:t>
      </w:r>
    </w:p>
    <w:p w:rsidR="00C4676E" w:rsidRDefault="00C4676E" w:rsidP="00C4676E">
      <w:pPr>
        <w:tabs>
          <w:tab w:val="left" w:pos="180"/>
        </w:tabs>
        <w:autoSpaceDE w:val="0"/>
        <w:autoSpaceDN w:val="0"/>
        <w:adjustRightInd w:val="0"/>
        <w:spacing w:line="360" w:lineRule="auto"/>
        <w:ind w:firstLineChars="200" w:firstLine="480"/>
        <w:jc w:val="left"/>
        <w:rPr>
          <w:rFonts w:ascii="宋体" w:hAnsi="宋体"/>
          <w:bCs/>
          <w:sz w:val="24"/>
          <w:szCs w:val="24"/>
        </w:rPr>
      </w:pPr>
      <w:r>
        <w:rPr>
          <w:rFonts w:ascii="宋体" w:hAnsi="宋体" w:hint="eastAsia"/>
          <w:color w:val="000000"/>
          <w:sz w:val="24"/>
          <w:szCs w:val="24"/>
        </w:rPr>
        <w:t>核损专员考核：关键考核指标包含</w:t>
      </w:r>
      <w:r>
        <w:rPr>
          <w:rFonts w:ascii="宋体" w:hAnsi="宋体" w:hint="eastAsia"/>
          <w:bCs/>
          <w:sz w:val="24"/>
          <w:szCs w:val="24"/>
        </w:rPr>
        <w:t>核损量：统计期内核</w:t>
      </w:r>
      <w:proofErr w:type="gramStart"/>
      <w:r>
        <w:rPr>
          <w:rFonts w:ascii="宋体" w:hAnsi="宋体" w:hint="eastAsia"/>
          <w:bCs/>
          <w:sz w:val="24"/>
          <w:szCs w:val="24"/>
        </w:rPr>
        <w:t>损</w:t>
      </w:r>
      <w:proofErr w:type="gramEnd"/>
      <w:r>
        <w:rPr>
          <w:rFonts w:ascii="宋体" w:hAnsi="宋体" w:hint="eastAsia"/>
          <w:bCs/>
          <w:sz w:val="24"/>
          <w:szCs w:val="24"/>
        </w:rPr>
        <w:t>通过案件数；核损时效：定损提交时间到核损通过时间（含核损退回时间）。</w:t>
      </w:r>
    </w:p>
    <w:p w:rsidR="00C4676E" w:rsidRDefault="00C4676E" w:rsidP="00C4676E">
      <w:pPr>
        <w:spacing w:line="360" w:lineRule="auto"/>
        <w:ind w:firstLineChars="200" w:firstLine="480"/>
        <w:rPr>
          <w:rFonts w:ascii="宋体" w:hAnsi="宋体"/>
          <w:bCs/>
          <w:sz w:val="24"/>
          <w:szCs w:val="24"/>
        </w:rPr>
      </w:pPr>
      <w:r>
        <w:rPr>
          <w:rFonts w:ascii="宋体" w:hAnsi="宋体" w:hint="eastAsia"/>
          <w:bCs/>
          <w:sz w:val="24"/>
          <w:szCs w:val="24"/>
        </w:rPr>
        <w:t>核损专员工作要求：</w:t>
      </w:r>
      <w:r>
        <w:rPr>
          <w:rFonts w:ascii="宋体" w:hAnsi="宋体" w:hint="eastAsia"/>
          <w:sz w:val="24"/>
          <w:szCs w:val="24"/>
        </w:rPr>
        <w:t>工作时间时刻保证在线状态；事故车辆工时</w:t>
      </w:r>
      <w:proofErr w:type="gramStart"/>
      <w:r>
        <w:rPr>
          <w:rFonts w:ascii="宋体" w:hAnsi="宋体" w:hint="eastAsia"/>
          <w:sz w:val="24"/>
          <w:szCs w:val="24"/>
        </w:rPr>
        <w:t>费定损标准</w:t>
      </w:r>
      <w:proofErr w:type="gramEnd"/>
      <w:r>
        <w:rPr>
          <w:rFonts w:ascii="宋体" w:hAnsi="宋体" w:hint="eastAsia"/>
          <w:sz w:val="24"/>
          <w:szCs w:val="24"/>
        </w:rPr>
        <w:t>的定期维护；</w:t>
      </w:r>
      <w:r>
        <w:rPr>
          <w:rFonts w:ascii="宋体" w:hAnsi="宋体" w:hint="eastAsia"/>
          <w:color w:val="000000"/>
          <w:sz w:val="24"/>
          <w:szCs w:val="24"/>
        </w:rPr>
        <w:t>坚持“实事求是、准确合理”的原则；充分和招标单位定点合作维修企业充分沟通。</w:t>
      </w:r>
    </w:p>
    <w:p w:rsidR="00C4676E" w:rsidRDefault="00C4676E" w:rsidP="00C4676E">
      <w:pPr>
        <w:pStyle w:val="af4"/>
        <w:widowControl w:val="0"/>
        <w:spacing w:line="360" w:lineRule="auto"/>
        <w:ind w:left="0" w:firstLineChars="200" w:firstLine="480"/>
        <w:jc w:val="both"/>
        <w:rPr>
          <w:rFonts w:ascii="宋体" w:hAnsi="宋体"/>
          <w:bCs/>
          <w:lang w:eastAsia="zh-CN"/>
        </w:rPr>
      </w:pPr>
      <w:r>
        <w:rPr>
          <w:rFonts w:ascii="宋体" w:hAnsi="宋体" w:cs="宋体" w:hint="eastAsia"/>
          <w:lang w:eastAsia="zh-CN"/>
        </w:rPr>
        <w:t>（4）</w:t>
      </w:r>
      <w:r>
        <w:rPr>
          <w:rFonts w:ascii="宋体" w:hAnsi="宋体" w:hint="eastAsia"/>
          <w:bCs/>
          <w:lang w:eastAsia="zh-CN"/>
        </w:rPr>
        <w:t>设有招标业务核赔专员，负责预赔、核赔、结案支付工作</w:t>
      </w:r>
    </w:p>
    <w:p w:rsidR="00C4676E" w:rsidRPr="00D93706" w:rsidRDefault="00C4676E" w:rsidP="00D93706">
      <w:pPr>
        <w:spacing w:line="360" w:lineRule="auto"/>
        <w:ind w:firstLineChars="200" w:firstLine="480"/>
        <w:rPr>
          <w:rFonts w:ascii="宋体" w:hAnsi="宋体"/>
          <w:sz w:val="24"/>
          <w:szCs w:val="24"/>
        </w:rPr>
      </w:pPr>
      <w:r>
        <w:rPr>
          <w:rFonts w:ascii="宋体" w:hAnsi="宋体" w:hint="eastAsia"/>
          <w:sz w:val="24"/>
          <w:szCs w:val="24"/>
        </w:rPr>
        <w:t>核赔专员工作职责：负责</w:t>
      </w:r>
      <w:r>
        <w:rPr>
          <w:rFonts w:ascii="宋体" w:hAnsi="宋体" w:cs="宋体" w:hint="eastAsia"/>
          <w:kern w:val="0"/>
          <w:sz w:val="24"/>
          <w:szCs w:val="24"/>
        </w:rPr>
        <w:t>对权限内的赔案进行审核，超权限案件审核并及时上报；负责注销赔案和注销恢复审核；</w:t>
      </w:r>
      <w:r>
        <w:rPr>
          <w:rFonts w:ascii="宋体" w:hAnsi="宋体" w:hint="eastAsia"/>
          <w:sz w:val="24"/>
          <w:szCs w:val="24"/>
        </w:rPr>
        <w:t>负责</w:t>
      </w:r>
      <w:r>
        <w:rPr>
          <w:rFonts w:ascii="宋体" w:hAnsi="宋体" w:cs="宋体" w:hint="eastAsia"/>
          <w:kern w:val="0"/>
          <w:sz w:val="24"/>
          <w:szCs w:val="24"/>
        </w:rPr>
        <w:t>对下级核赔人上报的赔案问题进行解答；</w:t>
      </w:r>
      <w:r>
        <w:rPr>
          <w:rFonts w:ascii="宋体" w:hAnsi="宋体" w:hint="eastAsia"/>
          <w:sz w:val="24"/>
          <w:szCs w:val="24"/>
        </w:rPr>
        <w:t>负责核赔制度的拟定工作；负责协助处理重大、疑难案件，做好与客户的谈判、沟通工作受理客户理赔、条款解释等方面的咨询；负责对下级核赔人员的技术指导、培训及核赔质量监督考核工作；负责收集相关核赔信息，为决策者提供参考信息；核赔人应参与未决赔案的管理，建立报案、前置调查管理，实施超额案件上报/合议管理；定制未决赔案清单,加强未决赔案过程管理，并定期将未决赔案通报业务、精算等部门；核赔人应通过未决准备金系统对未决准备金变化并进行监控，及时将重大赔案上报并进行案件跟踪。</w:t>
      </w:r>
    </w:p>
    <w:p w:rsidR="00C4676E" w:rsidRDefault="00C4676E" w:rsidP="00C4676E">
      <w:pPr>
        <w:autoSpaceDE w:val="0"/>
        <w:autoSpaceDN w:val="0"/>
        <w:adjustRightInd w:val="0"/>
        <w:spacing w:line="360" w:lineRule="auto"/>
        <w:ind w:firstLineChars="200" w:firstLine="480"/>
        <w:rPr>
          <w:rFonts w:ascii="宋体" w:hAnsi="宋体"/>
          <w:color w:val="000000"/>
          <w:sz w:val="24"/>
          <w:szCs w:val="24"/>
        </w:rPr>
      </w:pPr>
      <w:r>
        <w:rPr>
          <w:rFonts w:ascii="宋体" w:hAnsi="宋体" w:hint="eastAsia"/>
          <w:color w:val="000000"/>
          <w:sz w:val="24"/>
          <w:szCs w:val="24"/>
        </w:rPr>
        <w:t>选择案件性质：核赔岗登录理赔系统，选择待核赔案件，可通过案件性质标识选择待核赔案件。</w:t>
      </w:r>
    </w:p>
    <w:p w:rsidR="00C4676E" w:rsidRDefault="00C4676E" w:rsidP="00C4676E">
      <w:pPr>
        <w:autoSpaceDE w:val="0"/>
        <w:autoSpaceDN w:val="0"/>
        <w:adjustRightInd w:val="0"/>
        <w:spacing w:line="360" w:lineRule="auto"/>
        <w:ind w:firstLineChars="200" w:firstLine="480"/>
        <w:rPr>
          <w:rFonts w:ascii="宋体" w:hAnsi="宋体"/>
          <w:sz w:val="24"/>
          <w:szCs w:val="24"/>
        </w:rPr>
      </w:pPr>
      <w:r>
        <w:rPr>
          <w:rFonts w:ascii="宋体" w:hAnsi="宋体" w:hint="eastAsia"/>
          <w:sz w:val="24"/>
          <w:szCs w:val="24"/>
        </w:rPr>
        <w:t>简易快速通道案件核赔，</w:t>
      </w:r>
      <w:r>
        <w:rPr>
          <w:rFonts w:ascii="宋体" w:hAnsi="宋体" w:hint="eastAsia"/>
          <w:color w:val="000000"/>
          <w:sz w:val="24"/>
          <w:szCs w:val="24"/>
        </w:rPr>
        <w:t>选择简易快速通道案件核赔，根据理赔系统中的案件信息，必要时查阅理赔卷宗中的资料，对赔案进行审核，主要审核：报案信息、保单抄件、查勘定损信息、事故责任、保险责任、索赔资料、赔偿范围、赔款计算等，如审核同意选择核赔意见提交结案。</w:t>
      </w:r>
    </w:p>
    <w:p w:rsidR="00C4676E" w:rsidRPr="0026085D" w:rsidRDefault="00C4676E" w:rsidP="0026085D">
      <w:pPr>
        <w:autoSpaceDE w:val="0"/>
        <w:autoSpaceDN w:val="0"/>
        <w:adjustRightInd w:val="0"/>
        <w:spacing w:line="360" w:lineRule="auto"/>
        <w:ind w:firstLineChars="200" w:firstLine="480"/>
        <w:rPr>
          <w:rFonts w:ascii="宋体" w:hAnsi="宋体"/>
          <w:color w:val="000000"/>
          <w:sz w:val="24"/>
          <w:szCs w:val="24"/>
        </w:rPr>
      </w:pPr>
      <w:r>
        <w:rPr>
          <w:rFonts w:ascii="宋体" w:hAnsi="宋体" w:hint="eastAsia"/>
          <w:color w:val="000000"/>
          <w:sz w:val="24"/>
          <w:szCs w:val="24"/>
        </w:rPr>
        <w:t>一般案件核赔， 一般案件核赔中，系统将根据理算时各项损失费用的录入，来将案件分为三类，</w:t>
      </w:r>
      <w:proofErr w:type="gramStart"/>
      <w:r>
        <w:rPr>
          <w:rFonts w:ascii="宋体" w:hAnsi="宋体" w:hint="eastAsia"/>
          <w:color w:val="000000"/>
          <w:sz w:val="24"/>
          <w:szCs w:val="24"/>
        </w:rPr>
        <w:t>纯车物</w:t>
      </w:r>
      <w:proofErr w:type="gramEnd"/>
      <w:r>
        <w:rPr>
          <w:rFonts w:ascii="宋体" w:hAnsi="宋体" w:hint="eastAsia"/>
          <w:color w:val="000000"/>
          <w:sz w:val="24"/>
          <w:szCs w:val="24"/>
        </w:rPr>
        <w:t>损失案件、</w:t>
      </w:r>
      <w:proofErr w:type="gramStart"/>
      <w:r>
        <w:rPr>
          <w:rFonts w:ascii="宋体" w:hAnsi="宋体" w:hint="eastAsia"/>
          <w:color w:val="000000"/>
          <w:sz w:val="24"/>
          <w:szCs w:val="24"/>
        </w:rPr>
        <w:t>纯人伤损</w:t>
      </w:r>
      <w:proofErr w:type="gramEnd"/>
      <w:r>
        <w:rPr>
          <w:rFonts w:ascii="宋体" w:hAnsi="宋体" w:hint="eastAsia"/>
          <w:color w:val="000000"/>
          <w:sz w:val="24"/>
          <w:szCs w:val="24"/>
        </w:rPr>
        <w:t>失案件、车物人伤损失案件。在进入一般案件核赔界面后，需要再筛选操作。</w:t>
      </w:r>
    </w:p>
    <w:p w:rsidR="00C4676E" w:rsidRDefault="00C4676E" w:rsidP="00C4676E">
      <w:pPr>
        <w:tabs>
          <w:tab w:val="left" w:pos="5599"/>
        </w:tabs>
        <w:spacing w:line="360" w:lineRule="auto"/>
        <w:jc w:val="center"/>
        <w:rPr>
          <w:rFonts w:ascii="宋体" w:hAnsi="宋体"/>
          <w:color w:val="339966"/>
          <w:sz w:val="24"/>
          <w:szCs w:val="24"/>
        </w:rPr>
      </w:pPr>
    </w:p>
    <w:p w:rsidR="00C4676E" w:rsidRDefault="00C4676E" w:rsidP="00C4676E">
      <w:pPr>
        <w:spacing w:line="360" w:lineRule="auto"/>
        <w:ind w:firstLineChars="200" w:firstLine="480"/>
        <w:rPr>
          <w:rFonts w:ascii="宋体" w:hAnsi="宋体" w:cs="宋体"/>
          <w:kern w:val="0"/>
          <w:sz w:val="24"/>
          <w:szCs w:val="24"/>
        </w:rPr>
      </w:pPr>
      <w:proofErr w:type="gramStart"/>
      <w:r>
        <w:rPr>
          <w:rFonts w:ascii="宋体" w:hAnsi="宋体" w:cs="宋体" w:hint="eastAsia"/>
          <w:kern w:val="0"/>
          <w:sz w:val="24"/>
          <w:szCs w:val="24"/>
        </w:rPr>
        <w:lastRenderedPageBreak/>
        <w:t>纯车物案件</w:t>
      </w:r>
      <w:proofErr w:type="gramEnd"/>
      <w:r>
        <w:rPr>
          <w:rFonts w:ascii="宋体" w:hAnsi="宋体" w:cs="宋体" w:hint="eastAsia"/>
          <w:kern w:val="0"/>
          <w:sz w:val="24"/>
          <w:szCs w:val="24"/>
        </w:rPr>
        <w:t>核赔，由车物核赔人</w:t>
      </w:r>
      <w:proofErr w:type="gramStart"/>
      <w:r>
        <w:rPr>
          <w:rFonts w:ascii="宋体" w:hAnsi="宋体" w:cs="宋体" w:hint="eastAsia"/>
          <w:kern w:val="0"/>
          <w:sz w:val="24"/>
          <w:szCs w:val="24"/>
        </w:rPr>
        <w:t>点击车</w:t>
      </w:r>
      <w:proofErr w:type="gramEnd"/>
      <w:r>
        <w:rPr>
          <w:rFonts w:ascii="宋体" w:hAnsi="宋体" w:cs="宋体" w:hint="eastAsia"/>
          <w:kern w:val="0"/>
          <w:sz w:val="24"/>
          <w:szCs w:val="24"/>
        </w:rPr>
        <w:t>物核赔平台操作，按</w:t>
      </w:r>
      <w:hyperlink r:id="rId10" w:history="1">
        <w:hyperlink r:id="rId11" w:history="1">
          <w:r>
            <w:rPr>
              <w:rStyle w:val="a6"/>
              <w:rFonts w:ascii="宋体" w:hAnsi="宋体" w:hint="eastAsia"/>
              <w:sz w:val="24"/>
              <w:szCs w:val="24"/>
            </w:rPr>
            <w:t>《车物核赔规范及标准》</w:t>
          </w:r>
        </w:hyperlink>
      </w:hyperlink>
      <w:r>
        <w:rPr>
          <w:rFonts w:ascii="宋体" w:hAnsi="宋体" w:hint="eastAsia"/>
          <w:sz w:val="24"/>
          <w:szCs w:val="24"/>
        </w:rPr>
        <w:t>要求审核赔案。赔案不需要通过医疗核赔平台即可完成案件退回理算和通过核赔。</w:t>
      </w:r>
    </w:p>
    <w:p w:rsidR="00C4676E" w:rsidRDefault="00C4676E" w:rsidP="00C4676E">
      <w:pPr>
        <w:spacing w:line="360" w:lineRule="auto"/>
        <w:ind w:firstLineChars="200" w:firstLine="480"/>
        <w:rPr>
          <w:rFonts w:ascii="宋体" w:hAnsi="宋体"/>
          <w:sz w:val="24"/>
          <w:szCs w:val="24"/>
        </w:rPr>
      </w:pPr>
      <w:proofErr w:type="gramStart"/>
      <w:r>
        <w:rPr>
          <w:rFonts w:ascii="宋体" w:hAnsi="宋体" w:hint="eastAsia"/>
          <w:sz w:val="24"/>
          <w:szCs w:val="24"/>
        </w:rPr>
        <w:t>纯人伤</w:t>
      </w:r>
      <w:proofErr w:type="gramEnd"/>
      <w:r>
        <w:rPr>
          <w:rFonts w:ascii="宋体" w:hAnsi="宋体" w:hint="eastAsia"/>
          <w:sz w:val="24"/>
          <w:szCs w:val="24"/>
        </w:rPr>
        <w:t>案件核赔，</w:t>
      </w:r>
      <w:r>
        <w:rPr>
          <w:rFonts w:ascii="宋体" w:hAnsi="宋体" w:cs="宋体" w:hint="eastAsia"/>
          <w:kern w:val="0"/>
          <w:sz w:val="24"/>
          <w:szCs w:val="24"/>
        </w:rPr>
        <w:t>由人伤核赔人点击人伤核赔平台操作，按</w:t>
      </w:r>
      <w:hyperlink r:id="rId12" w:history="1">
        <w:r>
          <w:rPr>
            <w:rStyle w:val="a6"/>
            <w:rFonts w:ascii="宋体" w:hAnsi="宋体" w:hint="eastAsia"/>
            <w:sz w:val="24"/>
            <w:szCs w:val="24"/>
          </w:rPr>
          <w:t>《车险医疗核损工作制度》</w:t>
        </w:r>
      </w:hyperlink>
      <w:r>
        <w:rPr>
          <w:rFonts w:ascii="宋体" w:hAnsi="宋体" w:hint="eastAsia"/>
          <w:sz w:val="24"/>
          <w:szCs w:val="24"/>
        </w:rPr>
        <w:t>要求审核赔案。赔案不需要通过车物核赔平台即可完成案件退回理算和通过核赔。</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车物人伤损失案件，系统人伤核赔和车物核赔可分开进行，需双方均审核通过方可流转到结案平台。对于任何一方有疑问的，退回相对应的平台。再次提交案件时，案件根据案件性质依旧流转到退回平台，双方核赔提交通过后流转到结案平台，人伤和车物核赔权限可根据两核授权管理体系组合配置。</w:t>
      </w:r>
    </w:p>
    <w:p w:rsidR="00C4676E" w:rsidRDefault="00C4676E" w:rsidP="00C4676E">
      <w:pPr>
        <w:spacing w:line="360" w:lineRule="auto"/>
        <w:ind w:firstLineChars="200" w:firstLine="480"/>
        <w:rPr>
          <w:rFonts w:ascii="宋体" w:hAnsi="宋体" w:cs="宋体"/>
          <w:sz w:val="24"/>
          <w:szCs w:val="24"/>
        </w:rPr>
      </w:pPr>
      <w:proofErr w:type="gramStart"/>
      <w:r>
        <w:rPr>
          <w:rFonts w:ascii="宋体" w:hAnsi="宋体" w:cs="宋体" w:hint="eastAsia"/>
          <w:sz w:val="24"/>
          <w:szCs w:val="24"/>
        </w:rPr>
        <w:t>交强险案件</w:t>
      </w:r>
      <w:proofErr w:type="gramEnd"/>
      <w:r>
        <w:rPr>
          <w:rFonts w:ascii="宋体" w:hAnsi="宋体" w:cs="宋体" w:hint="eastAsia"/>
          <w:sz w:val="24"/>
          <w:szCs w:val="24"/>
        </w:rPr>
        <w:t>核赔，</w:t>
      </w:r>
      <w:proofErr w:type="gramStart"/>
      <w:r>
        <w:rPr>
          <w:rFonts w:ascii="宋体" w:hAnsi="宋体" w:cs="宋体" w:hint="eastAsia"/>
          <w:sz w:val="24"/>
          <w:szCs w:val="24"/>
        </w:rPr>
        <w:t>交强险案件</w:t>
      </w:r>
      <w:proofErr w:type="gramEnd"/>
      <w:r>
        <w:rPr>
          <w:rFonts w:ascii="宋体" w:hAnsi="宋体" w:cs="宋体" w:hint="eastAsia"/>
          <w:sz w:val="24"/>
          <w:szCs w:val="24"/>
        </w:rPr>
        <w:t>审核时准确掌握</w:t>
      </w:r>
      <w:proofErr w:type="gramStart"/>
      <w:r>
        <w:rPr>
          <w:rFonts w:ascii="宋体" w:hAnsi="宋体" w:cs="宋体" w:hint="eastAsia"/>
          <w:sz w:val="24"/>
          <w:szCs w:val="24"/>
        </w:rPr>
        <w:t>交强险</w:t>
      </w:r>
      <w:proofErr w:type="gramEnd"/>
      <w:r>
        <w:rPr>
          <w:rFonts w:ascii="宋体" w:hAnsi="宋体" w:cs="宋体" w:hint="eastAsia"/>
          <w:sz w:val="24"/>
          <w:szCs w:val="24"/>
        </w:rPr>
        <w:t>责任免除情况和</w:t>
      </w:r>
      <w:proofErr w:type="gramStart"/>
      <w:r>
        <w:rPr>
          <w:rFonts w:ascii="宋体" w:hAnsi="宋体" w:cs="宋体" w:hint="eastAsia"/>
          <w:sz w:val="24"/>
          <w:szCs w:val="24"/>
        </w:rPr>
        <w:t>交强险</w:t>
      </w:r>
      <w:proofErr w:type="gramEnd"/>
      <w:r>
        <w:rPr>
          <w:rFonts w:ascii="宋体" w:hAnsi="宋体" w:cs="宋体" w:hint="eastAsia"/>
          <w:sz w:val="24"/>
          <w:szCs w:val="24"/>
        </w:rPr>
        <w:t>抢救费用垫/支付条件，以及垫付抢救费用适用追偿的情况，详见《2008年交强险理赔实务》，对于直接赔付给受害第三者的赔案，应审核被保险人出具的授权书或法院发出的协助执行通知书以及受害人身份证明，并在核赔说明中注明；</w:t>
      </w:r>
      <w:r>
        <w:rPr>
          <w:rFonts w:ascii="宋体" w:hAnsi="宋体" w:hint="eastAsia"/>
          <w:sz w:val="24"/>
          <w:szCs w:val="24"/>
        </w:rPr>
        <w:t>核定保险标的，出险车辆的厂牌型号、牌照号码、发动机号、VIN码、车架号与保险单（证）是否相符；核定保险责任，出险原因是否属保险责任；出险时间是否在保险期限内；出险驾驶员是否为保险合同约定的驾驶员；事故责任划分是否准确合理；赔偿责任是否与承保险别相符；审核赔付计算</w:t>
      </w:r>
      <w:r>
        <w:rPr>
          <w:rFonts w:ascii="宋体" w:hAnsi="宋体" w:cs="宋体" w:hint="eastAsia"/>
          <w:sz w:val="24"/>
          <w:szCs w:val="24"/>
        </w:rPr>
        <w:t>，</w:t>
      </w:r>
      <w:proofErr w:type="gramStart"/>
      <w:r>
        <w:rPr>
          <w:rFonts w:ascii="宋体" w:hAnsi="宋体" w:hint="eastAsia"/>
          <w:sz w:val="24"/>
          <w:szCs w:val="24"/>
        </w:rPr>
        <w:t>交强险</w:t>
      </w:r>
      <w:proofErr w:type="gramEnd"/>
      <w:r>
        <w:rPr>
          <w:rFonts w:ascii="宋体" w:hAnsi="宋体" w:hint="eastAsia"/>
          <w:sz w:val="24"/>
          <w:szCs w:val="24"/>
        </w:rPr>
        <w:t>分项赔偿计算是否正确，是否按损失类型分类，车物损失、人伤损</w:t>
      </w:r>
      <w:proofErr w:type="gramStart"/>
      <w:r>
        <w:rPr>
          <w:rFonts w:ascii="宋体" w:hAnsi="宋体" w:hint="eastAsia"/>
          <w:sz w:val="24"/>
          <w:szCs w:val="24"/>
        </w:rPr>
        <w:t>失项目</w:t>
      </w:r>
      <w:proofErr w:type="gramEnd"/>
      <w:r>
        <w:rPr>
          <w:rFonts w:ascii="宋体" w:hAnsi="宋体" w:hint="eastAsia"/>
          <w:sz w:val="24"/>
          <w:szCs w:val="24"/>
        </w:rPr>
        <w:t>是否核定合理；费用计算是否准确；免赔率使用是否正确；残值是否扣除；赔款计算是否准确；审核单证</w:t>
      </w:r>
      <w:r>
        <w:rPr>
          <w:rFonts w:ascii="宋体" w:hAnsi="宋体" w:cs="宋体" w:hint="eastAsia"/>
          <w:sz w:val="24"/>
          <w:szCs w:val="24"/>
        </w:rPr>
        <w:t>，</w:t>
      </w:r>
      <w:r>
        <w:rPr>
          <w:rFonts w:ascii="宋体" w:hAnsi="宋体" w:hint="eastAsia"/>
          <w:sz w:val="24"/>
          <w:szCs w:val="24"/>
        </w:rPr>
        <w:t>审核确认被保险人按规定提供的单证、证明及材料是否齐全有效，有无涂改、伪造；审核经办人员是否规范填写赔案有关单证并签字，必备单证是否齐全；审核签章是否齐全；审核所有索赔单证是否严格按照单证填写规范认真、准确、全面地填写；</w:t>
      </w:r>
      <w:r>
        <w:rPr>
          <w:rFonts w:ascii="宋体" w:hAnsi="宋体" w:cs="宋体" w:hint="eastAsia"/>
          <w:sz w:val="24"/>
          <w:szCs w:val="24"/>
        </w:rPr>
        <w:t>商业</w:t>
      </w:r>
      <w:proofErr w:type="gramStart"/>
      <w:r>
        <w:rPr>
          <w:rFonts w:ascii="宋体" w:hAnsi="宋体" w:cs="宋体" w:hint="eastAsia"/>
          <w:sz w:val="24"/>
          <w:szCs w:val="24"/>
        </w:rPr>
        <w:t>险案件</w:t>
      </w:r>
      <w:proofErr w:type="gramEnd"/>
      <w:r>
        <w:rPr>
          <w:rFonts w:ascii="宋体" w:hAnsi="宋体" w:cs="宋体" w:hint="eastAsia"/>
          <w:sz w:val="24"/>
          <w:szCs w:val="24"/>
        </w:rPr>
        <w:t>核赔，审核商业险赔款时，需要在系统内明确是否投保</w:t>
      </w:r>
      <w:proofErr w:type="gramStart"/>
      <w:r>
        <w:rPr>
          <w:rFonts w:ascii="宋体" w:hAnsi="宋体" w:cs="宋体" w:hint="eastAsia"/>
          <w:sz w:val="24"/>
          <w:szCs w:val="24"/>
        </w:rPr>
        <w:t>交强险</w:t>
      </w:r>
      <w:proofErr w:type="gramEnd"/>
      <w:r>
        <w:rPr>
          <w:rFonts w:ascii="宋体" w:hAnsi="宋体" w:cs="宋体" w:hint="eastAsia"/>
          <w:sz w:val="24"/>
          <w:szCs w:val="24"/>
        </w:rPr>
        <w:t>，确认报案、理算时没有遗漏</w:t>
      </w:r>
      <w:proofErr w:type="gramStart"/>
      <w:r>
        <w:rPr>
          <w:rFonts w:ascii="宋体" w:hAnsi="宋体" w:cs="宋体" w:hint="eastAsia"/>
          <w:sz w:val="24"/>
          <w:szCs w:val="24"/>
        </w:rPr>
        <w:t>交强险</w:t>
      </w:r>
      <w:proofErr w:type="gramEnd"/>
      <w:r>
        <w:rPr>
          <w:rFonts w:ascii="宋体" w:hAnsi="宋体" w:cs="宋体" w:hint="eastAsia"/>
          <w:sz w:val="24"/>
          <w:szCs w:val="24"/>
        </w:rPr>
        <w:t>的报案和理算处理；对于第三</w:t>
      </w:r>
      <w:proofErr w:type="gramStart"/>
      <w:r>
        <w:rPr>
          <w:rFonts w:ascii="宋体" w:hAnsi="宋体" w:cs="宋体" w:hint="eastAsia"/>
          <w:sz w:val="24"/>
          <w:szCs w:val="24"/>
        </w:rPr>
        <w:t>方车辆</w:t>
      </w:r>
      <w:proofErr w:type="gramEnd"/>
      <w:r>
        <w:rPr>
          <w:rFonts w:ascii="宋体" w:hAnsi="宋体" w:cs="宋体" w:hint="eastAsia"/>
          <w:sz w:val="24"/>
          <w:szCs w:val="24"/>
        </w:rPr>
        <w:t>只投保商业险的，又未经我司确认其投保和赔偿情况的，应通过交警意见、其他保险公司的查勘结论、第三</w:t>
      </w:r>
      <w:proofErr w:type="gramStart"/>
      <w:r>
        <w:rPr>
          <w:rFonts w:ascii="宋体" w:hAnsi="宋体" w:cs="宋体" w:hint="eastAsia"/>
          <w:sz w:val="24"/>
          <w:szCs w:val="24"/>
        </w:rPr>
        <w:t>方商业</w:t>
      </w:r>
      <w:proofErr w:type="gramEnd"/>
      <w:r>
        <w:rPr>
          <w:rFonts w:ascii="宋体" w:hAnsi="宋体" w:cs="宋体" w:hint="eastAsia"/>
          <w:sz w:val="24"/>
          <w:szCs w:val="24"/>
        </w:rPr>
        <w:t>保险凭证以及信息库查询结果核实其投保情况。若第三</w:t>
      </w:r>
      <w:proofErr w:type="gramStart"/>
      <w:r>
        <w:rPr>
          <w:rFonts w:ascii="宋体" w:hAnsi="宋体" w:cs="宋体" w:hint="eastAsia"/>
          <w:sz w:val="24"/>
          <w:szCs w:val="24"/>
        </w:rPr>
        <w:t>方车辆</w:t>
      </w:r>
      <w:proofErr w:type="gramEnd"/>
      <w:r>
        <w:rPr>
          <w:rFonts w:ascii="宋体" w:hAnsi="宋体" w:cs="宋体" w:hint="eastAsia"/>
          <w:sz w:val="24"/>
          <w:szCs w:val="24"/>
        </w:rPr>
        <w:t>无保险，必要时从交管部门核实或以其他方式确认第三</w:t>
      </w:r>
      <w:proofErr w:type="gramStart"/>
      <w:r>
        <w:rPr>
          <w:rFonts w:ascii="宋体" w:hAnsi="宋体" w:cs="宋体" w:hint="eastAsia"/>
          <w:sz w:val="24"/>
          <w:szCs w:val="24"/>
        </w:rPr>
        <w:t>方车辆</w:t>
      </w:r>
      <w:proofErr w:type="gramEnd"/>
      <w:r>
        <w:rPr>
          <w:rFonts w:ascii="宋体" w:hAnsi="宋体" w:cs="宋体" w:hint="eastAsia"/>
          <w:sz w:val="24"/>
          <w:szCs w:val="24"/>
        </w:rPr>
        <w:t>的投保情况。核实结果作为商业险赔款理算是否扣除</w:t>
      </w:r>
      <w:proofErr w:type="gramStart"/>
      <w:r>
        <w:rPr>
          <w:rFonts w:ascii="宋体" w:hAnsi="宋体" w:cs="宋体" w:hint="eastAsia"/>
          <w:sz w:val="24"/>
          <w:szCs w:val="24"/>
        </w:rPr>
        <w:t>交强险</w:t>
      </w:r>
      <w:proofErr w:type="gramEnd"/>
      <w:r>
        <w:rPr>
          <w:rFonts w:ascii="宋体" w:hAnsi="宋体" w:cs="宋体" w:hint="eastAsia"/>
          <w:sz w:val="24"/>
          <w:szCs w:val="24"/>
        </w:rPr>
        <w:t>赔款的依据。</w:t>
      </w:r>
      <w:r>
        <w:rPr>
          <w:rFonts w:ascii="宋体" w:hAnsi="宋体" w:hint="eastAsia"/>
          <w:sz w:val="24"/>
          <w:szCs w:val="24"/>
        </w:rPr>
        <w:t>核定保险标</w:t>
      </w:r>
      <w:r>
        <w:rPr>
          <w:rFonts w:ascii="宋体" w:hAnsi="宋体" w:hint="eastAsia"/>
          <w:sz w:val="24"/>
          <w:szCs w:val="24"/>
        </w:rPr>
        <w:lastRenderedPageBreak/>
        <w:t>的，出险车辆的厂牌型号、牌照号码、发动机号、VIN码、车架号与保险单（证）是否相符；核定保险责任，出险原因是否属保险责任；出险时间是否在保险期限内；出险驾驶员是否为保险合同约定的驾驶员；事故责任划分是否准确合理；赔偿责任是否与承保险别相符；审核赔付计算，商业险分项赔偿计算是否正确，险别损失性质选择是否正确；属于标的和三者</w:t>
      </w:r>
      <w:proofErr w:type="gramStart"/>
      <w:r>
        <w:rPr>
          <w:rFonts w:ascii="宋体" w:hAnsi="宋体" w:hint="eastAsia"/>
          <w:sz w:val="24"/>
          <w:szCs w:val="24"/>
        </w:rPr>
        <w:t>交强险赔偿</w:t>
      </w:r>
      <w:proofErr w:type="gramEnd"/>
      <w:r>
        <w:rPr>
          <w:rFonts w:ascii="宋体" w:hAnsi="宋体" w:hint="eastAsia"/>
          <w:sz w:val="24"/>
          <w:szCs w:val="24"/>
        </w:rPr>
        <w:t>范围内的损失是否扣除，车物损失、人伤损</w:t>
      </w:r>
      <w:proofErr w:type="gramStart"/>
      <w:r>
        <w:rPr>
          <w:rFonts w:ascii="宋体" w:hAnsi="宋体" w:hint="eastAsia"/>
          <w:sz w:val="24"/>
          <w:szCs w:val="24"/>
        </w:rPr>
        <w:t>失项目</w:t>
      </w:r>
      <w:proofErr w:type="gramEnd"/>
      <w:r>
        <w:rPr>
          <w:rFonts w:ascii="宋体" w:hAnsi="宋体" w:hint="eastAsia"/>
          <w:sz w:val="24"/>
          <w:szCs w:val="24"/>
        </w:rPr>
        <w:t>是否核定合理；费用计算是否准确；免赔率使用是否正确；残值是否扣除；赔款计算是否准确，审核单证，审核确认被保险人按规定提供的单证、证明及材料是否齐全有效，有无涂改、伪造；审核经办人员是否规范填写赔案有关单证并签字，必备单证是否齐全；审核签章是否齐全；审核所有索赔单证是否严格按照单证填写规范认真、准确、全面地填写。</w:t>
      </w:r>
    </w:p>
    <w:p w:rsidR="00C4676E" w:rsidRDefault="00C4676E" w:rsidP="00C4676E">
      <w:pPr>
        <w:spacing w:line="360" w:lineRule="auto"/>
        <w:ind w:firstLineChars="200" w:firstLine="480"/>
        <w:rPr>
          <w:rFonts w:ascii="宋体" w:hAnsi="宋体" w:cs="宋体"/>
          <w:sz w:val="24"/>
          <w:szCs w:val="24"/>
        </w:rPr>
      </w:pPr>
      <w:r>
        <w:rPr>
          <w:rFonts w:ascii="宋体" w:hAnsi="宋体" w:cs="宋体" w:hint="eastAsia"/>
          <w:sz w:val="24"/>
          <w:szCs w:val="24"/>
        </w:rPr>
        <w:t>核赔专员对特殊案件标识：对于追偿案件，应在核赔说明中注明追偿原因，</w:t>
      </w:r>
      <w:proofErr w:type="gramStart"/>
      <w:r>
        <w:rPr>
          <w:rFonts w:ascii="宋体" w:hAnsi="宋体" w:cs="宋体" w:hint="eastAsia"/>
          <w:sz w:val="24"/>
          <w:szCs w:val="24"/>
        </w:rPr>
        <w:t>并勾选“需追偿”</w:t>
      </w:r>
      <w:proofErr w:type="gramEnd"/>
      <w:r>
        <w:rPr>
          <w:rFonts w:ascii="宋体" w:hAnsi="宋体" w:cs="宋体" w:hint="eastAsia"/>
          <w:sz w:val="24"/>
          <w:szCs w:val="24"/>
        </w:rPr>
        <w:t>案件类型，将赔案转至相关追偿部门或岗位。</w:t>
      </w:r>
      <w:r>
        <w:rPr>
          <w:rFonts w:ascii="宋体" w:hAnsi="宋体" w:hint="eastAsia"/>
          <w:color w:val="000000"/>
          <w:sz w:val="24"/>
          <w:szCs w:val="24"/>
        </w:rPr>
        <w:t>建议审计的案件，可输入相关意见，点击审计记录按键，系统将此案记录入审计对象。</w:t>
      </w:r>
      <w:r>
        <w:rPr>
          <w:rFonts w:ascii="宋体" w:hAnsi="宋体" w:hint="eastAsia"/>
          <w:sz w:val="24"/>
          <w:szCs w:val="24"/>
        </w:rPr>
        <w:t xml:space="preserve"> 对于核赔环节异常情况，违反考核规定的情况，核赔平台需要</w:t>
      </w:r>
      <w:proofErr w:type="gramStart"/>
      <w:r>
        <w:rPr>
          <w:rFonts w:ascii="宋体" w:hAnsi="宋体" w:hint="eastAsia"/>
          <w:sz w:val="24"/>
          <w:szCs w:val="24"/>
        </w:rPr>
        <w:t>钩选考核</w:t>
      </w:r>
      <w:proofErr w:type="gramEnd"/>
      <w:r>
        <w:rPr>
          <w:rFonts w:ascii="宋体" w:hAnsi="宋体" w:hint="eastAsia"/>
          <w:sz w:val="24"/>
          <w:szCs w:val="24"/>
        </w:rPr>
        <w:t>情况反馈，便于考核平台提取原始数据。</w:t>
      </w:r>
    </w:p>
    <w:p w:rsidR="00C4676E" w:rsidRDefault="00C4676E" w:rsidP="00C4676E">
      <w:pPr>
        <w:autoSpaceDE w:val="0"/>
        <w:autoSpaceDN w:val="0"/>
        <w:adjustRightInd w:val="0"/>
        <w:spacing w:line="360" w:lineRule="auto"/>
        <w:ind w:firstLineChars="200" w:firstLine="480"/>
        <w:rPr>
          <w:rFonts w:ascii="宋体" w:hAnsi="宋体"/>
          <w:color w:val="000000"/>
          <w:sz w:val="24"/>
          <w:szCs w:val="24"/>
        </w:rPr>
      </w:pPr>
      <w:r>
        <w:rPr>
          <w:rFonts w:ascii="宋体" w:hAnsi="宋体" w:hint="eastAsia"/>
          <w:color w:val="000000"/>
          <w:sz w:val="24"/>
          <w:szCs w:val="24"/>
        </w:rPr>
        <w:t>核赔专员考核要求：关键考核指标，</w:t>
      </w:r>
      <w:r>
        <w:rPr>
          <w:rFonts w:ascii="宋体" w:hAnsi="宋体" w:hint="eastAsia"/>
          <w:bCs/>
          <w:sz w:val="24"/>
          <w:szCs w:val="24"/>
        </w:rPr>
        <w:t>核赔时效：统计时间为核赔流入到核赔流出；超权限案件退回率：超权限案件退回数比超权限案件总数；重开赔案占比：统计期内</w:t>
      </w:r>
      <w:proofErr w:type="gramStart"/>
      <w:r>
        <w:rPr>
          <w:rFonts w:ascii="宋体" w:hAnsi="宋体" w:hint="eastAsia"/>
          <w:bCs/>
          <w:sz w:val="24"/>
          <w:szCs w:val="24"/>
        </w:rPr>
        <w:t>已决重开</w:t>
      </w:r>
      <w:proofErr w:type="gramEnd"/>
      <w:r>
        <w:rPr>
          <w:rFonts w:ascii="宋体" w:hAnsi="宋体" w:hint="eastAsia"/>
          <w:bCs/>
          <w:sz w:val="24"/>
          <w:szCs w:val="24"/>
        </w:rPr>
        <w:t>赔案数比统计内已决案件数。</w:t>
      </w:r>
    </w:p>
    <w:p w:rsidR="00C4676E" w:rsidRDefault="00C4676E" w:rsidP="00C4676E">
      <w:pPr>
        <w:autoSpaceDE w:val="0"/>
        <w:autoSpaceDN w:val="0"/>
        <w:adjustRightInd w:val="0"/>
        <w:snapToGrid w:val="0"/>
        <w:spacing w:line="360" w:lineRule="auto"/>
        <w:ind w:firstLineChars="200" w:firstLine="480"/>
        <w:rPr>
          <w:rFonts w:ascii="宋体" w:hAnsi="宋体"/>
          <w:color w:val="000000"/>
          <w:sz w:val="24"/>
          <w:szCs w:val="24"/>
        </w:rPr>
      </w:pPr>
      <w:r>
        <w:rPr>
          <w:rFonts w:ascii="宋体" w:hAnsi="宋体" w:hint="eastAsia"/>
          <w:color w:val="000000"/>
          <w:sz w:val="24"/>
          <w:szCs w:val="24"/>
        </w:rPr>
        <w:t>核赔专员工作要求：资料齐全金额在1万元以下的小额案件应立即核赔；盗抢案件、1万元以上车损不涉及人伤住院的案件要求在1个工作日内完成核赔；涉及人伤住院的案件要求在2个工作日完成核赔；超权限案件要求在2个工作日内上报；</w:t>
      </w:r>
      <w:r>
        <w:rPr>
          <w:rFonts w:ascii="宋体" w:hAnsi="宋体" w:hint="eastAsia"/>
          <w:sz w:val="24"/>
          <w:szCs w:val="24"/>
        </w:rPr>
        <w:t>严禁积压赔案。</w:t>
      </w:r>
      <w:r>
        <w:rPr>
          <w:rFonts w:ascii="宋体" w:hAnsi="宋体" w:hint="eastAsia"/>
          <w:color w:val="000000"/>
          <w:sz w:val="24"/>
          <w:szCs w:val="24"/>
        </w:rPr>
        <w:t xml:space="preserve"> </w:t>
      </w:r>
    </w:p>
    <w:p w:rsidR="00C4676E" w:rsidRDefault="00C4676E" w:rsidP="00C4676E">
      <w:pPr>
        <w:pStyle w:val="a1"/>
        <w:spacing w:line="360" w:lineRule="auto"/>
        <w:rPr>
          <w:rFonts w:ascii="宋体" w:hAnsi="宋体" w:cs="宋体"/>
          <w:b/>
          <w:bCs/>
        </w:rPr>
      </w:pPr>
      <w:r>
        <w:rPr>
          <w:rFonts w:ascii="宋体" w:hAnsi="宋体" w:cs="宋体" w:hint="eastAsia"/>
          <w:b/>
          <w:bCs/>
        </w:rPr>
        <w:br w:type="page"/>
      </w:r>
      <w:r>
        <w:rPr>
          <w:rFonts w:ascii="宋体" w:hAnsi="宋体" w:cs="宋体" w:hint="eastAsia"/>
          <w:b/>
          <w:bCs/>
        </w:rPr>
        <w:lastRenderedPageBreak/>
        <w:t>2.2针对本项目理赔服务的理赔人员、察勘车辆的管理及服务方案</w:t>
      </w:r>
    </w:p>
    <w:p w:rsidR="00C4676E" w:rsidRDefault="00C4676E" w:rsidP="00C4676E">
      <w:pPr>
        <w:pStyle w:val="a1"/>
        <w:spacing w:line="360" w:lineRule="auto"/>
        <w:ind w:firstLineChars="200" w:firstLine="480"/>
        <w:rPr>
          <w:rFonts w:ascii="宋体" w:hAnsi="宋体" w:cs="宋体"/>
          <w:sz w:val="24"/>
          <w:szCs w:val="24"/>
        </w:rPr>
      </w:pPr>
      <w:r>
        <w:rPr>
          <w:rFonts w:ascii="宋体" w:hAnsi="宋体" w:cs="宋体" w:hint="eastAsia"/>
          <w:sz w:val="24"/>
          <w:szCs w:val="24"/>
        </w:rPr>
        <w:t>我司自2005年成立以来，始终以提供优质的理赔服务作为公司宗旨，制定了详尽的理赔人员和查勘车辆管理制度，坚持持续推动“三快（查勘、定损、赔付快）工程”，并取得了较好的效果。但随着车险改革方案的推进，我们也遇到了在如何解决客户对快速、高效的服务需求和我司在服务网点、人员配置之间的矛盾等问题。在多年的探索过程中，我司逐步形成了以自有队伍为主，辅以“行业互代”模式上形成的“中小主体理赔服务联盟”，构建都</w:t>
      </w:r>
      <w:proofErr w:type="gramStart"/>
      <w:r>
        <w:rPr>
          <w:rFonts w:ascii="宋体" w:hAnsi="宋体" w:cs="宋体" w:hint="eastAsia"/>
          <w:sz w:val="24"/>
          <w:szCs w:val="24"/>
        </w:rPr>
        <w:t>邦</w:t>
      </w:r>
      <w:proofErr w:type="gramEnd"/>
      <w:r>
        <w:rPr>
          <w:rFonts w:ascii="宋体" w:hAnsi="宋体" w:cs="宋体" w:hint="eastAsia"/>
          <w:sz w:val="24"/>
          <w:szCs w:val="24"/>
        </w:rPr>
        <w:t>理赔服务全方位，无死角的服务网络。</w:t>
      </w:r>
    </w:p>
    <w:p w:rsidR="00C4676E" w:rsidRDefault="00C4676E" w:rsidP="00C4676E">
      <w:pPr>
        <w:pStyle w:val="a1"/>
        <w:spacing w:line="360" w:lineRule="auto"/>
        <w:ind w:firstLineChars="200" w:firstLine="480"/>
        <w:rPr>
          <w:rFonts w:ascii="宋体" w:hAnsi="宋体" w:cs="宋体"/>
          <w:sz w:val="24"/>
          <w:szCs w:val="24"/>
        </w:rPr>
      </w:pPr>
      <w:r>
        <w:rPr>
          <w:rFonts w:ascii="宋体" w:hAnsi="宋体" w:cs="宋体" w:hint="eastAsia"/>
          <w:sz w:val="24"/>
          <w:szCs w:val="24"/>
        </w:rPr>
        <w:t>下面，我们将从公司自有人员和车险管理方案和“行业互代”两方面来说明我们对全省车辆的理赔服务保证。</w:t>
      </w:r>
    </w:p>
    <w:p w:rsidR="00C4676E" w:rsidRDefault="00C4676E" w:rsidP="00C4676E">
      <w:pPr>
        <w:pStyle w:val="a1"/>
        <w:spacing w:line="360" w:lineRule="auto"/>
        <w:rPr>
          <w:rFonts w:ascii="宋体" w:hAnsi="宋体" w:cs="宋体"/>
          <w:b/>
          <w:bCs/>
        </w:rPr>
      </w:pPr>
      <w:r>
        <w:rPr>
          <w:rFonts w:ascii="宋体" w:hAnsi="宋体" w:cs="宋体" w:hint="eastAsia"/>
          <w:b/>
          <w:bCs/>
        </w:rPr>
        <w:t>（1）对我司查勘人员和查勘车辆管理方案</w:t>
      </w:r>
    </w:p>
    <w:p w:rsidR="00C4676E" w:rsidRDefault="00C4676E" w:rsidP="00C4676E">
      <w:pPr>
        <w:pStyle w:val="a1"/>
        <w:spacing w:line="360" w:lineRule="auto"/>
        <w:jc w:val="left"/>
        <w:rPr>
          <w:rFonts w:ascii="宋体" w:hAnsi="宋体" w:cs="宋体"/>
          <w:sz w:val="24"/>
          <w:szCs w:val="24"/>
        </w:rPr>
      </w:pPr>
      <w:r>
        <w:rPr>
          <w:rFonts w:ascii="宋体" w:hAnsi="宋体" w:cs="宋体" w:hint="eastAsia"/>
          <w:sz w:val="24"/>
          <w:szCs w:val="24"/>
        </w:rPr>
        <w:t>查勘定</w:t>
      </w:r>
      <w:proofErr w:type="gramStart"/>
      <w:r>
        <w:rPr>
          <w:rFonts w:ascii="宋体" w:hAnsi="宋体" w:cs="宋体" w:hint="eastAsia"/>
          <w:sz w:val="24"/>
          <w:szCs w:val="24"/>
        </w:rPr>
        <w:t>损岗位</w:t>
      </w:r>
      <w:proofErr w:type="gramEnd"/>
      <w:r>
        <w:rPr>
          <w:rFonts w:ascii="宋体" w:hAnsi="宋体" w:cs="宋体" w:hint="eastAsia"/>
          <w:sz w:val="24"/>
          <w:szCs w:val="24"/>
        </w:rPr>
        <w:t>职责</w:t>
      </w:r>
    </w:p>
    <w:p w:rsidR="00C4676E" w:rsidRDefault="00C4676E" w:rsidP="00C4676E">
      <w:pPr>
        <w:pStyle w:val="a1"/>
        <w:spacing w:line="360" w:lineRule="auto"/>
        <w:rPr>
          <w:rFonts w:ascii="宋体" w:hAnsi="宋体" w:cs="宋体"/>
          <w:sz w:val="24"/>
          <w:szCs w:val="24"/>
        </w:rPr>
      </w:pPr>
      <w:r>
        <w:rPr>
          <w:rFonts w:ascii="宋体" w:hAnsi="宋体" w:cs="宋体" w:hint="eastAsia"/>
          <w:sz w:val="24"/>
          <w:szCs w:val="24"/>
        </w:rPr>
        <w:t xml:space="preserve">   查勘定损工作是一项专业性、政策性、法律性较强工作；理赔工作情况复杂，涉及面广，理赔人员是公司服务形象代表，查勘定损人员应具备应有的素质，具体岗位职责如下：</w:t>
      </w:r>
    </w:p>
    <w:p w:rsidR="00C4676E" w:rsidRDefault="00C4676E" w:rsidP="00C4676E">
      <w:pPr>
        <w:pStyle w:val="a1"/>
        <w:spacing w:line="360" w:lineRule="auto"/>
        <w:rPr>
          <w:rFonts w:ascii="宋体" w:hAnsi="宋体" w:cs="宋体"/>
          <w:b/>
          <w:bCs/>
          <w:sz w:val="24"/>
          <w:szCs w:val="24"/>
        </w:rPr>
      </w:pPr>
      <w:r>
        <w:rPr>
          <w:rFonts w:ascii="宋体" w:hAnsi="宋体" w:cs="宋体" w:hint="eastAsia"/>
          <w:b/>
          <w:bCs/>
          <w:sz w:val="24"/>
          <w:szCs w:val="24"/>
        </w:rPr>
        <w:t>A.车物查勘岗：</w:t>
      </w:r>
    </w:p>
    <w:p w:rsidR="00C4676E" w:rsidRDefault="00C4676E" w:rsidP="00C4676E">
      <w:pPr>
        <w:pStyle w:val="a1"/>
        <w:numPr>
          <w:ilvl w:val="0"/>
          <w:numId w:val="20"/>
        </w:numPr>
        <w:spacing w:after="0" w:line="360" w:lineRule="auto"/>
        <w:ind w:left="0" w:firstLine="420"/>
        <w:rPr>
          <w:rFonts w:ascii="宋体" w:hAnsi="宋体" w:cs="宋体"/>
          <w:sz w:val="24"/>
          <w:szCs w:val="24"/>
        </w:rPr>
      </w:pPr>
      <w:r>
        <w:rPr>
          <w:rFonts w:ascii="宋体" w:hAnsi="宋体" w:cs="宋体" w:hint="eastAsia"/>
          <w:sz w:val="24"/>
          <w:szCs w:val="24"/>
        </w:rPr>
        <w:t>负责现场勘查取证，核实出险标的，确认承保信息和实际出险车辆的核对,对于承保异常情况及时通知承保部门和本级核赔人，核对现场和碰撞痕迹,判断事故真实性，判断事故责任和保险责任，对事故现场及所有损失拍照；对有人伤的案件</w:t>
      </w:r>
      <w:proofErr w:type="gramStart"/>
      <w:r>
        <w:rPr>
          <w:rFonts w:ascii="宋体" w:hAnsi="宋体" w:cs="宋体" w:hint="eastAsia"/>
          <w:sz w:val="24"/>
          <w:szCs w:val="24"/>
        </w:rPr>
        <w:t>需调查</w:t>
      </w:r>
      <w:proofErr w:type="gramEnd"/>
      <w:r>
        <w:rPr>
          <w:rFonts w:ascii="宋体" w:hAnsi="宋体" w:cs="宋体" w:hint="eastAsia"/>
          <w:sz w:val="24"/>
          <w:szCs w:val="24"/>
        </w:rPr>
        <w:t>了解人伤的相关信息</w:t>
      </w:r>
    </w:p>
    <w:p w:rsidR="00C4676E" w:rsidRDefault="00C4676E" w:rsidP="00C4676E">
      <w:pPr>
        <w:pStyle w:val="a1"/>
        <w:numPr>
          <w:ilvl w:val="0"/>
          <w:numId w:val="20"/>
        </w:numPr>
        <w:spacing w:after="0" w:line="360" w:lineRule="auto"/>
        <w:ind w:left="0" w:firstLine="420"/>
        <w:rPr>
          <w:rFonts w:ascii="宋体" w:hAnsi="宋体" w:cs="宋体"/>
          <w:sz w:val="24"/>
          <w:szCs w:val="24"/>
        </w:rPr>
      </w:pPr>
      <w:r>
        <w:rPr>
          <w:rFonts w:ascii="宋体" w:hAnsi="宋体" w:cs="宋体" w:hint="eastAsia"/>
          <w:sz w:val="24"/>
          <w:szCs w:val="24"/>
        </w:rPr>
        <w:t>指导客户填写《索赔申请书》或打印《索赔申请书》交客户签章，并告知客户索赔流程和所需的单证，同时尽可能多的收集现场已有的索赔单证；</w:t>
      </w:r>
    </w:p>
    <w:p w:rsidR="00C4676E" w:rsidRDefault="00C4676E" w:rsidP="00C4676E">
      <w:pPr>
        <w:pStyle w:val="a1"/>
        <w:numPr>
          <w:ilvl w:val="0"/>
          <w:numId w:val="20"/>
        </w:numPr>
        <w:spacing w:after="0" w:line="360" w:lineRule="auto"/>
        <w:ind w:left="0" w:firstLine="420"/>
        <w:rPr>
          <w:rFonts w:ascii="宋体" w:hAnsi="宋体" w:cs="宋体"/>
          <w:sz w:val="24"/>
          <w:szCs w:val="24"/>
        </w:rPr>
      </w:pPr>
      <w:r>
        <w:rPr>
          <w:rFonts w:ascii="宋体" w:hAnsi="宋体" w:cs="宋体" w:hint="eastAsia"/>
          <w:sz w:val="24"/>
          <w:szCs w:val="24"/>
        </w:rPr>
        <w:t>被保险人和事故处理当事人需要保险公司推荐的，查勘员就近推荐合作</w:t>
      </w:r>
      <w:proofErr w:type="gramStart"/>
      <w:r>
        <w:rPr>
          <w:rFonts w:ascii="宋体" w:hAnsi="宋体" w:cs="宋体" w:hint="eastAsia"/>
          <w:sz w:val="24"/>
          <w:szCs w:val="24"/>
        </w:rPr>
        <w:t>的直赔服务中心</w:t>
      </w:r>
      <w:proofErr w:type="gramEnd"/>
      <w:r>
        <w:rPr>
          <w:rFonts w:ascii="宋体" w:hAnsi="宋体" w:cs="宋体" w:hint="eastAsia"/>
          <w:sz w:val="24"/>
          <w:szCs w:val="24"/>
        </w:rPr>
        <w:t>或查勘救援服务中心；</w:t>
      </w:r>
    </w:p>
    <w:p w:rsidR="00C4676E" w:rsidRDefault="00C4676E" w:rsidP="00C4676E">
      <w:pPr>
        <w:pStyle w:val="a1"/>
        <w:numPr>
          <w:ilvl w:val="0"/>
          <w:numId w:val="20"/>
        </w:numPr>
        <w:spacing w:after="0" w:line="360" w:lineRule="auto"/>
        <w:ind w:left="0" w:firstLine="420"/>
        <w:rPr>
          <w:rFonts w:ascii="宋体" w:hAnsi="宋体" w:cs="宋体"/>
          <w:sz w:val="24"/>
          <w:szCs w:val="24"/>
        </w:rPr>
      </w:pPr>
      <w:r>
        <w:rPr>
          <w:rFonts w:ascii="宋体" w:hAnsi="宋体" w:cs="宋体" w:hint="eastAsia"/>
          <w:sz w:val="24"/>
          <w:szCs w:val="24"/>
        </w:rPr>
        <w:t>将当日查勘的各</w:t>
      </w:r>
      <w:proofErr w:type="gramStart"/>
      <w:r>
        <w:rPr>
          <w:rFonts w:ascii="宋体" w:hAnsi="宋体" w:cs="宋体" w:hint="eastAsia"/>
          <w:sz w:val="24"/>
          <w:szCs w:val="24"/>
        </w:rPr>
        <w:t>类有效</w:t>
      </w:r>
      <w:proofErr w:type="gramEnd"/>
      <w:r>
        <w:rPr>
          <w:rFonts w:ascii="宋体" w:hAnsi="宋体" w:cs="宋体" w:hint="eastAsia"/>
          <w:sz w:val="24"/>
          <w:szCs w:val="24"/>
        </w:rPr>
        <w:t>照片及时上传分公司公用文件夹，并维护好查勘工作日志；</w:t>
      </w:r>
    </w:p>
    <w:p w:rsidR="00C4676E" w:rsidRDefault="00C4676E" w:rsidP="00C4676E">
      <w:pPr>
        <w:pStyle w:val="a1"/>
        <w:numPr>
          <w:ilvl w:val="0"/>
          <w:numId w:val="20"/>
        </w:numPr>
        <w:spacing w:after="0" w:line="360" w:lineRule="auto"/>
        <w:ind w:left="0" w:firstLine="420"/>
        <w:rPr>
          <w:rFonts w:ascii="宋体" w:hAnsi="宋体" w:cs="宋体"/>
          <w:sz w:val="24"/>
          <w:szCs w:val="24"/>
        </w:rPr>
      </w:pPr>
      <w:r>
        <w:rPr>
          <w:rFonts w:ascii="宋体" w:hAnsi="宋体" w:cs="宋体" w:hint="eastAsia"/>
          <w:sz w:val="24"/>
          <w:szCs w:val="24"/>
        </w:rPr>
        <w:t>根据不同案件类型制作查勘报告及人</w:t>
      </w:r>
      <w:proofErr w:type="gramStart"/>
      <w:r>
        <w:rPr>
          <w:rFonts w:ascii="宋体" w:hAnsi="宋体" w:cs="宋体" w:hint="eastAsia"/>
          <w:sz w:val="24"/>
          <w:szCs w:val="24"/>
        </w:rPr>
        <w:t>伤调查</w:t>
      </w:r>
      <w:proofErr w:type="gramEnd"/>
      <w:r>
        <w:rPr>
          <w:rFonts w:ascii="宋体" w:hAnsi="宋体" w:cs="宋体" w:hint="eastAsia"/>
          <w:sz w:val="24"/>
          <w:szCs w:val="24"/>
        </w:rPr>
        <w:t>跟踪表；</w:t>
      </w:r>
    </w:p>
    <w:p w:rsidR="00C4676E" w:rsidRDefault="00C4676E" w:rsidP="00C4676E">
      <w:pPr>
        <w:pStyle w:val="a1"/>
        <w:numPr>
          <w:ilvl w:val="0"/>
          <w:numId w:val="20"/>
        </w:numPr>
        <w:spacing w:after="0" w:line="360" w:lineRule="auto"/>
        <w:ind w:left="0" w:firstLine="420"/>
        <w:rPr>
          <w:rFonts w:ascii="宋体" w:hAnsi="宋体" w:cs="宋体"/>
          <w:sz w:val="24"/>
          <w:szCs w:val="24"/>
        </w:rPr>
      </w:pPr>
      <w:r>
        <w:rPr>
          <w:rFonts w:ascii="宋体" w:hAnsi="宋体" w:cs="宋体" w:hint="eastAsia"/>
          <w:sz w:val="24"/>
          <w:szCs w:val="24"/>
        </w:rPr>
        <w:t>在时效要求内及时完成系统查勘录入和理赔单证及照片上传工作；</w:t>
      </w:r>
    </w:p>
    <w:p w:rsidR="00C4676E" w:rsidRDefault="00C4676E" w:rsidP="00C4676E">
      <w:pPr>
        <w:pStyle w:val="a1"/>
        <w:numPr>
          <w:ilvl w:val="0"/>
          <w:numId w:val="20"/>
        </w:numPr>
        <w:spacing w:after="0" w:line="360" w:lineRule="auto"/>
        <w:ind w:left="0" w:firstLine="420"/>
        <w:rPr>
          <w:rFonts w:ascii="宋体" w:hAnsi="宋体" w:cs="宋体"/>
          <w:sz w:val="24"/>
          <w:szCs w:val="24"/>
        </w:rPr>
      </w:pPr>
      <w:r>
        <w:rPr>
          <w:rFonts w:ascii="宋体" w:hAnsi="宋体" w:cs="宋体" w:hint="eastAsia"/>
          <w:sz w:val="24"/>
          <w:szCs w:val="24"/>
        </w:rPr>
        <w:lastRenderedPageBreak/>
        <w:t>根据案件类型、案件损失情况选择案件流转通道；超权限的案件及时上报。</w:t>
      </w:r>
    </w:p>
    <w:p w:rsidR="00C4676E" w:rsidRDefault="00C4676E" w:rsidP="00C4676E">
      <w:pPr>
        <w:pStyle w:val="a1"/>
        <w:spacing w:line="360" w:lineRule="auto"/>
        <w:rPr>
          <w:rFonts w:ascii="宋体" w:hAnsi="宋体" w:cs="宋体"/>
          <w:b/>
          <w:bCs/>
          <w:sz w:val="24"/>
          <w:szCs w:val="24"/>
        </w:rPr>
      </w:pPr>
      <w:r>
        <w:rPr>
          <w:rFonts w:ascii="宋体" w:hAnsi="宋体" w:cs="宋体" w:hint="eastAsia"/>
          <w:b/>
          <w:bCs/>
          <w:sz w:val="24"/>
          <w:szCs w:val="24"/>
        </w:rPr>
        <w:t>B.</w:t>
      </w:r>
      <w:proofErr w:type="gramStart"/>
      <w:r>
        <w:rPr>
          <w:rFonts w:ascii="宋体" w:hAnsi="宋体" w:cs="宋体" w:hint="eastAsia"/>
          <w:b/>
          <w:bCs/>
          <w:sz w:val="24"/>
          <w:szCs w:val="24"/>
        </w:rPr>
        <w:t>车物定损</w:t>
      </w:r>
      <w:proofErr w:type="gramEnd"/>
      <w:r>
        <w:rPr>
          <w:rFonts w:ascii="宋体" w:hAnsi="宋体" w:cs="宋体" w:hint="eastAsia"/>
          <w:b/>
          <w:bCs/>
          <w:sz w:val="24"/>
          <w:szCs w:val="24"/>
        </w:rPr>
        <w:t>岗</w:t>
      </w:r>
    </w:p>
    <w:p w:rsidR="00C4676E" w:rsidRDefault="00C4676E" w:rsidP="00C4676E">
      <w:pPr>
        <w:pStyle w:val="a1"/>
        <w:numPr>
          <w:ilvl w:val="0"/>
          <w:numId w:val="20"/>
        </w:numPr>
        <w:spacing w:after="0" w:line="360" w:lineRule="auto"/>
        <w:ind w:left="0" w:firstLine="420"/>
        <w:rPr>
          <w:rFonts w:ascii="宋体" w:hAnsi="宋体" w:cs="宋体"/>
          <w:sz w:val="24"/>
          <w:szCs w:val="24"/>
        </w:rPr>
      </w:pPr>
      <w:r>
        <w:rPr>
          <w:rFonts w:ascii="宋体" w:hAnsi="宋体" w:cs="宋体" w:hint="eastAsia"/>
          <w:sz w:val="24"/>
          <w:szCs w:val="24"/>
        </w:rPr>
        <w:t>在查勘的基础上再次核实标的并判断事故真实性，是否属于保险责任，剔除非事故造成的各项损失；</w:t>
      </w:r>
    </w:p>
    <w:p w:rsidR="00C4676E" w:rsidRDefault="00C4676E" w:rsidP="00C4676E">
      <w:pPr>
        <w:pStyle w:val="a1"/>
        <w:numPr>
          <w:ilvl w:val="0"/>
          <w:numId w:val="20"/>
        </w:numPr>
        <w:spacing w:after="0" w:line="360" w:lineRule="auto"/>
        <w:ind w:left="0" w:firstLine="420"/>
        <w:rPr>
          <w:rFonts w:ascii="宋体" w:hAnsi="宋体" w:cs="宋体"/>
          <w:sz w:val="24"/>
          <w:szCs w:val="24"/>
        </w:rPr>
      </w:pPr>
      <w:r>
        <w:rPr>
          <w:rFonts w:ascii="宋体" w:hAnsi="宋体" w:cs="宋体" w:hint="eastAsia"/>
          <w:sz w:val="24"/>
          <w:szCs w:val="24"/>
        </w:rPr>
        <w:t>对受损车辆、</w:t>
      </w:r>
      <w:proofErr w:type="gramStart"/>
      <w:r>
        <w:rPr>
          <w:rFonts w:ascii="宋体" w:hAnsi="宋体" w:cs="宋体" w:hint="eastAsia"/>
          <w:sz w:val="24"/>
          <w:szCs w:val="24"/>
        </w:rPr>
        <w:t>三者物损及</w:t>
      </w:r>
      <w:proofErr w:type="gramEnd"/>
      <w:r>
        <w:rPr>
          <w:rFonts w:ascii="宋体" w:hAnsi="宋体" w:cs="宋体" w:hint="eastAsia"/>
          <w:sz w:val="24"/>
          <w:szCs w:val="24"/>
        </w:rPr>
        <w:t>人伤损</w:t>
      </w:r>
      <w:proofErr w:type="gramStart"/>
      <w:r>
        <w:rPr>
          <w:rFonts w:ascii="宋体" w:hAnsi="宋体" w:cs="宋体" w:hint="eastAsia"/>
          <w:sz w:val="24"/>
          <w:szCs w:val="24"/>
        </w:rPr>
        <w:t>失情况</w:t>
      </w:r>
      <w:proofErr w:type="gramEnd"/>
      <w:r>
        <w:rPr>
          <w:rFonts w:ascii="宋体" w:hAnsi="宋体" w:cs="宋体" w:hint="eastAsia"/>
          <w:sz w:val="24"/>
          <w:szCs w:val="24"/>
        </w:rPr>
        <w:t>进行拍照、记录；</w:t>
      </w:r>
    </w:p>
    <w:p w:rsidR="00C4676E" w:rsidRDefault="00C4676E" w:rsidP="00C4676E">
      <w:pPr>
        <w:pStyle w:val="a1"/>
        <w:numPr>
          <w:ilvl w:val="0"/>
          <w:numId w:val="20"/>
        </w:numPr>
        <w:spacing w:after="0" w:line="360" w:lineRule="auto"/>
        <w:ind w:left="0" w:firstLine="420"/>
        <w:rPr>
          <w:rFonts w:ascii="宋体" w:hAnsi="宋体" w:cs="宋体"/>
          <w:sz w:val="24"/>
          <w:szCs w:val="24"/>
        </w:rPr>
      </w:pPr>
      <w:r>
        <w:rPr>
          <w:rFonts w:ascii="宋体" w:hAnsi="宋体" w:cs="宋体" w:hint="eastAsia"/>
          <w:sz w:val="24"/>
          <w:szCs w:val="24"/>
        </w:rPr>
        <w:t>在车辆修理前，在</w:t>
      </w:r>
      <w:proofErr w:type="gramStart"/>
      <w:r>
        <w:rPr>
          <w:rFonts w:ascii="宋体" w:hAnsi="宋体" w:cs="宋体" w:hint="eastAsia"/>
          <w:sz w:val="24"/>
          <w:szCs w:val="24"/>
        </w:rPr>
        <w:t>定损员权限</w:t>
      </w:r>
      <w:proofErr w:type="gramEnd"/>
      <w:r>
        <w:rPr>
          <w:rFonts w:ascii="宋体" w:hAnsi="宋体" w:cs="宋体" w:hint="eastAsia"/>
          <w:sz w:val="24"/>
          <w:szCs w:val="24"/>
        </w:rPr>
        <w:t>内的案件，与被保险人一起协商核定本次事故造成的车辆损失部分和修理项目，确定修理工时费及材料费，协商一致后，书写损失确认书；</w:t>
      </w:r>
      <w:proofErr w:type="gramStart"/>
      <w:r>
        <w:rPr>
          <w:rFonts w:ascii="宋体" w:hAnsi="宋体" w:cs="宋体" w:hint="eastAsia"/>
          <w:sz w:val="24"/>
          <w:szCs w:val="24"/>
        </w:rPr>
        <w:t>定损员权限</w:t>
      </w:r>
      <w:proofErr w:type="gramEnd"/>
      <w:r>
        <w:rPr>
          <w:rFonts w:ascii="宋体" w:hAnsi="宋体" w:cs="宋体" w:hint="eastAsia"/>
          <w:sz w:val="24"/>
          <w:szCs w:val="24"/>
        </w:rPr>
        <w:t xml:space="preserve">以外的案件，需上报二级机构核损员、核价员审核通过后书写损失确认书； </w:t>
      </w:r>
    </w:p>
    <w:p w:rsidR="00C4676E" w:rsidRDefault="00C4676E" w:rsidP="00C4676E">
      <w:pPr>
        <w:pStyle w:val="a1"/>
        <w:numPr>
          <w:ilvl w:val="0"/>
          <w:numId w:val="20"/>
        </w:numPr>
        <w:spacing w:after="0" w:line="360" w:lineRule="auto"/>
        <w:ind w:left="0" w:firstLine="420"/>
        <w:rPr>
          <w:rFonts w:ascii="宋体" w:hAnsi="宋体" w:cs="宋体"/>
          <w:sz w:val="24"/>
          <w:szCs w:val="24"/>
        </w:rPr>
      </w:pPr>
      <w:r>
        <w:rPr>
          <w:rFonts w:ascii="宋体" w:hAnsi="宋体" w:cs="宋体" w:hint="eastAsia"/>
          <w:sz w:val="24"/>
          <w:szCs w:val="24"/>
        </w:rPr>
        <w:t>在查勘环节已收集的索赔单证基础上进行再次收集；</w:t>
      </w:r>
    </w:p>
    <w:p w:rsidR="00C4676E" w:rsidRDefault="00C4676E" w:rsidP="00C4676E">
      <w:pPr>
        <w:pStyle w:val="a1"/>
        <w:numPr>
          <w:ilvl w:val="0"/>
          <w:numId w:val="20"/>
        </w:numPr>
        <w:spacing w:after="0" w:line="360" w:lineRule="auto"/>
        <w:ind w:left="0" w:firstLine="420"/>
        <w:rPr>
          <w:rFonts w:ascii="宋体" w:hAnsi="宋体" w:cs="宋体"/>
          <w:sz w:val="24"/>
          <w:szCs w:val="24"/>
        </w:rPr>
      </w:pPr>
      <w:r>
        <w:rPr>
          <w:rFonts w:ascii="宋体" w:hAnsi="宋体" w:cs="宋体" w:hint="eastAsia"/>
          <w:sz w:val="24"/>
          <w:szCs w:val="24"/>
        </w:rPr>
        <w:t>将当日定损的各</w:t>
      </w:r>
      <w:proofErr w:type="gramStart"/>
      <w:r>
        <w:rPr>
          <w:rFonts w:ascii="宋体" w:hAnsi="宋体" w:cs="宋体" w:hint="eastAsia"/>
          <w:sz w:val="24"/>
          <w:szCs w:val="24"/>
        </w:rPr>
        <w:t>类有效</w:t>
      </w:r>
      <w:proofErr w:type="gramEnd"/>
      <w:r>
        <w:rPr>
          <w:rFonts w:ascii="宋体" w:hAnsi="宋体" w:cs="宋体" w:hint="eastAsia"/>
          <w:sz w:val="24"/>
          <w:szCs w:val="24"/>
        </w:rPr>
        <w:t>照片及时上传分公司公用文件夹，并维护好定损工作日志；</w:t>
      </w:r>
    </w:p>
    <w:p w:rsidR="00C4676E" w:rsidRDefault="00C4676E" w:rsidP="00C4676E">
      <w:pPr>
        <w:pStyle w:val="a1"/>
        <w:numPr>
          <w:ilvl w:val="0"/>
          <w:numId w:val="20"/>
        </w:numPr>
        <w:spacing w:after="0" w:line="360" w:lineRule="auto"/>
        <w:ind w:left="0" w:firstLine="420"/>
        <w:rPr>
          <w:rFonts w:ascii="宋体" w:hAnsi="宋体" w:cs="宋体"/>
          <w:sz w:val="24"/>
          <w:szCs w:val="24"/>
        </w:rPr>
      </w:pPr>
      <w:r>
        <w:rPr>
          <w:rFonts w:ascii="宋体" w:hAnsi="宋体" w:cs="宋体" w:hint="eastAsia"/>
          <w:sz w:val="24"/>
          <w:szCs w:val="24"/>
        </w:rPr>
        <w:t>在时效要求内及时完成系统定损录入和理赔单证及照片上传工作；</w:t>
      </w:r>
    </w:p>
    <w:p w:rsidR="00C4676E" w:rsidRDefault="00C4676E" w:rsidP="00C4676E">
      <w:pPr>
        <w:pStyle w:val="a1"/>
        <w:numPr>
          <w:ilvl w:val="0"/>
          <w:numId w:val="20"/>
        </w:numPr>
        <w:spacing w:after="0" w:line="360" w:lineRule="auto"/>
        <w:ind w:left="0" w:firstLine="420"/>
        <w:rPr>
          <w:rFonts w:ascii="宋体" w:hAnsi="宋体" w:cs="宋体"/>
          <w:sz w:val="24"/>
          <w:szCs w:val="24"/>
        </w:rPr>
      </w:pPr>
      <w:r>
        <w:rPr>
          <w:rFonts w:ascii="宋体" w:hAnsi="宋体" w:cs="宋体" w:hint="eastAsia"/>
          <w:sz w:val="24"/>
          <w:szCs w:val="24"/>
        </w:rPr>
        <w:t>根据客户类型、案件损失情况选择案件流转通道；超权限的案件及时上报。</w:t>
      </w:r>
    </w:p>
    <w:p w:rsidR="00C4676E" w:rsidRDefault="00C4676E" w:rsidP="00C4676E">
      <w:pPr>
        <w:pStyle w:val="a1"/>
        <w:spacing w:line="360" w:lineRule="auto"/>
        <w:rPr>
          <w:rFonts w:ascii="宋体" w:hAnsi="宋体" w:cs="宋体"/>
          <w:b/>
          <w:bCs/>
          <w:sz w:val="24"/>
          <w:szCs w:val="24"/>
        </w:rPr>
      </w:pPr>
      <w:r>
        <w:rPr>
          <w:rFonts w:ascii="宋体" w:hAnsi="宋体" w:cs="宋体" w:hint="eastAsia"/>
          <w:b/>
          <w:bCs/>
          <w:sz w:val="24"/>
          <w:szCs w:val="24"/>
        </w:rPr>
        <w:t>C.车物查勘定损操作规范</w:t>
      </w:r>
    </w:p>
    <w:p w:rsidR="00C4676E" w:rsidRDefault="00C4676E" w:rsidP="00C4676E">
      <w:pPr>
        <w:pStyle w:val="a1"/>
        <w:spacing w:line="360" w:lineRule="auto"/>
        <w:rPr>
          <w:rFonts w:ascii="宋体" w:hAnsi="宋体" w:cs="宋体"/>
          <w:sz w:val="24"/>
          <w:szCs w:val="24"/>
        </w:rPr>
      </w:pPr>
      <w:r>
        <w:rPr>
          <w:rFonts w:ascii="宋体" w:hAnsi="宋体" w:cs="宋体" w:hint="eastAsia"/>
          <w:sz w:val="24"/>
          <w:szCs w:val="24"/>
        </w:rPr>
        <w:t>车物查勘操作流程图</w:t>
      </w:r>
    </w:p>
    <w:p w:rsidR="00C4676E" w:rsidRDefault="00C4676E" w:rsidP="00C4676E">
      <w:pPr>
        <w:pStyle w:val="a1"/>
        <w:spacing w:line="360" w:lineRule="auto"/>
        <w:rPr>
          <w:rFonts w:ascii="宋体" w:hAnsi="宋体" w:cs="宋体"/>
          <w:sz w:val="24"/>
          <w:szCs w:val="24"/>
        </w:rPr>
      </w:pPr>
      <w:r>
        <w:rPr>
          <w:rFonts w:hint="eastAsia"/>
          <w:noProof/>
        </w:rPr>
        <mc:AlternateContent>
          <mc:Choice Requires="wpc">
            <w:drawing>
              <wp:anchor distT="0" distB="0" distL="114300" distR="114300" simplePos="0" relativeHeight="251666432" behindDoc="0" locked="0" layoutInCell="1" allowOverlap="1">
                <wp:simplePos x="0" y="0"/>
                <wp:positionH relativeFrom="character">
                  <wp:posOffset>89535</wp:posOffset>
                </wp:positionH>
                <wp:positionV relativeFrom="line">
                  <wp:posOffset>36830</wp:posOffset>
                </wp:positionV>
                <wp:extent cx="5294630" cy="3476625"/>
                <wp:effectExtent l="3810" t="0" r="0" b="1270"/>
                <wp:wrapNone/>
                <wp:docPr id="435" name="画布 43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15" name="矩形 25"/>
                        <wps:cNvSpPr>
                          <a:spLocks noChangeArrowheads="1"/>
                        </wps:cNvSpPr>
                        <wps:spPr bwMode="auto">
                          <a:xfrm>
                            <a:off x="1581709" y="792606"/>
                            <a:ext cx="914105" cy="297502"/>
                          </a:xfrm>
                          <a:prstGeom prst="rect">
                            <a:avLst/>
                          </a:prstGeom>
                          <a:solidFill>
                            <a:srgbClr val="FFFFFF"/>
                          </a:solidFill>
                          <a:ln w="9525">
                            <a:solidFill>
                              <a:srgbClr val="000000"/>
                            </a:solidFill>
                            <a:miter lim="800000"/>
                            <a:headEnd/>
                            <a:tailEnd/>
                          </a:ln>
                        </wps:spPr>
                        <wps:txbx>
                          <w:txbxContent>
                            <w:p w:rsidR="00C92822" w:rsidRDefault="00C92822" w:rsidP="00C4676E">
                              <w:pPr>
                                <w:rPr>
                                  <w:sz w:val="18"/>
                                  <w:szCs w:val="18"/>
                                </w:rPr>
                              </w:pPr>
                              <w:r>
                                <w:rPr>
                                  <w:sz w:val="18"/>
                                  <w:szCs w:val="18"/>
                                </w:rPr>
                                <w:t xml:space="preserve">    </w:t>
                              </w:r>
                              <w:r>
                                <w:rPr>
                                  <w:rFonts w:hint="eastAsia"/>
                                  <w:sz w:val="18"/>
                                  <w:szCs w:val="18"/>
                                </w:rPr>
                                <w:t>查勘</w:t>
                              </w:r>
                            </w:p>
                          </w:txbxContent>
                        </wps:txbx>
                        <wps:bodyPr rot="0" vert="horz" wrap="square" lIns="91440" tIns="45720" rIns="91440" bIns="45720" anchor="t" anchorCtr="0" upright="1">
                          <a:noAutofit/>
                        </wps:bodyPr>
                      </wps:wsp>
                      <wps:wsp>
                        <wps:cNvPr id="416" name="直接连接符 26"/>
                        <wps:cNvCnPr/>
                        <wps:spPr bwMode="auto">
                          <a:xfrm>
                            <a:off x="2038812" y="1090108"/>
                            <a:ext cx="0" cy="992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7" name="流程图: 决策 27"/>
                        <wps:cNvSpPr>
                          <a:spLocks noChangeArrowheads="1"/>
                        </wps:cNvSpPr>
                        <wps:spPr bwMode="auto">
                          <a:xfrm>
                            <a:off x="1467008" y="1189309"/>
                            <a:ext cx="1143506" cy="609404"/>
                          </a:xfrm>
                          <a:prstGeom prst="flowChartDecision">
                            <a:avLst/>
                          </a:prstGeom>
                          <a:solidFill>
                            <a:srgbClr val="FFFFFF"/>
                          </a:solidFill>
                          <a:ln w="9525">
                            <a:solidFill>
                              <a:srgbClr val="000000"/>
                            </a:solidFill>
                            <a:miter lim="800000"/>
                            <a:headEnd/>
                            <a:tailEnd/>
                          </a:ln>
                        </wps:spPr>
                        <wps:txbx>
                          <w:txbxContent>
                            <w:p w:rsidR="00C92822" w:rsidRDefault="00C92822" w:rsidP="00C4676E">
                              <w:pPr>
                                <w:rPr>
                                  <w:sz w:val="18"/>
                                  <w:szCs w:val="18"/>
                                </w:rPr>
                              </w:pPr>
                              <w:r>
                                <w:rPr>
                                  <w:rFonts w:hint="eastAsia"/>
                                  <w:sz w:val="18"/>
                                  <w:szCs w:val="18"/>
                                </w:rPr>
                                <w:t>重新调度</w:t>
                              </w:r>
                            </w:p>
                          </w:txbxContent>
                        </wps:txbx>
                        <wps:bodyPr rot="0" vert="horz" wrap="square" lIns="91440" tIns="45720" rIns="91440" bIns="45720" anchor="t" anchorCtr="0" upright="1">
                          <a:noAutofit/>
                        </wps:bodyPr>
                      </wps:wsp>
                      <wps:wsp>
                        <wps:cNvPr id="418" name="直接连接符 28"/>
                        <wps:cNvCnPr/>
                        <wps:spPr bwMode="auto">
                          <a:xfrm>
                            <a:off x="2610515" y="1486011"/>
                            <a:ext cx="68550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9" name="直接连接符 29"/>
                        <wps:cNvCnPr/>
                        <wps:spPr bwMode="auto">
                          <a:xfrm flipH="1" flipV="1">
                            <a:off x="3296019" y="297502"/>
                            <a:ext cx="900" cy="118850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0" name="直接连接符 30"/>
                        <wps:cNvCnPr/>
                        <wps:spPr bwMode="auto">
                          <a:xfrm flipH="1">
                            <a:off x="2495814" y="297502"/>
                            <a:ext cx="800205" cy="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1" name="矩形 31"/>
                        <wps:cNvSpPr>
                          <a:spLocks noChangeArrowheads="1"/>
                        </wps:cNvSpPr>
                        <wps:spPr bwMode="auto">
                          <a:xfrm>
                            <a:off x="2610515" y="1090108"/>
                            <a:ext cx="457903" cy="3959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822" w:rsidRDefault="00C92822" w:rsidP="00C4676E">
                              <w:pPr>
                                <w:rPr>
                                  <w:sz w:val="18"/>
                                  <w:szCs w:val="18"/>
                                </w:rPr>
                              </w:pPr>
                              <w:r>
                                <w:rPr>
                                  <w:rFonts w:hint="eastAsia"/>
                                  <w:sz w:val="18"/>
                                  <w:szCs w:val="18"/>
                                </w:rPr>
                                <w:t>是</w:t>
                              </w:r>
                            </w:p>
                          </w:txbxContent>
                        </wps:txbx>
                        <wps:bodyPr rot="0" vert="horz" wrap="square" lIns="91440" tIns="45720" rIns="91440" bIns="45720" anchor="t" anchorCtr="0" upright="1">
                          <a:noAutofit/>
                        </wps:bodyPr>
                      </wps:wsp>
                      <wps:wsp>
                        <wps:cNvPr id="422" name="直接连接符 160"/>
                        <wps:cNvCnPr/>
                        <wps:spPr bwMode="auto">
                          <a:xfrm>
                            <a:off x="2038812" y="1783513"/>
                            <a:ext cx="0" cy="19750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3" name="矩形 161"/>
                        <wps:cNvSpPr>
                          <a:spLocks noChangeArrowheads="1"/>
                        </wps:cNvSpPr>
                        <wps:spPr bwMode="auto">
                          <a:xfrm>
                            <a:off x="1581709" y="1981014"/>
                            <a:ext cx="913205" cy="297602"/>
                          </a:xfrm>
                          <a:prstGeom prst="rect">
                            <a:avLst/>
                          </a:prstGeom>
                          <a:solidFill>
                            <a:srgbClr val="FFFFFF"/>
                          </a:solidFill>
                          <a:ln w="9525">
                            <a:solidFill>
                              <a:srgbClr val="000000"/>
                            </a:solidFill>
                            <a:miter lim="800000"/>
                            <a:headEnd/>
                            <a:tailEnd/>
                          </a:ln>
                        </wps:spPr>
                        <wps:txbx>
                          <w:txbxContent>
                            <w:p w:rsidR="00C92822" w:rsidRDefault="00C92822" w:rsidP="00C4676E">
                              <w:pPr>
                                <w:ind w:firstLineChars="200" w:firstLine="360"/>
                                <w:rPr>
                                  <w:sz w:val="18"/>
                                  <w:szCs w:val="18"/>
                                </w:rPr>
                              </w:pPr>
                              <w:r>
                                <w:rPr>
                                  <w:rFonts w:hint="eastAsia"/>
                                  <w:sz w:val="18"/>
                                  <w:szCs w:val="18"/>
                                </w:rPr>
                                <w:t>查勘</w:t>
                              </w:r>
                            </w:p>
                          </w:txbxContent>
                        </wps:txbx>
                        <wps:bodyPr rot="0" vert="horz" wrap="square" lIns="91440" tIns="45720" rIns="91440" bIns="45720" anchor="t" anchorCtr="0" upright="1">
                          <a:noAutofit/>
                        </wps:bodyPr>
                      </wps:wsp>
                      <wps:wsp>
                        <wps:cNvPr id="424" name="直接连接符 162"/>
                        <wps:cNvCnPr/>
                        <wps:spPr bwMode="auto">
                          <a:xfrm>
                            <a:off x="2038812" y="2278616"/>
                            <a:ext cx="0" cy="992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5" name="流程图: 决策 163"/>
                        <wps:cNvSpPr>
                          <a:spLocks noChangeArrowheads="1"/>
                        </wps:cNvSpPr>
                        <wps:spPr bwMode="auto">
                          <a:xfrm>
                            <a:off x="1238507" y="2377817"/>
                            <a:ext cx="1600509" cy="609404"/>
                          </a:xfrm>
                          <a:prstGeom prst="flowChartDecision">
                            <a:avLst/>
                          </a:prstGeom>
                          <a:solidFill>
                            <a:srgbClr val="FFFFFF"/>
                          </a:solidFill>
                          <a:ln w="9525">
                            <a:solidFill>
                              <a:srgbClr val="000000"/>
                            </a:solidFill>
                            <a:miter lim="800000"/>
                            <a:headEnd/>
                            <a:tailEnd/>
                          </a:ln>
                        </wps:spPr>
                        <wps:txbx>
                          <w:txbxContent>
                            <w:p w:rsidR="00C92822" w:rsidRDefault="00C92822" w:rsidP="00C4676E">
                              <w:pPr>
                                <w:rPr>
                                  <w:sz w:val="18"/>
                                  <w:szCs w:val="18"/>
                                </w:rPr>
                              </w:pPr>
                              <w:r>
                                <w:rPr>
                                  <w:rFonts w:hint="eastAsia"/>
                                  <w:sz w:val="18"/>
                                  <w:szCs w:val="18"/>
                                </w:rPr>
                                <w:t>是否现场查勘</w:t>
                              </w:r>
                            </w:p>
                          </w:txbxContent>
                        </wps:txbx>
                        <wps:bodyPr rot="0" vert="horz" wrap="square" lIns="91440" tIns="45720" rIns="91440" bIns="45720" anchor="t" anchorCtr="0" upright="1">
                          <a:noAutofit/>
                        </wps:bodyPr>
                      </wps:wsp>
                      <wps:wsp>
                        <wps:cNvPr id="426" name="直接连接符 164"/>
                        <wps:cNvCnPr/>
                        <wps:spPr bwMode="auto">
                          <a:xfrm>
                            <a:off x="2839016" y="2674419"/>
                            <a:ext cx="571703"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7" name="矩形 165"/>
                        <wps:cNvSpPr>
                          <a:spLocks noChangeArrowheads="1"/>
                        </wps:cNvSpPr>
                        <wps:spPr bwMode="auto">
                          <a:xfrm>
                            <a:off x="3410719" y="2477018"/>
                            <a:ext cx="914105" cy="296602"/>
                          </a:xfrm>
                          <a:prstGeom prst="rect">
                            <a:avLst/>
                          </a:prstGeom>
                          <a:solidFill>
                            <a:srgbClr val="FFFFFF"/>
                          </a:solidFill>
                          <a:ln w="9525">
                            <a:solidFill>
                              <a:srgbClr val="000000"/>
                            </a:solidFill>
                            <a:miter lim="800000"/>
                            <a:headEnd/>
                            <a:tailEnd/>
                          </a:ln>
                        </wps:spPr>
                        <wps:txbx>
                          <w:txbxContent>
                            <w:p w:rsidR="00C92822" w:rsidRDefault="00C92822" w:rsidP="00C4676E">
                              <w:pPr>
                                <w:ind w:firstLineChars="100" w:firstLine="180"/>
                                <w:rPr>
                                  <w:sz w:val="18"/>
                                  <w:szCs w:val="18"/>
                                </w:rPr>
                              </w:pPr>
                              <w:r>
                                <w:rPr>
                                  <w:rFonts w:hint="eastAsia"/>
                                  <w:sz w:val="18"/>
                                  <w:szCs w:val="18"/>
                                </w:rPr>
                                <w:t>复</w:t>
                              </w:r>
                              <w:proofErr w:type="gramStart"/>
                              <w:r>
                                <w:rPr>
                                  <w:rFonts w:hint="eastAsia"/>
                                  <w:sz w:val="18"/>
                                  <w:szCs w:val="18"/>
                                </w:rPr>
                                <w:t>勘</w:t>
                              </w:r>
                              <w:proofErr w:type="gramEnd"/>
                              <w:r>
                                <w:rPr>
                                  <w:rFonts w:hint="eastAsia"/>
                                  <w:sz w:val="18"/>
                                  <w:szCs w:val="18"/>
                                </w:rPr>
                                <w:t>现场</w:t>
                              </w:r>
                            </w:p>
                          </w:txbxContent>
                        </wps:txbx>
                        <wps:bodyPr rot="0" vert="horz" wrap="square" lIns="91440" tIns="45720" rIns="91440" bIns="45720" anchor="t" anchorCtr="0" upright="1">
                          <a:noAutofit/>
                        </wps:bodyPr>
                      </wps:wsp>
                      <wps:wsp>
                        <wps:cNvPr id="428" name="矩形 166"/>
                        <wps:cNvSpPr>
                          <a:spLocks noChangeArrowheads="1"/>
                        </wps:cNvSpPr>
                        <wps:spPr bwMode="auto">
                          <a:xfrm>
                            <a:off x="2724315" y="2278616"/>
                            <a:ext cx="915805" cy="2967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822" w:rsidRDefault="00C92822" w:rsidP="00C4676E">
                              <w:pPr>
                                <w:ind w:firstLineChars="100" w:firstLine="180"/>
                                <w:rPr>
                                  <w:sz w:val="18"/>
                                  <w:szCs w:val="18"/>
                                </w:rPr>
                              </w:pPr>
                              <w:proofErr w:type="gramStart"/>
                              <w:r>
                                <w:rPr>
                                  <w:rFonts w:hint="eastAsia"/>
                                  <w:sz w:val="18"/>
                                  <w:szCs w:val="18"/>
                                </w:rPr>
                                <w:t>否</w:t>
                              </w:r>
                              <w:proofErr w:type="gramEnd"/>
                            </w:p>
                          </w:txbxContent>
                        </wps:txbx>
                        <wps:bodyPr rot="0" vert="horz" wrap="square" lIns="91440" tIns="45720" rIns="91440" bIns="45720" anchor="t" anchorCtr="0" upright="1">
                          <a:noAutofit/>
                        </wps:bodyPr>
                      </wps:wsp>
                      <wps:wsp>
                        <wps:cNvPr id="429" name="直接连接符 167"/>
                        <wps:cNvCnPr/>
                        <wps:spPr bwMode="auto">
                          <a:xfrm>
                            <a:off x="2038812" y="2972021"/>
                            <a:ext cx="0" cy="19840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0" name="矩形 168"/>
                        <wps:cNvSpPr>
                          <a:spLocks noChangeArrowheads="1"/>
                        </wps:cNvSpPr>
                        <wps:spPr bwMode="auto">
                          <a:xfrm>
                            <a:off x="1581709" y="3170423"/>
                            <a:ext cx="913205" cy="274302"/>
                          </a:xfrm>
                          <a:prstGeom prst="rect">
                            <a:avLst/>
                          </a:prstGeom>
                          <a:solidFill>
                            <a:srgbClr val="FFFFFF"/>
                          </a:solidFill>
                          <a:ln w="9525">
                            <a:solidFill>
                              <a:srgbClr val="000000"/>
                            </a:solidFill>
                            <a:miter lim="800000"/>
                            <a:headEnd/>
                            <a:tailEnd/>
                          </a:ln>
                        </wps:spPr>
                        <wps:txbx>
                          <w:txbxContent>
                            <w:p w:rsidR="00C92822" w:rsidRDefault="00C92822" w:rsidP="00C4676E">
                              <w:pPr>
                                <w:ind w:firstLineChars="100" w:firstLine="180"/>
                                <w:rPr>
                                  <w:sz w:val="18"/>
                                  <w:szCs w:val="18"/>
                                </w:rPr>
                              </w:pPr>
                              <w:r>
                                <w:rPr>
                                  <w:rFonts w:hint="eastAsia"/>
                                  <w:sz w:val="18"/>
                                  <w:szCs w:val="18"/>
                                </w:rPr>
                                <w:t>提交定损</w:t>
                              </w:r>
                            </w:p>
                          </w:txbxContent>
                        </wps:txbx>
                        <wps:bodyPr rot="0" vert="horz" wrap="square" lIns="91440" tIns="45720" rIns="91440" bIns="45720" anchor="t" anchorCtr="0" upright="1">
                          <a:noAutofit/>
                        </wps:bodyPr>
                      </wps:wsp>
                      <wps:wsp>
                        <wps:cNvPr id="431" name="矩形 169"/>
                        <wps:cNvSpPr>
                          <a:spLocks noChangeArrowheads="1"/>
                        </wps:cNvSpPr>
                        <wps:spPr bwMode="auto">
                          <a:xfrm>
                            <a:off x="1238507" y="2872821"/>
                            <a:ext cx="685604" cy="3959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822" w:rsidRDefault="00C92822" w:rsidP="00C4676E">
                              <w:pPr>
                                <w:ind w:firstLineChars="150" w:firstLine="270"/>
                                <w:rPr>
                                  <w:sz w:val="18"/>
                                  <w:szCs w:val="18"/>
                                </w:rPr>
                              </w:pPr>
                              <w:r>
                                <w:rPr>
                                  <w:rFonts w:hint="eastAsia"/>
                                  <w:sz w:val="18"/>
                                  <w:szCs w:val="18"/>
                                </w:rPr>
                                <w:t>是</w:t>
                              </w:r>
                            </w:p>
                          </w:txbxContent>
                        </wps:txbx>
                        <wps:bodyPr rot="0" vert="horz" wrap="square" lIns="91440" tIns="45720" rIns="91440" bIns="45720" anchor="t" anchorCtr="0" upright="1">
                          <a:noAutofit/>
                        </wps:bodyPr>
                      </wps:wsp>
                      <wps:wsp>
                        <wps:cNvPr id="432" name="矩形 170"/>
                        <wps:cNvSpPr>
                          <a:spLocks noChangeArrowheads="1"/>
                        </wps:cNvSpPr>
                        <wps:spPr bwMode="auto">
                          <a:xfrm>
                            <a:off x="1238507" y="1684412"/>
                            <a:ext cx="571803" cy="4950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822" w:rsidRDefault="00C92822" w:rsidP="00C4676E">
                              <w:pPr>
                                <w:ind w:firstLineChars="150" w:firstLine="270"/>
                                <w:rPr>
                                  <w:sz w:val="18"/>
                                  <w:szCs w:val="18"/>
                                </w:rPr>
                              </w:pPr>
                              <w:proofErr w:type="gramStart"/>
                              <w:r>
                                <w:rPr>
                                  <w:rFonts w:hint="eastAsia"/>
                                  <w:sz w:val="18"/>
                                  <w:szCs w:val="18"/>
                                </w:rPr>
                                <w:t>否</w:t>
                              </w:r>
                              <w:proofErr w:type="gramEnd"/>
                            </w:p>
                          </w:txbxContent>
                        </wps:txbx>
                        <wps:bodyPr rot="0" vert="horz" wrap="square" lIns="91440" tIns="45720" rIns="91440" bIns="45720" anchor="t" anchorCtr="0" upright="1">
                          <a:noAutofit/>
                        </wps:bodyPr>
                      </wps:wsp>
                      <wps:wsp>
                        <wps:cNvPr id="433" name="矩形 205"/>
                        <wps:cNvSpPr>
                          <a:spLocks noChangeArrowheads="1"/>
                        </wps:cNvSpPr>
                        <wps:spPr bwMode="auto">
                          <a:xfrm>
                            <a:off x="1580909" y="198301"/>
                            <a:ext cx="914005" cy="299402"/>
                          </a:xfrm>
                          <a:prstGeom prst="rect">
                            <a:avLst/>
                          </a:prstGeom>
                          <a:solidFill>
                            <a:srgbClr val="FFFFFF"/>
                          </a:solidFill>
                          <a:ln w="9525">
                            <a:solidFill>
                              <a:srgbClr val="000000"/>
                            </a:solidFill>
                            <a:miter lim="800000"/>
                            <a:headEnd/>
                            <a:tailEnd/>
                          </a:ln>
                        </wps:spPr>
                        <wps:txbx>
                          <w:txbxContent>
                            <w:p w:rsidR="00C92822" w:rsidRDefault="00C92822" w:rsidP="00C4676E">
                              <w:pPr>
                                <w:ind w:firstLineChars="100" w:firstLine="180"/>
                                <w:rPr>
                                  <w:sz w:val="18"/>
                                  <w:szCs w:val="18"/>
                                </w:rPr>
                              </w:pPr>
                              <w:r>
                                <w:rPr>
                                  <w:rFonts w:hint="eastAsia"/>
                                  <w:sz w:val="18"/>
                                  <w:szCs w:val="18"/>
                                </w:rPr>
                                <w:t>查勘调度</w:t>
                              </w:r>
                            </w:p>
                            <w:p w:rsidR="00C92822" w:rsidRDefault="00C92822" w:rsidP="00C4676E">
                              <w:pPr>
                                <w:rPr>
                                  <w:sz w:val="18"/>
                                  <w:szCs w:val="18"/>
                                </w:rPr>
                              </w:pPr>
                            </w:p>
                          </w:txbxContent>
                        </wps:txbx>
                        <wps:bodyPr rot="0" vert="horz" wrap="square" lIns="91440" tIns="45720" rIns="91440" bIns="45720" anchor="t" anchorCtr="0" upright="1">
                          <a:noAutofit/>
                        </wps:bodyPr>
                      </wps:wsp>
                      <wps:wsp>
                        <wps:cNvPr id="434" name="直接连接符 206"/>
                        <wps:cNvCnPr/>
                        <wps:spPr bwMode="auto">
                          <a:xfrm>
                            <a:off x="2037912" y="495904"/>
                            <a:ext cx="0" cy="2967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画布 435" o:spid="_x0000_s1032" editas="canvas" style="position:absolute;margin-left:7.05pt;margin-top:2.9pt;width:416.9pt;height:273.75pt;z-index:251666432;mso-position-horizontal-relative:char;mso-position-vertical-relative:line" coordsize="52946,347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width:52946;height:34766;visibility:visible;mso-wrap-style:square">
                  <v:fill o:detectmouseclick="t"/>
                  <v:path o:connecttype="none"/>
                </v:shape>
                <v:rect id="矩形 25" o:spid="_x0000_s1034" style="position:absolute;left:15817;top:7926;width:9141;height:2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pU8YA&#10;AADcAAAADwAAAGRycy9kb3ducmV2LnhtbESPzW7CMBCE70h9B2sr9QYO9EeQ4kSIiqo9hnDhtsTb&#10;JBCvo9iQtE+PkZB6HM3MN5plOphGXKhztWUF00kEgriwuuZSwS7fjOcgnEfW2FgmBb/kIE0eRkuM&#10;te05o8vWlyJA2MWooPK+jaV0RUUG3cS2xMH7sZ1BH2RXSt1hH+CmkbMoepMGaw4LFba0rqg4bc9G&#10;waGe7fAvyz8js9g8++8hP573H0o9PQ6rdxCeBv8fvre/tIKX6SvczoQjIJ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m/pU8YAAADcAAAADwAAAAAAAAAAAAAAAACYAgAAZHJz&#10;L2Rvd25yZXYueG1sUEsFBgAAAAAEAAQA9QAAAIsDAAAAAA==&#10;">
                  <v:textbox>
                    <w:txbxContent>
                      <w:p w:rsidR="00C92822" w:rsidRDefault="00C92822" w:rsidP="00C4676E">
                        <w:pPr>
                          <w:rPr>
                            <w:sz w:val="18"/>
                            <w:szCs w:val="18"/>
                          </w:rPr>
                        </w:pPr>
                        <w:r>
                          <w:rPr>
                            <w:sz w:val="18"/>
                            <w:szCs w:val="18"/>
                          </w:rPr>
                          <w:t xml:space="preserve">    </w:t>
                        </w:r>
                        <w:r>
                          <w:rPr>
                            <w:rFonts w:hint="eastAsia"/>
                            <w:sz w:val="18"/>
                            <w:szCs w:val="18"/>
                          </w:rPr>
                          <w:t>查勘</w:t>
                        </w:r>
                      </w:p>
                    </w:txbxContent>
                  </v:textbox>
                </v:rect>
                <v:line id="直接连接符 26" o:spid="_x0000_s1035" style="position:absolute;visibility:visible;mso-wrap-style:square" from="20388,10901" to="20388,11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sIaMYAAADcAAAADwAAAGRycy9kb3ducmV2LnhtbESPQWvCQBSE7wX/w/IKvdWNtgRJXUVa&#10;BPUgagvt8Zl9TVKzb8PumqT/3hUEj8PMfMNM572pRUvOV5YVjIYJCOLc6ooLBV+fy+cJCB+QNdaW&#10;ScE/eZjPBg9TzLTteE/tIRQiQthnqKAMocmk9HlJBv3QNsTR+7XOYIjSFVI77CLc1HKcJKk0WHFc&#10;KLGh95Ly0+FsFGxfdmm7WG9W/fc6PeYf++PPX+eUenrsF28gAvXhHr61V1rB6yiF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7rCGjGAAAA3AAAAA8AAAAAAAAA&#10;AAAAAAAAoQIAAGRycy9kb3ducmV2LnhtbFBLBQYAAAAABAAEAPkAAACUAwAAAAA=&#10;"/>
                <v:shapetype id="_x0000_t110" coordsize="21600,21600" o:spt="110" path="m10800,l,10800,10800,21600,21600,10800xe">
                  <v:stroke joinstyle="miter"/>
                  <v:path gradientshapeok="t" o:connecttype="rect" textboxrect="5400,5400,16200,16200"/>
                </v:shapetype>
                <v:shape id="流程图: 决策 27" o:spid="_x0000_s1036" type="#_x0000_t110" style="position:absolute;left:14670;top:11893;width:11435;height:60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kp8MUA&#10;AADcAAAADwAAAGRycy9kb3ducmV2LnhtbESPQWvCQBSE74X+h+UVeqsbbagSXaUUpD2IWFs8P7PP&#10;JJj3NmRXE/31rlDocZiZb5jZoudanan1lRMDw0ECiiR3tpLCwO/P8mUCygcUi7UTMnAhD4v548MM&#10;M+s6+abzNhQqQsRnaKAMocm09nlJjH7gGpLoHVzLGKJsC21b7CKcaz1KkjfNWElcKLGhj5Ly4/bE&#10;Bjb7dMPd6nrg1TXdcX36HO/Wr8Y8P/XvU1CB+vAf/mt/WQPpcAz3M/EI6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ySnwxQAAANwAAAAPAAAAAAAAAAAAAAAAAJgCAABkcnMv&#10;ZG93bnJldi54bWxQSwUGAAAAAAQABAD1AAAAigMAAAAA&#10;">
                  <v:textbox>
                    <w:txbxContent>
                      <w:p w:rsidR="00C92822" w:rsidRDefault="00C92822" w:rsidP="00C4676E">
                        <w:pPr>
                          <w:rPr>
                            <w:sz w:val="18"/>
                            <w:szCs w:val="18"/>
                          </w:rPr>
                        </w:pPr>
                        <w:r>
                          <w:rPr>
                            <w:rFonts w:hint="eastAsia"/>
                            <w:sz w:val="18"/>
                            <w:szCs w:val="18"/>
                          </w:rPr>
                          <w:t>重新调度</w:t>
                        </w:r>
                      </w:p>
                    </w:txbxContent>
                  </v:textbox>
                </v:shape>
                <v:line id="直接连接符 28" o:spid="_x0000_s1037" style="position:absolute;visibility:visible;mso-wrap-style:square" from="26105,14860" to="32960,14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g5gcQAAADcAAAADwAAAGRycy9kb3ducmV2LnhtbERPy2rCQBTdC/7DcAvd6cS2hJI6iigF&#10;dSH1Abq8Zm6T1MydMDMm6d87i0KXh/OezntTi5acrywrmIwTEMS51RUXCk7Hz9E7CB+QNdaWScEv&#10;eZjPhoMpZtp2vKf2EAoRQ9hnqKAMocmk9HlJBv3YNsSR+7bOYIjQFVI77GK4qeVLkqTSYMWxocSG&#10;liXlt8PdKNi9fqXtYrNd9+dNes1X++vlp3NKPT/1iw8QgfrwL/5zr7WCt0lcG8/E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ODmBxAAAANwAAAAPAAAAAAAAAAAA&#10;AAAAAKECAABkcnMvZG93bnJldi54bWxQSwUGAAAAAAQABAD5AAAAkgMAAAAA&#10;"/>
                <v:line id="直接连接符 29" o:spid="_x0000_s1038" style="position:absolute;flip:x y;visibility:visible;mso-wrap-style:square" from="32960,2975" to="32969,14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CAl48UAAADcAAAADwAAAGRycy9kb3ducmV2LnhtbESPQWvCQBSE7wX/w/KEXkrdJJWSRlcR&#10;odKTpdHS6yP7TILZtyG7JtFf7xYKPQ4z8w2zXI+mET11rrasIJ5FIIgLq2suFRwP788pCOeRNTaW&#10;ScGVHKxXk4clZtoO/EV97ksRIOwyVFB532ZSuqIig25mW+LgnWxn0AfZlVJ3OAS4aWQSRa/SYM1h&#10;ocKWthUV5/xiFCDvby/pENNc7ujHJfvPp833SanH6bhZgPA0+v/wX/tDK5jHb/B7JhwBub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CAl48UAAADcAAAADwAAAAAAAAAA&#10;AAAAAAChAgAAZHJzL2Rvd25yZXYueG1sUEsFBgAAAAAEAAQA+QAAAJMDAAAAAA==&#10;"/>
                <v:line id="直接连接符 30" o:spid="_x0000_s1039" style="position:absolute;flip:x;visibility:visible;mso-wrap-style:square" from="24958,2975" to="32960,29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2VoPcUAAADcAAAADwAAAGRycy9kb3ducmV2LnhtbESPTUvDQBCG74L/YRnBS7Ab2yIasyl+&#10;tFAQD7Y9eByyYxLMzobs2Kb/3jkIHod33meeKVdT6M2RxtRFdnA7y8EQ19F33Dg47Dc392CSIHvs&#10;I5ODMyVYVZcXJRY+nviDjjtpjEI4FeigFRkKa1PdUsA0iwOxZl9xDCg6jo31I54UHno7z/M7G7Bj&#10;vdDiQC8t1d+7n6Aam3d+XSyy52Cz7IHWn/KWW3Hu+mp6egQjNMn/8l976x0s56qvzygBbP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2VoPcUAAADcAAAADwAAAAAAAAAA&#10;AAAAAAChAgAAZHJzL2Rvd25yZXYueG1sUEsFBgAAAAAEAAQA+QAAAJMDAAAAAA==&#10;">
                  <v:stroke endarrow="block"/>
                </v:line>
                <v:rect id="矩形 31" o:spid="_x0000_s1040" style="position:absolute;left:26105;top:10901;width:4579;height:39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BbcYA&#10;AADcAAAADwAAAGRycy9kb3ducmV2LnhtbESP3WrCQBSE7wu+w3IEb0rdKKVImo2IIA0iSOPP9SF7&#10;moRmz8bsNolv3y0UvBxm5hsmWY+mET11rrasYDGPQBAXVtdcKjifdi8rEM4ja2wsk4I7OVink6cE&#10;Y20H/qQ+96UIEHYxKqi8b2MpXVGRQTe3LXHwvmxn0AfZlVJ3OAS4aeQyit6kwZrDQoUtbSsqvvMf&#10;o2Aojv31dPiQx+drZvmW3bb5Za/UbDpu3kF4Gv0j/N/OtILX5QL+zoQjIN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XBbcYAAADcAAAADwAAAAAAAAAAAAAAAACYAgAAZHJz&#10;L2Rvd25yZXYueG1sUEsFBgAAAAAEAAQA9QAAAIsDAAAAAA==&#10;" filled="f" stroked="f">
                  <v:textbox>
                    <w:txbxContent>
                      <w:p w:rsidR="00C92822" w:rsidRDefault="00C92822" w:rsidP="00C4676E">
                        <w:pPr>
                          <w:rPr>
                            <w:sz w:val="18"/>
                            <w:szCs w:val="18"/>
                          </w:rPr>
                        </w:pPr>
                        <w:r>
                          <w:rPr>
                            <w:rFonts w:hint="eastAsia"/>
                            <w:sz w:val="18"/>
                            <w:szCs w:val="18"/>
                          </w:rPr>
                          <w:t>是</w:t>
                        </w:r>
                      </w:p>
                    </w:txbxContent>
                  </v:textbox>
                </v:rect>
                <v:line id="直接连接符 160" o:spid="_x0000_s1041" style="position:absolute;visibility:visible;mso-wrap-style:square" from="20388,17835" to="20388,19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4QUQsUAAADcAAAADwAAAGRycy9kb3ducmV2LnhtbESPQWsCMRSE70L/Q3iF3jTrIrWuRild&#10;hB60oJaeXzfPzdLNy7JJ1/jvG6HgcZiZb5jVJtpWDNT7xrGC6SQDQVw53XCt4PO0Hb+A8AFZY+uY&#10;FFzJw2b9MFphod2FDzQcQy0ShH2BCkwIXSGlrwxZ9BPXESfv7HqLIcm+lrrHS4LbVuZZ9iwtNpwW&#10;DHb0Zqj6Of5aBXNTHuRclrvTRzk000Xcx6/vhVJPj/F1CSJQDPfwf/tdK5jlOdzOpCMg1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4QUQsUAAADcAAAADwAAAAAAAAAA&#10;AAAAAAChAgAAZHJzL2Rvd25yZXYueG1sUEsFBgAAAAAEAAQA+QAAAJMDAAAAAA==&#10;">
                  <v:stroke endarrow="block"/>
                </v:line>
                <v:rect id="矩形 161" o:spid="_x0000_s1042" style="position:absolute;left:15817;top:19810;width:9132;height:29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YeAcUA&#10;AADcAAAADwAAAGRycy9kb3ducmV2LnhtbESPT2vCQBTE70K/w/IKvenGWKSmriKWlPao8eLtNfua&#10;pGbfhuzmT/30bkHocZiZ3zDr7Whq0VPrKssK5rMIBHFudcWFglOWTl9AOI+ssbZMCn7JwXbzMFlj&#10;ou3AB+qPvhABwi5BBaX3TSKly0sy6Ga2IQ7et20N+iDbQuoWhwA3tYyjaCkNVhwWSmxoX1J+OXZG&#10;wVcVn/B6yN4js0oX/nPMfrrzm1JPj+PuFYSn0f+H7+0PreA5XsDfmXAE5O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ph4BxQAAANwAAAAPAAAAAAAAAAAAAAAAAJgCAABkcnMv&#10;ZG93bnJldi54bWxQSwUGAAAAAAQABAD1AAAAigMAAAAA&#10;">
                  <v:textbox>
                    <w:txbxContent>
                      <w:p w:rsidR="00C92822" w:rsidRDefault="00C92822" w:rsidP="00C4676E">
                        <w:pPr>
                          <w:ind w:firstLineChars="200" w:firstLine="360"/>
                          <w:rPr>
                            <w:sz w:val="18"/>
                            <w:szCs w:val="18"/>
                          </w:rPr>
                        </w:pPr>
                        <w:r>
                          <w:rPr>
                            <w:rFonts w:hint="eastAsia"/>
                            <w:sz w:val="18"/>
                            <w:szCs w:val="18"/>
                          </w:rPr>
                          <w:t>查勘</w:t>
                        </w:r>
                      </w:p>
                    </w:txbxContent>
                  </v:textbox>
                </v:rect>
                <v:line id="直接连接符 162" o:spid="_x0000_s1043" style="position:absolute;visibility:visible;mso-wrap-style:square" from="20388,22786" to="20388,23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n5OccAAADcAAAADwAAAGRycy9kb3ducmV2LnhtbESPT2vCQBTE74V+h+UJvdWNVoJEV5GW&#10;gvYg9Q/o8Zl9TdJm34bdbZJ++64geBxm5jfMfNmbWrTkfGVZwWiYgCDOra64UHA8vD9PQfiArLG2&#10;TAr+yMNy8fgwx0zbjnfU7kMhIoR9hgrKEJpMSp+XZNAPbUMcvS/rDIYoXSG1wy7CTS3HSZJKgxXH&#10;hRIbei0p/9n/GgXbl8+0XW0+1v1pk17yt93l/N05pZ4G/WoGIlAf7uFbe60VTMY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Gfk5xwAAANwAAAAPAAAAAAAA&#10;AAAAAAAAAKECAABkcnMvZG93bnJldi54bWxQSwUGAAAAAAQABAD5AAAAlQMAAAAA&#10;"/>
                <v:shape id="流程图: 决策 163" o:spid="_x0000_s1044" type="#_x0000_t110" style="position:absolute;left:12385;top:23778;width:16005;height:60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vYocYA&#10;AADcAAAADwAAAGRycy9kb3ducmV2LnhtbESPQWvCQBSE74X+h+UVvNVNNa2SukoplPYgYq14fmaf&#10;SWje25BdTfTXu0Khx2FmvmFmi55rdaLWV04MPA0TUCS5s5UUBrY/H49TUD6gWKydkIEzeVjM7+9m&#10;mFnXyTedNqFQESI+QwNlCE2mtc9LYvRD15BE7+BaxhBlW2jbYhfhXOtRkrxoxkriQokNvZeU/26O&#10;bGC9T9fcLS8HXl7SHdfHz8luNTZm8NC/vYIK1If/8F/7yxpIR89wOxOPgJ5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TvYocYAAADcAAAADwAAAAAAAAAAAAAAAACYAgAAZHJz&#10;L2Rvd25yZXYueG1sUEsFBgAAAAAEAAQA9QAAAIsDAAAAAA==&#10;">
                  <v:textbox>
                    <w:txbxContent>
                      <w:p w:rsidR="00C92822" w:rsidRDefault="00C92822" w:rsidP="00C4676E">
                        <w:pPr>
                          <w:rPr>
                            <w:sz w:val="18"/>
                            <w:szCs w:val="18"/>
                          </w:rPr>
                        </w:pPr>
                        <w:r>
                          <w:rPr>
                            <w:rFonts w:hint="eastAsia"/>
                            <w:sz w:val="18"/>
                            <w:szCs w:val="18"/>
                          </w:rPr>
                          <w:t>是否现场查勘</w:t>
                        </w:r>
                      </w:p>
                    </w:txbxContent>
                  </v:textbox>
                </v:shape>
                <v:line id="直接连接符 164" o:spid="_x0000_s1045" style="position:absolute;visibility:visible;mso-wrap-style:square" from="28390,26744" to="34107,26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8SQcUAAADcAAAADwAAAGRycy9kb3ducmV2LnhtbESPS2vDMBCE74X8B7GB3Bo5IeThRAml&#10;ppBDW8iDnDfW1jK1VsZSHeXfV4VCjsPMfMNsdtE2oqfO144VTMYZCOLS6ZorBefT2/MShA/IGhvH&#10;pOBOHnbbwdMGc+1ufKD+GCqRIOxzVGBCaHMpfWnIoh+7ljh5X66zGJLsKqk7vCW4beQ0y+bSYs1p&#10;wWBLr4bK7+OPVbAwxUEuZPF++iz6erKKH/FyXSk1GsaXNYhAMTzC/+29VjCbzuHvTDoCcvs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L8SQcUAAADcAAAADwAAAAAAAAAA&#10;AAAAAAChAgAAZHJzL2Rvd25yZXYueG1sUEsFBgAAAAAEAAQA+QAAAJMDAAAAAA==&#10;">
                  <v:stroke endarrow="block"/>
                </v:line>
                <v:rect id="矩形 165" o:spid="_x0000_s1046" style="position:absolute;left:34107;top:24770;width:9141;height:29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0YAsUA&#10;AADcAAAADwAAAGRycy9kb3ducmV2LnhtbESPQWvCQBSE70L/w/IKvenGtLQ1ZiNisdijJhdvz+xr&#10;kpp9G7Krpv56Vyj0OMzMN0y6GEwrztS7xrKC6SQCQVxa3XCloMjX43cQziNrbC2Tgl9ysMgeRikm&#10;2l54S+edr0SAsEtQQe19l0jpypoMuontiIP3bXuDPsi+krrHS4CbVsZR9CoNNhwWauxoVVN53J2M&#10;gkMTF3jd5p+Rma2f/deQ/5z2H0o9PQ7LOQhPg/8P/7U3WsFL/Ab3M+EIyO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nRgCxQAAANwAAAAPAAAAAAAAAAAAAAAAAJgCAABkcnMv&#10;ZG93bnJldi54bWxQSwUGAAAAAAQABAD1AAAAigMAAAAA&#10;">
                  <v:textbox>
                    <w:txbxContent>
                      <w:p w:rsidR="00C92822" w:rsidRDefault="00C92822" w:rsidP="00C4676E">
                        <w:pPr>
                          <w:ind w:firstLineChars="100" w:firstLine="180"/>
                          <w:rPr>
                            <w:sz w:val="18"/>
                            <w:szCs w:val="18"/>
                          </w:rPr>
                        </w:pPr>
                        <w:r>
                          <w:rPr>
                            <w:rFonts w:hint="eastAsia"/>
                            <w:sz w:val="18"/>
                            <w:szCs w:val="18"/>
                          </w:rPr>
                          <w:t>复</w:t>
                        </w:r>
                        <w:proofErr w:type="gramStart"/>
                        <w:r>
                          <w:rPr>
                            <w:rFonts w:hint="eastAsia"/>
                            <w:sz w:val="18"/>
                            <w:szCs w:val="18"/>
                          </w:rPr>
                          <w:t>勘</w:t>
                        </w:r>
                        <w:proofErr w:type="gramEnd"/>
                        <w:r>
                          <w:rPr>
                            <w:rFonts w:hint="eastAsia"/>
                            <w:sz w:val="18"/>
                            <w:szCs w:val="18"/>
                          </w:rPr>
                          <w:t>现场</w:t>
                        </w:r>
                      </w:p>
                    </w:txbxContent>
                  </v:textbox>
                </v:rect>
                <v:rect id="矩形 166" o:spid="_x0000_s1047" style="position:absolute;left:27243;top:22786;width:9158;height:2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9o8MMA&#10;AADcAAAADwAAAGRycy9kb3ducmV2LnhtbERPTWuDQBC9F/Iflgn0UpI1Ukox2YQghEopSE2T8+BO&#10;VOLOqrtV+++7h0KPj/e9O8ymFSMNrrGsYLOOQBCXVjdcKfg6n1avIJxH1thaJgU/5OCwXzzsMNF2&#10;4k8aC1+JEMIuQQW1910ipStrMujWtiMO3M0OBn2AQyX1gFMIN62Mo+hFGmw4NNTYUVpTeS++jYKp&#10;zMfr+eNN5k/XzHKf9WlxeVfqcTkftyA8zf5f/OfOtILnOKwNZ8IRkP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t9o8MMAAADcAAAADwAAAAAAAAAAAAAAAACYAgAAZHJzL2Rv&#10;d25yZXYueG1sUEsFBgAAAAAEAAQA9QAAAIgDAAAAAA==&#10;" filled="f" stroked="f">
                  <v:textbox>
                    <w:txbxContent>
                      <w:p w:rsidR="00C92822" w:rsidRDefault="00C92822" w:rsidP="00C4676E">
                        <w:pPr>
                          <w:ind w:firstLineChars="100" w:firstLine="180"/>
                          <w:rPr>
                            <w:sz w:val="18"/>
                            <w:szCs w:val="18"/>
                          </w:rPr>
                        </w:pPr>
                        <w:proofErr w:type="gramStart"/>
                        <w:r>
                          <w:rPr>
                            <w:rFonts w:hint="eastAsia"/>
                            <w:sz w:val="18"/>
                            <w:szCs w:val="18"/>
                          </w:rPr>
                          <w:t>否</w:t>
                        </w:r>
                        <w:proofErr w:type="gramEnd"/>
                      </w:p>
                    </w:txbxContent>
                  </v:textbox>
                </v:rect>
                <v:line id="直接连接符 167" o:spid="_x0000_s1048" style="position:absolute;visibility:visible;mso-wrap-style:square" from="20388,29720" to="20388,31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CGM8UAAADcAAAADwAAAGRycy9kb3ducmV2LnhtbESPQWsCMRSE70L/Q3iF3jSrSO2uRild&#10;hB60oJaeXzfPzdLNy7JJ1/jvG6HgcZiZb5jVJtpWDNT7xrGC6SQDQVw53XCt4PO0Hb+A8AFZY+uY&#10;FFzJw2b9MFphod2FDzQcQy0ShH2BCkwIXSGlrwxZ9BPXESfv7HqLIcm+lrrHS4LbVs6y7FlabDgt&#10;GOzozVD1c/y1ChamPMiFLHenj3Jopnncx6/vXKmnx/i6BBEohnv4v/2uFcxnOdzOpCMg1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SCGM8UAAADcAAAADwAAAAAAAAAA&#10;AAAAAAChAgAAZHJzL2Rvd25yZXYueG1sUEsFBgAAAAAEAAQA+QAAAJMDAAAAAA==&#10;">
                  <v:stroke endarrow="block"/>
                </v:line>
                <v:rect id="矩形 168" o:spid="_x0000_s1049" style="position:absolute;left:15817;top:31704;width:9132;height:27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0Wq8AA&#10;AADcAAAADwAAAGRycy9kb3ducmV2LnhtbERPS6/BQBTeS/yHyZHYMfXIDWWI3BvCktrYHZ2jLZ0z&#10;TWdQfr1Z3MTyy/eeLxtTigfVrrCsYNCPQBCnVhecKTgm694EhPPIGkvLpOBFDpaLdmuOsbZP3tPj&#10;4DMRQtjFqCD3voqldGlOBl3fVsSBu9jaoA+wzqSu8RnCTSmHUfQjDRYcGnKs6Den9Ha4GwXnYnjE&#10;9z7ZRGa6Hvldk1zvpz+lup1mNQPhqfFf8b97qxWMR2F+OBOOgFx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a0Wq8AAAADcAAAADwAAAAAAAAAAAAAAAACYAgAAZHJzL2Rvd25y&#10;ZXYueG1sUEsFBgAAAAAEAAQA9QAAAIUDAAAAAA==&#10;">
                  <v:textbox>
                    <w:txbxContent>
                      <w:p w:rsidR="00C92822" w:rsidRDefault="00C92822" w:rsidP="00C4676E">
                        <w:pPr>
                          <w:ind w:firstLineChars="100" w:firstLine="180"/>
                          <w:rPr>
                            <w:sz w:val="18"/>
                            <w:szCs w:val="18"/>
                          </w:rPr>
                        </w:pPr>
                        <w:r>
                          <w:rPr>
                            <w:rFonts w:hint="eastAsia"/>
                            <w:sz w:val="18"/>
                            <w:szCs w:val="18"/>
                          </w:rPr>
                          <w:t>提交定损</w:t>
                        </w:r>
                      </w:p>
                    </w:txbxContent>
                  </v:textbox>
                </v:rect>
                <v:rect id="矩形 169" o:spid="_x0000_s1050" style="position:absolute;left:12385;top:28728;width:6856;height:39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xXsMUA&#10;AADcAAAADwAAAGRycy9kb3ducmV2LnhtbESPQWvCQBSE7wX/w/IKvYhurEVKdBURxFAEMVbPj+wz&#10;Cc2+jdltEv+9WxB6HGbmG2ax6k0lWmpcaVnBZByBIM6sLjlX8H3ajj5BOI+ssbJMCu7kYLUcvCww&#10;1rbjI7Wpz0WAsItRQeF9HUvpsoIMurGtiYN3tY1BH2STS91gF+Cmku9RNJMGSw4LBda0KSj7SX+N&#10;gi47tJfTficPw0ti+ZbcNun5S6m31349B+Gp9//hZzvRCj6mE/g7E46AX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PFewxQAAANwAAAAPAAAAAAAAAAAAAAAAAJgCAABkcnMv&#10;ZG93bnJldi54bWxQSwUGAAAAAAQABAD1AAAAigMAAAAA&#10;" filled="f" stroked="f">
                  <v:textbox>
                    <w:txbxContent>
                      <w:p w:rsidR="00C92822" w:rsidRDefault="00C92822" w:rsidP="00C4676E">
                        <w:pPr>
                          <w:ind w:firstLineChars="150" w:firstLine="270"/>
                          <w:rPr>
                            <w:sz w:val="18"/>
                            <w:szCs w:val="18"/>
                          </w:rPr>
                        </w:pPr>
                        <w:r>
                          <w:rPr>
                            <w:rFonts w:hint="eastAsia"/>
                            <w:sz w:val="18"/>
                            <w:szCs w:val="18"/>
                          </w:rPr>
                          <w:t>是</w:t>
                        </w:r>
                      </w:p>
                    </w:txbxContent>
                  </v:textbox>
                </v:rect>
                <v:rect id="矩形 170" o:spid="_x0000_s1051" style="position:absolute;left:12385;top:16844;width:5718;height:49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7Jx8UA&#10;AADcAAAADwAAAGRycy9kb3ducmV2LnhtbESPQWvCQBSE7wX/w/IKXopu1CIluooIYiiCGKvnR/aZ&#10;hGbfxuw2if/eLRR6HGbmG2a57k0lWmpcaVnBZByBIM6sLjlX8HXejT5AOI+ssbJMCh7kYL0avCwx&#10;1rbjE7Wpz0WAsItRQeF9HUvpsoIMurGtiYN3s41BH2STS91gF+CmktMomkuDJYeFAmvaFpR9pz9G&#10;QZcd2+v5sJfHt2ti+Z7ct+nlU6nha79ZgPDU+//wXzvRCt5nU/g9E46AX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7snHxQAAANwAAAAPAAAAAAAAAAAAAAAAAJgCAABkcnMv&#10;ZG93bnJldi54bWxQSwUGAAAAAAQABAD1AAAAigMAAAAA&#10;" filled="f" stroked="f">
                  <v:textbox>
                    <w:txbxContent>
                      <w:p w:rsidR="00C92822" w:rsidRDefault="00C92822" w:rsidP="00C4676E">
                        <w:pPr>
                          <w:ind w:firstLineChars="150" w:firstLine="270"/>
                          <w:rPr>
                            <w:sz w:val="18"/>
                            <w:szCs w:val="18"/>
                          </w:rPr>
                        </w:pPr>
                        <w:proofErr w:type="gramStart"/>
                        <w:r>
                          <w:rPr>
                            <w:rFonts w:hint="eastAsia"/>
                            <w:sz w:val="18"/>
                            <w:szCs w:val="18"/>
                          </w:rPr>
                          <w:t>否</w:t>
                        </w:r>
                        <w:proofErr w:type="gramEnd"/>
                      </w:p>
                    </w:txbxContent>
                  </v:textbox>
                </v:rect>
                <v:rect id="矩形 205" o:spid="_x0000_s1052" style="position:absolute;left:15809;top:1983;width:9140;height:29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I3MUA&#10;AADcAAAADwAAAGRycy9kb3ducmV2LnhtbESPT2vCQBTE74V+h+UVems2NSJtdJXSYtFj/lx6e2af&#10;SWz2bciumvrpXUHocZiZ3zCL1Wg6caLBtZYVvEYxCOLK6pZrBWWxfnkD4Tyyxs4yKfgjB6vl48MC&#10;U23PnNEp97UIEHYpKmi871MpXdWQQRfZnjh4ezsY9EEOtdQDngPcdHISxzNpsOWw0GBPnw1Vv/nR&#10;KNi1kxIvWfEdm/d14rdjcTj+fCn1/DR+zEF4Gv1/+N7eaAXTJIHbmXAE5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f4jcxQAAANwAAAAPAAAAAAAAAAAAAAAAAJgCAABkcnMv&#10;ZG93bnJldi54bWxQSwUGAAAAAAQABAD1AAAAigMAAAAA&#10;">
                  <v:textbox>
                    <w:txbxContent>
                      <w:p w:rsidR="00C92822" w:rsidRDefault="00C92822" w:rsidP="00C4676E">
                        <w:pPr>
                          <w:ind w:firstLineChars="100" w:firstLine="180"/>
                          <w:rPr>
                            <w:sz w:val="18"/>
                            <w:szCs w:val="18"/>
                          </w:rPr>
                        </w:pPr>
                        <w:r>
                          <w:rPr>
                            <w:rFonts w:hint="eastAsia"/>
                            <w:sz w:val="18"/>
                            <w:szCs w:val="18"/>
                          </w:rPr>
                          <w:t>查勘调度</w:t>
                        </w:r>
                      </w:p>
                      <w:p w:rsidR="00C92822" w:rsidRDefault="00C92822" w:rsidP="00C4676E">
                        <w:pPr>
                          <w:rPr>
                            <w:sz w:val="18"/>
                            <w:szCs w:val="18"/>
                          </w:rPr>
                        </w:pPr>
                      </w:p>
                    </w:txbxContent>
                  </v:textbox>
                </v:rect>
                <v:line id="直接连接符 206" o:spid="_x0000_s1053" style="position:absolute;visibility:visible;mso-wrap-style:square" from="20379,4959" to="20379,79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i/cMYAAADcAAAADwAAAGRycy9kb3ducmV2LnhtbESPS2vDMBCE74X8B7GB3Bo5D5rEjRJC&#10;TKGHtJAHPW+trWVirYylOuq/jwqFHoeZ+YZZb6NtRE+drx0rmIwzEMSl0zVXCi7nl8clCB+QNTaO&#10;ScEPedhuBg9rzLW78ZH6U6hEgrDPUYEJoc2l9KUhi37sWuLkfbnOYkiyq6Tu8JbgtpHTLHuSFmtO&#10;CwZb2hsqr6dvq2BhiqNcyOJwfi/6erKKb/Hjc6XUaBh3zyACxfAf/mu/agXz2Rx+z6QjID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b4v3DGAAAA3AAAAA8AAAAAAAAA&#10;AAAAAAAAoQIAAGRycy9kb3ducmV2LnhtbFBLBQYAAAAABAAEAPkAAACUAwAAAAA=&#10;">
                  <v:stroke endarrow="block"/>
                </v:line>
                <w10:wrap anchory="line"/>
              </v:group>
            </w:pict>
          </mc:Fallback>
        </mc:AlternateContent>
      </w:r>
    </w:p>
    <w:p w:rsidR="00C4676E" w:rsidRDefault="00C4676E" w:rsidP="00C4676E">
      <w:pPr>
        <w:rPr>
          <w:rFonts w:ascii="宋体" w:hAnsi="宋体" w:cs="宋体"/>
          <w:sz w:val="24"/>
          <w:szCs w:val="24"/>
        </w:rPr>
      </w:pPr>
    </w:p>
    <w:p w:rsidR="00C4676E" w:rsidRDefault="00C4676E" w:rsidP="00C4676E">
      <w:pPr>
        <w:rPr>
          <w:rFonts w:ascii="宋体" w:hAnsi="宋体" w:cs="宋体"/>
          <w:sz w:val="24"/>
          <w:szCs w:val="24"/>
        </w:rPr>
      </w:pPr>
    </w:p>
    <w:p w:rsidR="00C4676E" w:rsidRDefault="00C4676E" w:rsidP="00C4676E">
      <w:pPr>
        <w:rPr>
          <w:rFonts w:ascii="宋体" w:hAnsi="宋体" w:cs="宋体"/>
          <w:sz w:val="24"/>
          <w:szCs w:val="24"/>
        </w:rPr>
      </w:pPr>
    </w:p>
    <w:p w:rsidR="00C4676E" w:rsidRDefault="00C4676E" w:rsidP="00C4676E">
      <w:pPr>
        <w:rPr>
          <w:rFonts w:ascii="宋体" w:hAnsi="宋体" w:cs="宋体"/>
          <w:sz w:val="24"/>
          <w:szCs w:val="24"/>
        </w:rPr>
      </w:pPr>
    </w:p>
    <w:p w:rsidR="00C4676E" w:rsidRDefault="00C4676E" w:rsidP="00C4676E">
      <w:pPr>
        <w:rPr>
          <w:rFonts w:ascii="宋体" w:hAnsi="宋体" w:cs="宋体"/>
          <w:sz w:val="24"/>
          <w:szCs w:val="24"/>
        </w:rPr>
      </w:pPr>
    </w:p>
    <w:p w:rsidR="00C4676E" w:rsidRDefault="00C4676E" w:rsidP="00C4676E">
      <w:pPr>
        <w:rPr>
          <w:rFonts w:ascii="宋体" w:hAnsi="宋体" w:cs="宋体"/>
          <w:sz w:val="24"/>
          <w:szCs w:val="24"/>
        </w:rPr>
      </w:pPr>
    </w:p>
    <w:p w:rsidR="00C4676E" w:rsidRDefault="00C4676E" w:rsidP="00C4676E">
      <w:pPr>
        <w:rPr>
          <w:rFonts w:ascii="宋体" w:hAnsi="宋体" w:cs="宋体"/>
          <w:sz w:val="24"/>
          <w:szCs w:val="24"/>
        </w:rPr>
      </w:pPr>
    </w:p>
    <w:p w:rsidR="00C4676E" w:rsidRDefault="00C4676E" w:rsidP="00C4676E">
      <w:pPr>
        <w:rPr>
          <w:rFonts w:ascii="宋体" w:hAnsi="宋体" w:cs="宋体"/>
          <w:sz w:val="24"/>
          <w:szCs w:val="24"/>
        </w:rPr>
      </w:pPr>
    </w:p>
    <w:p w:rsidR="00C4676E" w:rsidRDefault="00C4676E" w:rsidP="00C4676E">
      <w:pPr>
        <w:rPr>
          <w:rFonts w:ascii="宋体" w:hAnsi="宋体" w:cs="宋体"/>
          <w:sz w:val="24"/>
          <w:szCs w:val="24"/>
        </w:rPr>
      </w:pPr>
    </w:p>
    <w:p w:rsidR="00C4676E" w:rsidRDefault="00C4676E" w:rsidP="00C4676E">
      <w:pPr>
        <w:rPr>
          <w:rFonts w:ascii="宋体" w:hAnsi="宋体" w:cs="宋体"/>
          <w:sz w:val="24"/>
          <w:szCs w:val="24"/>
        </w:rPr>
      </w:pPr>
    </w:p>
    <w:p w:rsidR="00C4676E" w:rsidRDefault="00C4676E" w:rsidP="00C4676E">
      <w:pPr>
        <w:rPr>
          <w:rFonts w:ascii="宋体" w:hAnsi="宋体" w:cs="宋体"/>
          <w:sz w:val="24"/>
          <w:szCs w:val="24"/>
        </w:rPr>
      </w:pPr>
    </w:p>
    <w:p w:rsidR="00C4676E" w:rsidRDefault="00C4676E" w:rsidP="00C4676E">
      <w:pPr>
        <w:rPr>
          <w:rFonts w:ascii="宋体" w:hAnsi="宋体" w:cs="宋体"/>
          <w:sz w:val="24"/>
          <w:szCs w:val="24"/>
        </w:rPr>
      </w:pPr>
    </w:p>
    <w:p w:rsidR="00C4676E" w:rsidRDefault="00C4676E" w:rsidP="00C4676E">
      <w:pPr>
        <w:rPr>
          <w:rFonts w:ascii="宋体" w:hAnsi="宋体" w:cs="宋体"/>
          <w:sz w:val="24"/>
          <w:szCs w:val="24"/>
        </w:rPr>
      </w:pPr>
    </w:p>
    <w:p w:rsidR="00C4676E" w:rsidRDefault="00C4676E" w:rsidP="00C4676E">
      <w:pPr>
        <w:rPr>
          <w:rFonts w:ascii="宋体" w:hAnsi="宋体" w:cs="宋体"/>
          <w:sz w:val="24"/>
          <w:szCs w:val="24"/>
        </w:rPr>
      </w:pPr>
    </w:p>
    <w:p w:rsidR="00C4676E" w:rsidRDefault="00C4676E" w:rsidP="00C4676E">
      <w:pPr>
        <w:rPr>
          <w:rFonts w:ascii="宋体" w:hAnsi="宋体" w:cs="宋体"/>
          <w:b/>
          <w:bCs/>
          <w:sz w:val="24"/>
          <w:szCs w:val="24"/>
        </w:rPr>
      </w:pPr>
      <w:r>
        <w:rPr>
          <w:rFonts w:ascii="宋体" w:hAnsi="宋体" w:cs="宋体" w:hint="eastAsia"/>
          <w:b/>
          <w:bCs/>
          <w:sz w:val="24"/>
          <w:szCs w:val="24"/>
        </w:rPr>
        <w:lastRenderedPageBreak/>
        <w:t>D.为了有效的实施本规定中的相关内容，提高查勘定</w:t>
      </w:r>
      <w:proofErr w:type="gramStart"/>
      <w:r>
        <w:rPr>
          <w:rFonts w:ascii="宋体" w:hAnsi="宋体" w:cs="宋体" w:hint="eastAsia"/>
          <w:b/>
          <w:bCs/>
          <w:sz w:val="24"/>
          <w:szCs w:val="24"/>
        </w:rPr>
        <w:t>损管理</w:t>
      </w:r>
      <w:proofErr w:type="gramEnd"/>
      <w:r>
        <w:rPr>
          <w:rFonts w:ascii="宋体" w:hAnsi="宋体" w:cs="宋体" w:hint="eastAsia"/>
          <w:b/>
          <w:bCs/>
          <w:sz w:val="24"/>
          <w:szCs w:val="24"/>
        </w:rPr>
        <w:t>规定执行力，特制定如下考核办法：</w:t>
      </w:r>
    </w:p>
    <w:p w:rsidR="00C4676E" w:rsidRDefault="00C4676E" w:rsidP="00C4676E">
      <w:pPr>
        <w:pStyle w:val="a1"/>
        <w:numPr>
          <w:ilvl w:val="0"/>
          <w:numId w:val="20"/>
        </w:numPr>
        <w:spacing w:after="0" w:line="360" w:lineRule="auto"/>
        <w:rPr>
          <w:rFonts w:ascii="宋体" w:hAnsi="宋体" w:cs="宋体"/>
          <w:sz w:val="24"/>
          <w:szCs w:val="24"/>
        </w:rPr>
      </w:pPr>
      <w:r>
        <w:rPr>
          <w:rFonts w:ascii="宋体" w:hAnsi="宋体" w:cs="宋体" w:hint="eastAsia"/>
          <w:sz w:val="24"/>
          <w:szCs w:val="24"/>
        </w:rPr>
        <w:t>车物查勘关键考核指标</w:t>
      </w:r>
    </w:p>
    <w:p w:rsidR="00C4676E" w:rsidRDefault="00C4676E" w:rsidP="00C4676E">
      <w:pPr>
        <w:pStyle w:val="a1"/>
        <w:spacing w:line="360" w:lineRule="auto"/>
        <w:ind w:firstLineChars="200" w:firstLine="480"/>
        <w:rPr>
          <w:rFonts w:ascii="宋体" w:hAnsi="宋体" w:cs="宋体"/>
          <w:sz w:val="24"/>
          <w:szCs w:val="24"/>
        </w:rPr>
      </w:pPr>
      <w:r>
        <w:rPr>
          <w:rFonts w:ascii="宋体" w:hAnsi="宋体" w:cs="宋体" w:hint="eastAsia"/>
          <w:sz w:val="24"/>
          <w:szCs w:val="24"/>
        </w:rPr>
        <w:t>查勘工作量：统计期内查勘案件数（</w:t>
      </w:r>
      <w:proofErr w:type="gramStart"/>
      <w:r>
        <w:rPr>
          <w:rFonts w:ascii="宋体" w:hAnsi="宋体" w:cs="宋体" w:hint="eastAsia"/>
          <w:sz w:val="24"/>
          <w:szCs w:val="24"/>
        </w:rPr>
        <w:t>分快速</w:t>
      </w:r>
      <w:proofErr w:type="gramEnd"/>
      <w:r>
        <w:rPr>
          <w:rFonts w:ascii="宋体" w:hAnsi="宋体" w:cs="宋体" w:hint="eastAsia"/>
          <w:sz w:val="24"/>
          <w:szCs w:val="24"/>
        </w:rPr>
        <w:t>案件和一般案件）；</w:t>
      </w:r>
    </w:p>
    <w:p w:rsidR="00C4676E" w:rsidRDefault="00C4676E" w:rsidP="00C4676E">
      <w:pPr>
        <w:pStyle w:val="a1"/>
        <w:spacing w:line="360" w:lineRule="auto"/>
        <w:rPr>
          <w:rFonts w:ascii="宋体" w:hAnsi="宋体" w:cs="宋体"/>
          <w:sz w:val="24"/>
          <w:szCs w:val="24"/>
        </w:rPr>
      </w:pPr>
      <w:r>
        <w:rPr>
          <w:rFonts w:ascii="宋体" w:hAnsi="宋体" w:cs="宋体" w:hint="eastAsia"/>
          <w:sz w:val="24"/>
          <w:szCs w:val="24"/>
        </w:rPr>
        <w:t>第一现场查勘（含复</w:t>
      </w:r>
      <w:proofErr w:type="gramStart"/>
      <w:r>
        <w:rPr>
          <w:rFonts w:ascii="宋体" w:hAnsi="宋体" w:cs="宋体" w:hint="eastAsia"/>
          <w:sz w:val="24"/>
          <w:szCs w:val="24"/>
        </w:rPr>
        <w:t>勘</w:t>
      </w:r>
      <w:proofErr w:type="gramEnd"/>
      <w:r>
        <w:rPr>
          <w:rFonts w:ascii="宋体" w:hAnsi="宋体" w:cs="宋体" w:hint="eastAsia"/>
          <w:sz w:val="24"/>
          <w:szCs w:val="24"/>
        </w:rPr>
        <w:t>现场）率：应查勘第一现场且已查勘的案件数占所有应查勘第一现场比例；</w:t>
      </w:r>
    </w:p>
    <w:p w:rsidR="00C4676E" w:rsidRDefault="00C4676E" w:rsidP="00C4676E">
      <w:pPr>
        <w:pStyle w:val="a1"/>
        <w:spacing w:line="360" w:lineRule="auto"/>
        <w:ind w:firstLineChars="200" w:firstLine="480"/>
        <w:rPr>
          <w:rFonts w:ascii="宋体" w:hAnsi="宋体" w:cs="宋体"/>
          <w:sz w:val="24"/>
          <w:szCs w:val="24"/>
        </w:rPr>
      </w:pPr>
      <w:r>
        <w:rPr>
          <w:rFonts w:ascii="宋体" w:hAnsi="宋体" w:cs="宋体" w:hint="eastAsia"/>
          <w:sz w:val="24"/>
          <w:szCs w:val="24"/>
        </w:rPr>
        <w:t>查勘时效：从查勘调度完成时间</w:t>
      </w:r>
      <w:proofErr w:type="gramStart"/>
      <w:r>
        <w:rPr>
          <w:rFonts w:ascii="宋体" w:hAnsi="宋体" w:cs="宋体" w:hint="eastAsia"/>
          <w:sz w:val="24"/>
          <w:szCs w:val="24"/>
        </w:rPr>
        <w:t>到首次</w:t>
      </w:r>
      <w:proofErr w:type="gramEnd"/>
      <w:r>
        <w:rPr>
          <w:rFonts w:ascii="宋体" w:hAnsi="宋体" w:cs="宋体" w:hint="eastAsia"/>
          <w:sz w:val="24"/>
          <w:szCs w:val="24"/>
        </w:rPr>
        <w:t>查勘完成提交时间。</w:t>
      </w:r>
      <w:proofErr w:type="gramStart"/>
      <w:r>
        <w:rPr>
          <w:rFonts w:ascii="宋体" w:hAnsi="宋体" w:cs="宋体" w:hint="eastAsia"/>
          <w:sz w:val="24"/>
          <w:szCs w:val="24"/>
        </w:rPr>
        <w:t>按快速</w:t>
      </w:r>
      <w:proofErr w:type="gramEnd"/>
      <w:r>
        <w:rPr>
          <w:rFonts w:ascii="宋体" w:hAnsi="宋体" w:cs="宋体" w:hint="eastAsia"/>
          <w:sz w:val="24"/>
          <w:szCs w:val="24"/>
        </w:rPr>
        <w:t>案件和一般案件分开考核；</w:t>
      </w:r>
    </w:p>
    <w:p w:rsidR="00C4676E" w:rsidRDefault="00C4676E" w:rsidP="00C4676E">
      <w:pPr>
        <w:pStyle w:val="a1"/>
        <w:spacing w:line="360" w:lineRule="auto"/>
        <w:ind w:firstLineChars="200" w:firstLine="480"/>
        <w:rPr>
          <w:rFonts w:ascii="宋体" w:hAnsi="宋体" w:cs="宋体"/>
          <w:sz w:val="24"/>
          <w:szCs w:val="24"/>
        </w:rPr>
      </w:pPr>
      <w:r>
        <w:rPr>
          <w:rFonts w:ascii="宋体" w:hAnsi="宋体" w:cs="宋体" w:hint="eastAsia"/>
          <w:sz w:val="24"/>
          <w:szCs w:val="24"/>
        </w:rPr>
        <w:t>查勘退回率：只针对考核退回进行统计，</w:t>
      </w:r>
      <w:proofErr w:type="gramStart"/>
      <w:r>
        <w:rPr>
          <w:rFonts w:ascii="宋体" w:hAnsi="宋体" w:cs="宋体" w:hint="eastAsia"/>
          <w:sz w:val="24"/>
          <w:szCs w:val="24"/>
        </w:rPr>
        <w:t>非考核</w:t>
      </w:r>
      <w:proofErr w:type="gramEnd"/>
      <w:r>
        <w:rPr>
          <w:rFonts w:ascii="宋体" w:hAnsi="宋体" w:cs="宋体" w:hint="eastAsia"/>
          <w:sz w:val="24"/>
          <w:szCs w:val="24"/>
        </w:rPr>
        <w:t>退回不统计，包括核价核损退回和核赔退回，公式为统计期内已决案件中发生退回处理案件数占所有已决案件数的比例。</w:t>
      </w:r>
    </w:p>
    <w:p w:rsidR="00C4676E" w:rsidRDefault="00C4676E" w:rsidP="00C4676E">
      <w:pPr>
        <w:pStyle w:val="a1"/>
        <w:numPr>
          <w:ilvl w:val="0"/>
          <w:numId w:val="20"/>
        </w:numPr>
        <w:spacing w:after="0" w:line="360" w:lineRule="auto"/>
        <w:rPr>
          <w:rFonts w:ascii="宋体" w:hAnsi="宋体" w:cs="宋体"/>
          <w:sz w:val="24"/>
          <w:szCs w:val="24"/>
        </w:rPr>
      </w:pPr>
      <w:r>
        <w:rPr>
          <w:rFonts w:ascii="宋体" w:hAnsi="宋体" w:cs="宋体" w:hint="eastAsia"/>
          <w:sz w:val="24"/>
          <w:szCs w:val="24"/>
        </w:rPr>
        <w:t xml:space="preserve">工作要求： </w:t>
      </w:r>
    </w:p>
    <w:p w:rsidR="00C4676E" w:rsidRDefault="00C4676E" w:rsidP="00C4676E">
      <w:pPr>
        <w:pStyle w:val="a1"/>
        <w:spacing w:line="360" w:lineRule="auto"/>
        <w:ind w:firstLineChars="200" w:firstLine="480"/>
        <w:rPr>
          <w:rFonts w:ascii="宋体" w:hAnsi="宋体" w:cs="宋体"/>
          <w:sz w:val="24"/>
          <w:szCs w:val="24"/>
        </w:rPr>
      </w:pPr>
      <w:r>
        <w:rPr>
          <w:rFonts w:ascii="宋体" w:hAnsi="宋体" w:cs="宋体" w:hint="eastAsia"/>
          <w:sz w:val="24"/>
          <w:szCs w:val="24"/>
        </w:rPr>
        <w:t>查勘员无条件服从调度派工；工作期间确保手机工作时间内处于开机状态，并保持电话畅通。</w:t>
      </w:r>
    </w:p>
    <w:p w:rsidR="00C4676E" w:rsidRDefault="00C4676E" w:rsidP="00C4676E">
      <w:pPr>
        <w:pStyle w:val="a1"/>
        <w:spacing w:line="360" w:lineRule="auto"/>
        <w:ind w:firstLineChars="200" w:firstLine="480"/>
        <w:rPr>
          <w:rFonts w:ascii="宋体" w:hAnsi="宋体" w:cs="宋体"/>
          <w:sz w:val="24"/>
          <w:szCs w:val="24"/>
        </w:rPr>
      </w:pPr>
      <w:r>
        <w:rPr>
          <w:rFonts w:ascii="宋体" w:hAnsi="宋体" w:cs="宋体" w:hint="eastAsia"/>
          <w:sz w:val="24"/>
          <w:szCs w:val="24"/>
        </w:rPr>
        <w:t>受理调度派工后5分钟内与客户联系确定查勘时间及地点，因特殊原因不能在约定时间到达的应提前和客户联系，做好解释工作并取得客户谅解，同时重新约定查勘时间；否则需立即</w:t>
      </w:r>
      <w:proofErr w:type="gramStart"/>
      <w:r>
        <w:rPr>
          <w:rFonts w:ascii="宋体" w:hAnsi="宋体" w:cs="宋体" w:hint="eastAsia"/>
          <w:sz w:val="24"/>
          <w:szCs w:val="24"/>
        </w:rPr>
        <w:t>通知总</w:t>
      </w:r>
      <w:proofErr w:type="gramEnd"/>
      <w:r>
        <w:rPr>
          <w:rFonts w:ascii="宋体" w:hAnsi="宋体" w:cs="宋体" w:hint="eastAsia"/>
          <w:sz w:val="24"/>
          <w:szCs w:val="24"/>
        </w:rPr>
        <w:t>调度重新派工。</w:t>
      </w:r>
    </w:p>
    <w:p w:rsidR="00C4676E" w:rsidRDefault="00C4676E" w:rsidP="00C4676E">
      <w:pPr>
        <w:pStyle w:val="a1"/>
        <w:spacing w:line="360" w:lineRule="auto"/>
        <w:ind w:firstLineChars="200" w:firstLine="480"/>
        <w:rPr>
          <w:rFonts w:ascii="宋体" w:hAnsi="宋体" w:cs="宋体"/>
          <w:sz w:val="24"/>
          <w:szCs w:val="24"/>
        </w:rPr>
      </w:pPr>
      <w:r>
        <w:rPr>
          <w:rFonts w:ascii="宋体" w:hAnsi="宋体" w:cs="宋体" w:hint="eastAsia"/>
          <w:sz w:val="24"/>
          <w:szCs w:val="24"/>
        </w:rPr>
        <w:t>市区查勘30分钟赶赴查勘地点；郊区查勘1个小时赶赴查勘地点。</w:t>
      </w:r>
    </w:p>
    <w:p w:rsidR="00C4676E" w:rsidRDefault="00C4676E" w:rsidP="00C4676E">
      <w:pPr>
        <w:pStyle w:val="a1"/>
        <w:spacing w:line="360" w:lineRule="auto"/>
        <w:ind w:firstLineChars="200" w:firstLine="480"/>
        <w:rPr>
          <w:rFonts w:ascii="宋体" w:hAnsi="宋体" w:cs="宋体"/>
          <w:sz w:val="24"/>
          <w:szCs w:val="24"/>
        </w:rPr>
      </w:pPr>
      <w:r>
        <w:rPr>
          <w:rFonts w:ascii="宋体" w:hAnsi="宋体" w:cs="宋体" w:hint="eastAsia"/>
          <w:sz w:val="24"/>
          <w:szCs w:val="24"/>
        </w:rPr>
        <w:t>索赔申请书被保险人处要求被保险人本人或委托人亲笔签字，企业客户还要求加盖被保险人单位公章，涂改不得超过3处，涂改处要求书写</w:t>
      </w:r>
      <w:proofErr w:type="gramStart"/>
      <w:r>
        <w:rPr>
          <w:rFonts w:ascii="宋体" w:hAnsi="宋体" w:cs="宋体" w:hint="eastAsia"/>
          <w:sz w:val="24"/>
          <w:szCs w:val="24"/>
        </w:rPr>
        <w:t>人指膜确认</w:t>
      </w:r>
      <w:proofErr w:type="gramEnd"/>
      <w:r>
        <w:rPr>
          <w:rFonts w:ascii="宋体" w:hAnsi="宋体" w:cs="宋体" w:hint="eastAsia"/>
          <w:sz w:val="24"/>
          <w:szCs w:val="24"/>
        </w:rPr>
        <w:t>。</w:t>
      </w:r>
    </w:p>
    <w:p w:rsidR="00C4676E" w:rsidRDefault="00C4676E" w:rsidP="00C4676E">
      <w:pPr>
        <w:pStyle w:val="a1"/>
        <w:spacing w:line="360" w:lineRule="auto"/>
        <w:ind w:firstLineChars="200" w:firstLine="480"/>
        <w:rPr>
          <w:rFonts w:ascii="宋体" w:hAnsi="宋体" w:cs="宋体"/>
          <w:sz w:val="24"/>
          <w:szCs w:val="24"/>
        </w:rPr>
      </w:pPr>
      <w:r>
        <w:rPr>
          <w:rFonts w:ascii="宋体" w:hAnsi="宋体" w:cs="宋体" w:hint="eastAsia"/>
          <w:sz w:val="24"/>
          <w:szCs w:val="24"/>
        </w:rPr>
        <w:t>使用数码相机拍照，事故照片要求带有拍照日期包括年月日。</w:t>
      </w:r>
    </w:p>
    <w:p w:rsidR="00C4676E" w:rsidRDefault="00C4676E" w:rsidP="00C4676E">
      <w:pPr>
        <w:pStyle w:val="a1"/>
        <w:spacing w:line="360" w:lineRule="auto"/>
        <w:ind w:firstLineChars="200" w:firstLine="480"/>
        <w:rPr>
          <w:rFonts w:ascii="宋体" w:hAnsi="宋体" w:cs="宋体"/>
          <w:sz w:val="24"/>
          <w:szCs w:val="24"/>
        </w:rPr>
      </w:pPr>
      <w:r>
        <w:rPr>
          <w:rFonts w:ascii="宋体" w:hAnsi="宋体" w:cs="宋体" w:hint="eastAsia"/>
          <w:sz w:val="24"/>
          <w:szCs w:val="24"/>
        </w:rPr>
        <w:t>第一步斜45度角拍摄事故现场远景概貌照片，对角方向前后各一张，要求能记录事故现场，能看清涉案事故车牌号及涉及</w:t>
      </w:r>
      <w:proofErr w:type="gramStart"/>
      <w:r>
        <w:rPr>
          <w:rFonts w:ascii="宋体" w:hAnsi="宋体" w:cs="宋体" w:hint="eastAsia"/>
          <w:sz w:val="24"/>
          <w:szCs w:val="24"/>
        </w:rPr>
        <w:t>的物损概貌</w:t>
      </w:r>
      <w:proofErr w:type="gramEnd"/>
      <w:r>
        <w:rPr>
          <w:rFonts w:ascii="宋体" w:hAnsi="宋体" w:cs="宋体" w:hint="eastAsia"/>
          <w:sz w:val="24"/>
          <w:szCs w:val="24"/>
        </w:rPr>
        <w:t>。</w:t>
      </w:r>
    </w:p>
    <w:p w:rsidR="00C4676E" w:rsidRDefault="00C4676E" w:rsidP="00C4676E">
      <w:pPr>
        <w:pStyle w:val="a1"/>
        <w:spacing w:line="360" w:lineRule="auto"/>
        <w:ind w:firstLineChars="200" w:firstLine="480"/>
        <w:rPr>
          <w:rFonts w:ascii="宋体" w:hAnsi="宋体" w:cs="宋体"/>
          <w:sz w:val="24"/>
          <w:szCs w:val="24"/>
        </w:rPr>
      </w:pPr>
      <w:r>
        <w:rPr>
          <w:rFonts w:ascii="宋体" w:hAnsi="宋体" w:cs="宋体" w:hint="eastAsia"/>
          <w:sz w:val="24"/>
          <w:szCs w:val="24"/>
        </w:rPr>
        <w:t>第二步近距离拍摄带车牌及损失部位照片，要求能够反映车辆全貌、</w:t>
      </w:r>
      <w:proofErr w:type="gramStart"/>
      <w:r>
        <w:rPr>
          <w:rFonts w:ascii="宋体" w:hAnsi="宋体" w:cs="宋体" w:hint="eastAsia"/>
          <w:sz w:val="24"/>
          <w:szCs w:val="24"/>
        </w:rPr>
        <w:t>物损全貌</w:t>
      </w:r>
      <w:proofErr w:type="gramEnd"/>
      <w:r>
        <w:rPr>
          <w:rFonts w:ascii="宋体" w:hAnsi="宋体" w:cs="宋体" w:hint="eastAsia"/>
          <w:sz w:val="24"/>
          <w:szCs w:val="24"/>
        </w:rPr>
        <w:t>。</w:t>
      </w:r>
    </w:p>
    <w:p w:rsidR="00C4676E" w:rsidRDefault="00C4676E" w:rsidP="00C4676E">
      <w:pPr>
        <w:pStyle w:val="a1"/>
        <w:spacing w:line="360" w:lineRule="auto"/>
        <w:ind w:firstLineChars="200" w:firstLine="480"/>
        <w:rPr>
          <w:rFonts w:ascii="宋体" w:hAnsi="宋体" w:cs="宋体"/>
          <w:sz w:val="24"/>
          <w:szCs w:val="24"/>
        </w:rPr>
      </w:pPr>
      <w:r>
        <w:rPr>
          <w:rFonts w:ascii="宋体" w:hAnsi="宋体" w:cs="宋体" w:hint="eastAsia"/>
          <w:sz w:val="24"/>
          <w:szCs w:val="24"/>
        </w:rPr>
        <w:t>第三步拍摄事故车损配件照片以及涉及</w:t>
      </w:r>
      <w:proofErr w:type="gramStart"/>
      <w:r>
        <w:rPr>
          <w:rFonts w:ascii="宋体" w:hAnsi="宋体" w:cs="宋体" w:hint="eastAsia"/>
          <w:sz w:val="24"/>
          <w:szCs w:val="24"/>
        </w:rPr>
        <w:t>的物损照片</w:t>
      </w:r>
      <w:proofErr w:type="gramEnd"/>
      <w:r>
        <w:rPr>
          <w:rFonts w:ascii="宋体" w:hAnsi="宋体" w:cs="宋体" w:hint="eastAsia"/>
          <w:sz w:val="24"/>
          <w:szCs w:val="24"/>
        </w:rPr>
        <w:t>，要求能够反映出零件损失部位、</w:t>
      </w:r>
      <w:proofErr w:type="gramStart"/>
      <w:r>
        <w:rPr>
          <w:rFonts w:ascii="宋体" w:hAnsi="宋体" w:cs="宋体" w:hint="eastAsia"/>
          <w:sz w:val="24"/>
          <w:szCs w:val="24"/>
        </w:rPr>
        <w:t>物损部位</w:t>
      </w:r>
      <w:proofErr w:type="gramEnd"/>
      <w:r>
        <w:rPr>
          <w:rFonts w:ascii="宋体" w:hAnsi="宋体" w:cs="宋体" w:hint="eastAsia"/>
          <w:sz w:val="24"/>
          <w:szCs w:val="24"/>
        </w:rPr>
        <w:t>。</w:t>
      </w:r>
    </w:p>
    <w:p w:rsidR="00C4676E" w:rsidRDefault="00C4676E" w:rsidP="00C4676E">
      <w:pPr>
        <w:pStyle w:val="a1"/>
        <w:spacing w:line="360" w:lineRule="auto"/>
        <w:ind w:firstLineChars="200" w:firstLine="480"/>
        <w:rPr>
          <w:rFonts w:ascii="宋体" w:hAnsi="宋体" w:cs="宋体"/>
          <w:sz w:val="24"/>
          <w:szCs w:val="24"/>
        </w:rPr>
      </w:pPr>
      <w:r>
        <w:rPr>
          <w:rFonts w:ascii="宋体" w:hAnsi="宋体" w:cs="宋体" w:hint="eastAsia"/>
          <w:sz w:val="24"/>
          <w:szCs w:val="24"/>
        </w:rPr>
        <w:lastRenderedPageBreak/>
        <w:t>复</w:t>
      </w:r>
      <w:proofErr w:type="gramStart"/>
      <w:r>
        <w:rPr>
          <w:rFonts w:ascii="宋体" w:hAnsi="宋体" w:cs="宋体" w:hint="eastAsia"/>
          <w:sz w:val="24"/>
          <w:szCs w:val="24"/>
        </w:rPr>
        <w:t>勘</w:t>
      </w:r>
      <w:proofErr w:type="gramEnd"/>
      <w:r>
        <w:rPr>
          <w:rFonts w:ascii="宋体" w:hAnsi="宋体" w:cs="宋体" w:hint="eastAsia"/>
          <w:sz w:val="24"/>
          <w:szCs w:val="24"/>
        </w:rPr>
        <w:t>现场拍摄现场环境及碰撞点痕迹照片、碰撞接触物体照。</w:t>
      </w:r>
    </w:p>
    <w:p w:rsidR="00C4676E" w:rsidRDefault="00C4676E" w:rsidP="00C4676E">
      <w:pPr>
        <w:pStyle w:val="a1"/>
        <w:spacing w:line="360" w:lineRule="auto"/>
        <w:ind w:firstLineChars="200" w:firstLine="480"/>
        <w:rPr>
          <w:rFonts w:ascii="宋体" w:hAnsi="宋体" w:cs="宋体"/>
          <w:sz w:val="24"/>
          <w:szCs w:val="24"/>
        </w:rPr>
      </w:pPr>
      <w:r>
        <w:rPr>
          <w:rFonts w:ascii="宋体" w:hAnsi="宋体" w:cs="宋体" w:hint="eastAsia"/>
          <w:sz w:val="24"/>
          <w:szCs w:val="24"/>
        </w:rPr>
        <w:t>对查勘现场已有的索赔单证（如驾驶证、行驶证、相关事故证明、被保险人身份证及赔款支付信息等）进行拍照并尽量收集，同时在理赔系统查勘操作时分项上传，快速案件现场收集单证详见《车险赔案审核规范》。</w:t>
      </w:r>
    </w:p>
    <w:p w:rsidR="00C4676E" w:rsidRDefault="00C4676E" w:rsidP="00C4676E">
      <w:pPr>
        <w:pStyle w:val="a1"/>
        <w:spacing w:line="360" w:lineRule="auto"/>
        <w:ind w:firstLineChars="200" w:firstLine="480"/>
        <w:rPr>
          <w:rFonts w:ascii="宋体" w:hAnsi="宋体" w:cs="宋体"/>
          <w:sz w:val="24"/>
          <w:szCs w:val="24"/>
        </w:rPr>
      </w:pPr>
      <w:r>
        <w:rPr>
          <w:rFonts w:ascii="宋体" w:hAnsi="宋体" w:cs="宋体" w:hint="eastAsia"/>
          <w:sz w:val="24"/>
          <w:szCs w:val="24"/>
        </w:rPr>
        <w:t>理赔系统照片上传应遵循从远到近、从外到里按顺序上传的原则。</w:t>
      </w:r>
    </w:p>
    <w:p w:rsidR="00C4676E" w:rsidRDefault="00C4676E" w:rsidP="00C4676E">
      <w:pPr>
        <w:pStyle w:val="a1"/>
        <w:spacing w:line="360" w:lineRule="auto"/>
        <w:ind w:firstLineChars="200" w:firstLine="480"/>
        <w:rPr>
          <w:rFonts w:ascii="宋体" w:hAnsi="宋体" w:cs="宋体"/>
          <w:sz w:val="24"/>
          <w:szCs w:val="24"/>
        </w:rPr>
      </w:pPr>
      <w:r>
        <w:rPr>
          <w:rFonts w:ascii="宋体" w:hAnsi="宋体" w:cs="宋体" w:hint="eastAsia"/>
          <w:sz w:val="24"/>
          <w:szCs w:val="24"/>
        </w:rPr>
        <w:t>查勘报告要求被保险人或当事人亲笔签字确认。</w:t>
      </w:r>
    </w:p>
    <w:p w:rsidR="00C4676E" w:rsidRDefault="00C4676E" w:rsidP="00C4676E">
      <w:pPr>
        <w:pStyle w:val="a1"/>
        <w:spacing w:line="360" w:lineRule="auto"/>
        <w:ind w:firstLineChars="200" w:firstLine="480"/>
        <w:rPr>
          <w:rFonts w:ascii="宋体" w:hAnsi="宋体" w:cs="宋体"/>
          <w:sz w:val="24"/>
          <w:szCs w:val="24"/>
        </w:rPr>
      </w:pPr>
      <w:r>
        <w:rPr>
          <w:rFonts w:ascii="宋体" w:hAnsi="宋体" w:cs="宋体" w:hint="eastAsia"/>
          <w:sz w:val="24"/>
          <w:szCs w:val="24"/>
        </w:rPr>
        <w:t>单证要求：索赔申请书、查勘报告、现场收集的其他必要索赔单证。</w:t>
      </w:r>
    </w:p>
    <w:p w:rsidR="00C4676E" w:rsidRDefault="00C4676E" w:rsidP="00C4676E">
      <w:pPr>
        <w:pStyle w:val="a1"/>
        <w:numPr>
          <w:ilvl w:val="0"/>
          <w:numId w:val="20"/>
        </w:numPr>
        <w:spacing w:after="0" w:line="360" w:lineRule="auto"/>
        <w:rPr>
          <w:rFonts w:ascii="宋体" w:hAnsi="宋体" w:cs="宋体"/>
          <w:sz w:val="24"/>
          <w:szCs w:val="24"/>
        </w:rPr>
      </w:pPr>
      <w:r>
        <w:rPr>
          <w:rFonts w:ascii="宋体" w:hAnsi="宋体" w:cs="宋体" w:hint="eastAsia"/>
          <w:sz w:val="24"/>
          <w:szCs w:val="24"/>
        </w:rPr>
        <w:t>车</w:t>
      </w:r>
      <w:proofErr w:type="gramStart"/>
      <w:r>
        <w:rPr>
          <w:rFonts w:ascii="宋体" w:hAnsi="宋体" w:cs="宋体" w:hint="eastAsia"/>
          <w:sz w:val="24"/>
          <w:szCs w:val="24"/>
        </w:rPr>
        <w:t>物定损关键</w:t>
      </w:r>
      <w:proofErr w:type="gramEnd"/>
      <w:r>
        <w:rPr>
          <w:rFonts w:ascii="宋体" w:hAnsi="宋体" w:cs="宋体" w:hint="eastAsia"/>
          <w:sz w:val="24"/>
          <w:szCs w:val="24"/>
        </w:rPr>
        <w:t>考核指标</w:t>
      </w:r>
    </w:p>
    <w:p w:rsidR="00C4676E" w:rsidRDefault="00C4676E" w:rsidP="00C4676E">
      <w:pPr>
        <w:pStyle w:val="a1"/>
        <w:spacing w:line="360" w:lineRule="auto"/>
        <w:ind w:firstLineChars="200" w:firstLine="480"/>
        <w:rPr>
          <w:rFonts w:ascii="宋体" w:hAnsi="宋体" w:cs="宋体"/>
          <w:sz w:val="24"/>
          <w:szCs w:val="24"/>
        </w:rPr>
      </w:pPr>
      <w:r>
        <w:rPr>
          <w:rFonts w:ascii="宋体" w:hAnsi="宋体" w:cs="宋体" w:hint="eastAsia"/>
          <w:sz w:val="24"/>
          <w:szCs w:val="24"/>
        </w:rPr>
        <w:t>定损工作量：统计期内定</w:t>
      </w:r>
      <w:proofErr w:type="gramStart"/>
      <w:r>
        <w:rPr>
          <w:rFonts w:ascii="宋体" w:hAnsi="宋体" w:cs="宋体" w:hint="eastAsia"/>
          <w:sz w:val="24"/>
          <w:szCs w:val="24"/>
        </w:rPr>
        <w:t>损</w:t>
      </w:r>
      <w:proofErr w:type="gramEnd"/>
      <w:r>
        <w:rPr>
          <w:rFonts w:ascii="宋体" w:hAnsi="宋体" w:cs="宋体" w:hint="eastAsia"/>
          <w:sz w:val="24"/>
          <w:szCs w:val="24"/>
        </w:rPr>
        <w:t>案件数（</w:t>
      </w:r>
      <w:proofErr w:type="gramStart"/>
      <w:r>
        <w:rPr>
          <w:rFonts w:ascii="宋体" w:hAnsi="宋体" w:cs="宋体" w:hint="eastAsia"/>
          <w:sz w:val="24"/>
          <w:szCs w:val="24"/>
        </w:rPr>
        <w:t>分快速</w:t>
      </w:r>
      <w:proofErr w:type="gramEnd"/>
      <w:r>
        <w:rPr>
          <w:rFonts w:ascii="宋体" w:hAnsi="宋体" w:cs="宋体" w:hint="eastAsia"/>
          <w:sz w:val="24"/>
          <w:szCs w:val="24"/>
        </w:rPr>
        <w:t>案件和一般案件）；</w:t>
      </w:r>
    </w:p>
    <w:p w:rsidR="00C4676E" w:rsidRDefault="00C4676E" w:rsidP="00C4676E">
      <w:pPr>
        <w:pStyle w:val="a1"/>
        <w:spacing w:line="360" w:lineRule="auto"/>
        <w:ind w:firstLineChars="200" w:firstLine="480"/>
        <w:rPr>
          <w:rFonts w:ascii="宋体" w:hAnsi="宋体" w:cs="宋体"/>
          <w:sz w:val="24"/>
          <w:szCs w:val="24"/>
        </w:rPr>
      </w:pPr>
      <w:r>
        <w:rPr>
          <w:rFonts w:ascii="宋体" w:hAnsi="宋体" w:cs="宋体" w:hint="eastAsia"/>
          <w:sz w:val="24"/>
          <w:szCs w:val="24"/>
        </w:rPr>
        <w:t>定损时效：从定损调度完成时间</w:t>
      </w:r>
      <w:proofErr w:type="gramStart"/>
      <w:r>
        <w:rPr>
          <w:rFonts w:ascii="宋体" w:hAnsi="宋体" w:cs="宋体" w:hint="eastAsia"/>
          <w:sz w:val="24"/>
          <w:szCs w:val="24"/>
        </w:rPr>
        <w:t>到首次定损完成</w:t>
      </w:r>
      <w:proofErr w:type="gramEnd"/>
      <w:r>
        <w:rPr>
          <w:rFonts w:ascii="宋体" w:hAnsi="宋体" w:cs="宋体" w:hint="eastAsia"/>
          <w:sz w:val="24"/>
          <w:szCs w:val="24"/>
        </w:rPr>
        <w:t>提交时间（</w:t>
      </w:r>
      <w:proofErr w:type="gramStart"/>
      <w:r>
        <w:rPr>
          <w:rFonts w:ascii="宋体" w:hAnsi="宋体" w:cs="宋体" w:hint="eastAsia"/>
          <w:sz w:val="24"/>
          <w:szCs w:val="24"/>
        </w:rPr>
        <w:t>分快速</w:t>
      </w:r>
      <w:proofErr w:type="gramEnd"/>
      <w:r>
        <w:rPr>
          <w:rFonts w:ascii="宋体" w:hAnsi="宋体" w:cs="宋体" w:hint="eastAsia"/>
          <w:sz w:val="24"/>
          <w:szCs w:val="24"/>
        </w:rPr>
        <w:t>案件和一般案件）；</w:t>
      </w:r>
    </w:p>
    <w:p w:rsidR="00C4676E" w:rsidRDefault="00C4676E" w:rsidP="00C4676E">
      <w:pPr>
        <w:pStyle w:val="a1"/>
        <w:spacing w:line="360" w:lineRule="auto"/>
        <w:ind w:firstLineChars="200" w:firstLine="480"/>
        <w:rPr>
          <w:rFonts w:ascii="宋体" w:hAnsi="宋体" w:cs="宋体"/>
          <w:sz w:val="24"/>
          <w:szCs w:val="24"/>
        </w:rPr>
      </w:pPr>
      <w:r>
        <w:rPr>
          <w:rFonts w:ascii="宋体" w:hAnsi="宋体" w:cs="宋体" w:hint="eastAsia"/>
          <w:sz w:val="24"/>
          <w:szCs w:val="24"/>
        </w:rPr>
        <w:t>定损退回率：只针对考核退回进行统计，</w:t>
      </w:r>
      <w:proofErr w:type="gramStart"/>
      <w:r>
        <w:rPr>
          <w:rFonts w:ascii="宋体" w:hAnsi="宋体" w:cs="宋体" w:hint="eastAsia"/>
          <w:sz w:val="24"/>
          <w:szCs w:val="24"/>
        </w:rPr>
        <w:t>非考核</w:t>
      </w:r>
      <w:proofErr w:type="gramEnd"/>
      <w:r>
        <w:rPr>
          <w:rFonts w:ascii="宋体" w:hAnsi="宋体" w:cs="宋体" w:hint="eastAsia"/>
          <w:sz w:val="24"/>
          <w:szCs w:val="24"/>
        </w:rPr>
        <w:t>退回不统计，包括核价核损退回和核赔退回，公式为统计期内已决案件中发生退回处理案件数占所有已决案件数的比例；</w:t>
      </w:r>
    </w:p>
    <w:p w:rsidR="00C4676E" w:rsidRDefault="00C4676E" w:rsidP="00C4676E">
      <w:pPr>
        <w:pStyle w:val="a1"/>
        <w:spacing w:line="360" w:lineRule="auto"/>
        <w:ind w:firstLineChars="200" w:firstLine="480"/>
        <w:rPr>
          <w:rFonts w:ascii="宋体" w:hAnsi="宋体" w:cs="宋体"/>
          <w:sz w:val="24"/>
          <w:szCs w:val="24"/>
        </w:rPr>
      </w:pPr>
      <w:r>
        <w:rPr>
          <w:rFonts w:ascii="宋体" w:hAnsi="宋体" w:cs="宋体" w:hint="eastAsia"/>
          <w:sz w:val="24"/>
          <w:szCs w:val="24"/>
        </w:rPr>
        <w:t>定损偏差率：统计期间内减损金额除以核损通过金额（减损金额为上报的金额减核损金额，包括项目的核减和工时的核减）；</w:t>
      </w:r>
    </w:p>
    <w:p w:rsidR="00C4676E" w:rsidRDefault="00C4676E" w:rsidP="00C4676E">
      <w:pPr>
        <w:pStyle w:val="a1"/>
        <w:spacing w:line="360" w:lineRule="auto"/>
        <w:ind w:firstLineChars="200" w:firstLine="480"/>
        <w:rPr>
          <w:rFonts w:ascii="宋体" w:hAnsi="宋体" w:cs="宋体"/>
          <w:sz w:val="24"/>
          <w:szCs w:val="24"/>
        </w:rPr>
      </w:pPr>
      <w:r>
        <w:rPr>
          <w:rFonts w:ascii="宋体" w:hAnsi="宋体" w:cs="宋体" w:hint="eastAsia"/>
          <w:sz w:val="24"/>
          <w:szCs w:val="24"/>
        </w:rPr>
        <w:t>标的车损预估偏差率、三</w:t>
      </w:r>
      <w:proofErr w:type="gramStart"/>
      <w:r>
        <w:rPr>
          <w:rFonts w:ascii="宋体" w:hAnsi="宋体" w:cs="宋体" w:hint="eastAsia"/>
          <w:sz w:val="24"/>
          <w:szCs w:val="24"/>
        </w:rPr>
        <w:t>者车物损</w:t>
      </w:r>
      <w:proofErr w:type="gramEnd"/>
      <w:r>
        <w:rPr>
          <w:rFonts w:ascii="宋体" w:hAnsi="宋体" w:cs="宋体" w:hint="eastAsia"/>
          <w:sz w:val="24"/>
          <w:szCs w:val="24"/>
        </w:rPr>
        <w:t>预估偏差率：定义不变，区分快速案件和一般案件；</w:t>
      </w:r>
    </w:p>
    <w:p w:rsidR="00C4676E" w:rsidRDefault="00C4676E" w:rsidP="00C4676E">
      <w:pPr>
        <w:pStyle w:val="a1"/>
        <w:spacing w:line="360" w:lineRule="auto"/>
        <w:ind w:firstLineChars="200" w:firstLine="480"/>
        <w:rPr>
          <w:rFonts w:ascii="宋体" w:hAnsi="宋体" w:cs="宋体"/>
          <w:sz w:val="24"/>
          <w:szCs w:val="24"/>
        </w:rPr>
      </w:pPr>
      <w:r>
        <w:rPr>
          <w:rFonts w:ascii="宋体" w:hAnsi="宋体" w:cs="宋体" w:hint="eastAsia"/>
          <w:sz w:val="24"/>
          <w:szCs w:val="24"/>
        </w:rPr>
        <w:t>及时立案率和未决金额及时登录率、绝对预估偏差率：定义不变，区分快速案件和一般案件。</w:t>
      </w:r>
    </w:p>
    <w:p w:rsidR="00C4676E" w:rsidRDefault="00C4676E" w:rsidP="00C4676E">
      <w:pPr>
        <w:pStyle w:val="a1"/>
        <w:spacing w:line="360" w:lineRule="auto"/>
        <w:ind w:left="480"/>
        <w:rPr>
          <w:rFonts w:ascii="宋体" w:hAnsi="宋体" w:cs="宋体"/>
          <w:sz w:val="24"/>
          <w:szCs w:val="24"/>
        </w:rPr>
      </w:pPr>
      <w:r>
        <w:rPr>
          <w:rFonts w:ascii="宋体" w:hAnsi="宋体" w:cs="宋体" w:hint="eastAsia"/>
          <w:sz w:val="24"/>
          <w:szCs w:val="24"/>
        </w:rPr>
        <w:t>工作要求：</w:t>
      </w:r>
    </w:p>
    <w:p w:rsidR="00C4676E" w:rsidRDefault="00C4676E" w:rsidP="00C4676E">
      <w:pPr>
        <w:pStyle w:val="a1"/>
        <w:numPr>
          <w:ilvl w:val="0"/>
          <w:numId w:val="20"/>
        </w:numPr>
        <w:spacing w:after="0" w:line="360" w:lineRule="auto"/>
        <w:ind w:left="0" w:firstLineChars="200" w:firstLine="480"/>
        <w:rPr>
          <w:rFonts w:ascii="宋体" w:hAnsi="宋体" w:cs="宋体"/>
          <w:sz w:val="24"/>
          <w:szCs w:val="24"/>
        </w:rPr>
      </w:pPr>
      <w:proofErr w:type="gramStart"/>
      <w:r>
        <w:rPr>
          <w:rFonts w:ascii="宋体" w:hAnsi="宋体" w:cs="宋体" w:hint="eastAsia"/>
          <w:sz w:val="24"/>
          <w:szCs w:val="24"/>
        </w:rPr>
        <w:t>定损员无条件</w:t>
      </w:r>
      <w:proofErr w:type="gramEnd"/>
      <w:r>
        <w:rPr>
          <w:rFonts w:ascii="宋体" w:hAnsi="宋体" w:cs="宋体" w:hint="eastAsia"/>
          <w:sz w:val="24"/>
          <w:szCs w:val="24"/>
        </w:rPr>
        <w:t>服从调度派工；工作期间确保手机工作时间内处于开机状态，并保持电话畅通；</w:t>
      </w:r>
    </w:p>
    <w:p w:rsidR="00C4676E" w:rsidRDefault="00C4676E" w:rsidP="00C4676E">
      <w:pPr>
        <w:pStyle w:val="a1"/>
        <w:numPr>
          <w:ilvl w:val="0"/>
          <w:numId w:val="20"/>
        </w:numPr>
        <w:spacing w:after="0" w:line="360" w:lineRule="auto"/>
        <w:ind w:left="0" w:firstLineChars="200" w:firstLine="480"/>
        <w:rPr>
          <w:rFonts w:ascii="宋体" w:hAnsi="宋体" w:cs="宋体"/>
          <w:sz w:val="24"/>
          <w:szCs w:val="24"/>
        </w:rPr>
      </w:pPr>
      <w:r>
        <w:rPr>
          <w:rFonts w:ascii="宋体" w:hAnsi="宋体" w:cs="宋体" w:hint="eastAsia"/>
          <w:sz w:val="24"/>
          <w:szCs w:val="24"/>
        </w:rPr>
        <w:t>受理调度派工后五分钟内与客户联系确定</w:t>
      </w:r>
      <w:proofErr w:type="gramStart"/>
      <w:r>
        <w:rPr>
          <w:rFonts w:ascii="宋体" w:hAnsi="宋体" w:cs="宋体" w:hint="eastAsia"/>
          <w:sz w:val="24"/>
          <w:szCs w:val="24"/>
        </w:rPr>
        <w:t>定损时间</w:t>
      </w:r>
      <w:proofErr w:type="gramEnd"/>
      <w:r>
        <w:rPr>
          <w:rFonts w:ascii="宋体" w:hAnsi="宋体" w:cs="宋体" w:hint="eastAsia"/>
          <w:sz w:val="24"/>
          <w:szCs w:val="24"/>
        </w:rPr>
        <w:t>及地点，因特殊原因不能在约定时间到达的应提前和客户联系，做好解释工作并取得客户谅解，同时重新约定</w:t>
      </w:r>
      <w:proofErr w:type="gramStart"/>
      <w:r>
        <w:rPr>
          <w:rFonts w:ascii="宋体" w:hAnsi="宋体" w:cs="宋体" w:hint="eastAsia"/>
          <w:sz w:val="24"/>
          <w:szCs w:val="24"/>
        </w:rPr>
        <w:t>定</w:t>
      </w:r>
      <w:proofErr w:type="gramEnd"/>
      <w:r>
        <w:rPr>
          <w:rFonts w:ascii="宋体" w:hAnsi="宋体" w:cs="宋体" w:hint="eastAsia"/>
          <w:sz w:val="24"/>
          <w:szCs w:val="24"/>
        </w:rPr>
        <w:t>损时间；否则需立即</w:t>
      </w:r>
      <w:proofErr w:type="gramStart"/>
      <w:r>
        <w:rPr>
          <w:rFonts w:ascii="宋体" w:hAnsi="宋体" w:cs="宋体" w:hint="eastAsia"/>
          <w:sz w:val="24"/>
          <w:szCs w:val="24"/>
        </w:rPr>
        <w:t>通知总</w:t>
      </w:r>
      <w:proofErr w:type="gramEnd"/>
      <w:r>
        <w:rPr>
          <w:rFonts w:ascii="宋体" w:hAnsi="宋体" w:cs="宋体" w:hint="eastAsia"/>
          <w:sz w:val="24"/>
          <w:szCs w:val="24"/>
        </w:rPr>
        <w:t>调度重新派工；</w:t>
      </w:r>
    </w:p>
    <w:p w:rsidR="00C4676E" w:rsidRDefault="00C4676E" w:rsidP="00C4676E">
      <w:pPr>
        <w:pStyle w:val="a1"/>
        <w:numPr>
          <w:ilvl w:val="0"/>
          <w:numId w:val="20"/>
        </w:numPr>
        <w:spacing w:after="0" w:line="360" w:lineRule="auto"/>
        <w:ind w:left="0" w:firstLineChars="200" w:firstLine="480"/>
        <w:rPr>
          <w:rFonts w:ascii="宋体" w:hAnsi="宋体" w:cs="宋体"/>
          <w:sz w:val="24"/>
          <w:szCs w:val="24"/>
        </w:rPr>
      </w:pPr>
      <w:r>
        <w:rPr>
          <w:rFonts w:ascii="宋体" w:hAnsi="宋体" w:cs="宋体" w:hint="eastAsia"/>
          <w:sz w:val="24"/>
          <w:szCs w:val="24"/>
        </w:rPr>
        <w:lastRenderedPageBreak/>
        <w:t>市区30分钟赶赴定损地点；郊区1个小时赶赴定损地点；</w:t>
      </w:r>
    </w:p>
    <w:p w:rsidR="00C4676E" w:rsidRDefault="00C4676E" w:rsidP="00C4676E">
      <w:pPr>
        <w:pStyle w:val="a1"/>
        <w:numPr>
          <w:ilvl w:val="0"/>
          <w:numId w:val="20"/>
        </w:numPr>
        <w:spacing w:after="0" w:line="360" w:lineRule="auto"/>
        <w:ind w:left="0" w:firstLineChars="200" w:firstLine="480"/>
        <w:rPr>
          <w:rFonts w:ascii="宋体" w:hAnsi="宋体" w:cs="宋体"/>
          <w:sz w:val="24"/>
          <w:szCs w:val="24"/>
        </w:rPr>
      </w:pPr>
      <w:r>
        <w:rPr>
          <w:rFonts w:ascii="宋体" w:hAnsi="宋体" w:cs="宋体" w:hint="eastAsia"/>
          <w:sz w:val="24"/>
          <w:szCs w:val="24"/>
        </w:rPr>
        <w:t>掌握定损主动权，坚持“实事求是、准确合理”的原则；</w:t>
      </w:r>
    </w:p>
    <w:p w:rsidR="00C4676E" w:rsidRDefault="00C4676E" w:rsidP="00C4676E">
      <w:pPr>
        <w:pStyle w:val="a1"/>
        <w:numPr>
          <w:ilvl w:val="0"/>
          <w:numId w:val="20"/>
        </w:numPr>
        <w:spacing w:after="0" w:line="360" w:lineRule="auto"/>
        <w:ind w:left="0" w:firstLineChars="200" w:firstLine="480"/>
        <w:rPr>
          <w:rFonts w:ascii="宋体" w:hAnsi="宋体" w:cs="宋体"/>
          <w:sz w:val="24"/>
          <w:szCs w:val="24"/>
        </w:rPr>
      </w:pPr>
      <w:r>
        <w:rPr>
          <w:rFonts w:ascii="宋体" w:hAnsi="宋体" w:cs="宋体" w:hint="eastAsia"/>
          <w:sz w:val="24"/>
          <w:szCs w:val="24"/>
        </w:rPr>
        <w:t>配件更换坚持以修复为主原则；</w:t>
      </w:r>
    </w:p>
    <w:p w:rsidR="00C4676E" w:rsidRDefault="00C4676E" w:rsidP="00C4676E">
      <w:pPr>
        <w:pStyle w:val="a1"/>
        <w:numPr>
          <w:ilvl w:val="0"/>
          <w:numId w:val="20"/>
        </w:numPr>
        <w:spacing w:after="0" w:line="360" w:lineRule="auto"/>
        <w:ind w:left="0" w:firstLineChars="200" w:firstLine="480"/>
        <w:rPr>
          <w:rFonts w:ascii="宋体" w:hAnsi="宋体" w:cs="宋体"/>
          <w:sz w:val="24"/>
          <w:szCs w:val="24"/>
        </w:rPr>
      </w:pPr>
      <w:r>
        <w:rPr>
          <w:rFonts w:ascii="宋体" w:hAnsi="宋体" w:cs="宋体" w:hint="eastAsia"/>
          <w:sz w:val="24"/>
          <w:szCs w:val="24"/>
        </w:rPr>
        <w:t>事故照片要求带有拍照日期包括年月日；</w:t>
      </w:r>
    </w:p>
    <w:p w:rsidR="00C4676E" w:rsidRDefault="00C4676E" w:rsidP="00C4676E">
      <w:pPr>
        <w:pStyle w:val="a1"/>
        <w:numPr>
          <w:ilvl w:val="0"/>
          <w:numId w:val="20"/>
        </w:numPr>
        <w:spacing w:after="0" w:line="360" w:lineRule="auto"/>
        <w:ind w:left="0" w:firstLineChars="200" w:firstLine="480"/>
        <w:rPr>
          <w:rFonts w:ascii="宋体" w:hAnsi="宋体" w:cs="宋体"/>
          <w:sz w:val="24"/>
          <w:szCs w:val="24"/>
        </w:rPr>
      </w:pPr>
      <w:r>
        <w:rPr>
          <w:rFonts w:ascii="宋体" w:hAnsi="宋体" w:cs="宋体" w:hint="eastAsia"/>
          <w:sz w:val="24"/>
          <w:szCs w:val="24"/>
        </w:rPr>
        <w:t xml:space="preserve">理赔系统照片上传应遵循从远到近、从外到理、从整体到单个配件，按顺序上传； </w:t>
      </w:r>
    </w:p>
    <w:p w:rsidR="00C4676E" w:rsidRDefault="00C4676E" w:rsidP="00C4676E">
      <w:pPr>
        <w:pStyle w:val="a1"/>
        <w:numPr>
          <w:ilvl w:val="0"/>
          <w:numId w:val="20"/>
        </w:numPr>
        <w:spacing w:after="0" w:line="360" w:lineRule="auto"/>
        <w:ind w:left="0" w:firstLineChars="200" w:firstLine="480"/>
        <w:rPr>
          <w:rFonts w:ascii="宋体" w:hAnsi="宋体" w:cs="宋体"/>
          <w:sz w:val="24"/>
          <w:szCs w:val="24"/>
        </w:rPr>
      </w:pPr>
      <w:r>
        <w:rPr>
          <w:rFonts w:ascii="宋体" w:hAnsi="宋体" w:cs="宋体" w:hint="eastAsia"/>
          <w:sz w:val="24"/>
          <w:szCs w:val="24"/>
        </w:rPr>
        <w:t>损失确定书要求定损员、被保险人或当事人及修理厂三方亲笔签字确认；</w:t>
      </w:r>
    </w:p>
    <w:p w:rsidR="00C4676E" w:rsidRDefault="00C4676E" w:rsidP="00C4676E">
      <w:pPr>
        <w:pStyle w:val="a1"/>
        <w:numPr>
          <w:ilvl w:val="0"/>
          <w:numId w:val="20"/>
        </w:numPr>
        <w:spacing w:after="0" w:line="360" w:lineRule="auto"/>
        <w:ind w:left="0" w:firstLineChars="200" w:firstLine="480"/>
        <w:rPr>
          <w:rFonts w:ascii="宋体" w:hAnsi="宋体" w:cs="宋体"/>
          <w:sz w:val="24"/>
          <w:szCs w:val="24"/>
        </w:rPr>
      </w:pPr>
      <w:r>
        <w:rPr>
          <w:rFonts w:ascii="宋体" w:hAnsi="宋体" w:cs="宋体" w:hint="eastAsia"/>
          <w:sz w:val="24"/>
          <w:szCs w:val="24"/>
        </w:rPr>
        <w:t>单证要求：损失确定书、现场收集的其他必要索赔单证。</w:t>
      </w:r>
    </w:p>
    <w:p w:rsidR="00C4676E" w:rsidRDefault="00C4676E" w:rsidP="00C4676E">
      <w:pPr>
        <w:pStyle w:val="a1"/>
        <w:spacing w:line="360" w:lineRule="auto"/>
        <w:rPr>
          <w:rFonts w:ascii="宋体" w:hAnsi="宋体" w:cs="宋体"/>
          <w:b/>
          <w:sz w:val="24"/>
          <w:szCs w:val="24"/>
        </w:rPr>
      </w:pPr>
      <w:r>
        <w:rPr>
          <w:rFonts w:ascii="宋体" w:hAnsi="宋体" w:cs="宋体" w:hint="eastAsia"/>
          <w:b/>
          <w:sz w:val="24"/>
          <w:szCs w:val="24"/>
        </w:rPr>
        <w:t>E.理赔查勘车辆管理使用制度</w:t>
      </w:r>
    </w:p>
    <w:p w:rsidR="00C4676E" w:rsidRDefault="00C4676E" w:rsidP="00C4676E">
      <w:pPr>
        <w:pStyle w:val="a1"/>
        <w:spacing w:line="360" w:lineRule="auto"/>
        <w:ind w:firstLineChars="200" w:firstLine="480"/>
        <w:rPr>
          <w:rFonts w:ascii="宋体" w:hAnsi="宋体" w:cs="宋体"/>
          <w:sz w:val="24"/>
          <w:szCs w:val="24"/>
        </w:rPr>
      </w:pPr>
      <w:r>
        <w:rPr>
          <w:rFonts w:ascii="宋体" w:hAnsi="宋体" w:cs="宋体" w:hint="eastAsia"/>
          <w:sz w:val="24"/>
          <w:szCs w:val="24"/>
        </w:rPr>
        <w:t>机构需设置查勘车辆管理员，车辆管理员需对每辆查勘车辆建立随车档案，随车档案需月度由分支机构理赔负责人审阅，季度归档。随车档案内容主要包括：车辆行驶证、保险单、查勘车辆日常保养维护登记表、查勘车辆交接登记表、查勘车辆违章登记表、理赔查勘驾驶员资格管理表等。对随车档案不全的车辆，使用人员应及时上报所属理赔服务中心的车辆管理员，由车辆管理员负责登记、补齐，并将处理结果及时反馈给使用者。分公司理赔服务中心要与每名车辆使用人签订查勘车使用责任书（附件七），明确责任，责任书统一由分公司理赔服务中心存档。</w:t>
      </w:r>
    </w:p>
    <w:p w:rsidR="00C4676E" w:rsidRDefault="00C4676E" w:rsidP="00C4676E">
      <w:pPr>
        <w:pStyle w:val="a1"/>
        <w:spacing w:line="360" w:lineRule="auto"/>
        <w:rPr>
          <w:rFonts w:ascii="宋体" w:hAnsi="宋体" w:cs="宋体"/>
          <w:b/>
          <w:bCs/>
          <w:sz w:val="24"/>
          <w:szCs w:val="24"/>
        </w:rPr>
      </w:pPr>
      <w:r>
        <w:rPr>
          <w:rFonts w:ascii="宋体" w:hAnsi="宋体" w:cs="宋体" w:hint="eastAsia"/>
          <w:b/>
          <w:bCs/>
          <w:sz w:val="24"/>
          <w:szCs w:val="24"/>
        </w:rPr>
        <w:t>F. 车辆管理员应按照《查勘车辆日常保养维护登记表》（附件一）对每台查勘车辆的定期行保养、日常维护、维修等情况进行台账登记。车辆维修由分公司理赔服务中心负责人统一安排。</w:t>
      </w:r>
    </w:p>
    <w:p w:rsidR="00C4676E" w:rsidRDefault="00C4676E" w:rsidP="00C4676E">
      <w:pPr>
        <w:pStyle w:val="a1"/>
        <w:numPr>
          <w:ilvl w:val="0"/>
          <w:numId w:val="20"/>
        </w:numPr>
        <w:spacing w:after="0" w:line="360" w:lineRule="auto"/>
        <w:ind w:left="0" w:firstLine="420"/>
        <w:rPr>
          <w:rFonts w:ascii="宋体" w:hAnsi="宋体" w:cs="宋体"/>
          <w:sz w:val="24"/>
          <w:szCs w:val="24"/>
        </w:rPr>
      </w:pPr>
      <w:r>
        <w:rPr>
          <w:rFonts w:ascii="宋体" w:hAnsi="宋体" w:cs="宋体" w:hint="eastAsia"/>
          <w:sz w:val="24"/>
          <w:szCs w:val="24"/>
        </w:rPr>
        <w:t>查勘车辆应按照车辆技术要求按时保养。每五千公里更换机油、机油格，其他损耗配件按损耗程度和车辆保养要求进行考虑是否更换。</w:t>
      </w:r>
    </w:p>
    <w:p w:rsidR="00C4676E" w:rsidRDefault="00C4676E" w:rsidP="00C4676E">
      <w:pPr>
        <w:pStyle w:val="a1"/>
        <w:numPr>
          <w:ilvl w:val="0"/>
          <w:numId w:val="20"/>
        </w:numPr>
        <w:spacing w:after="0" w:line="360" w:lineRule="auto"/>
        <w:ind w:left="0" w:firstLine="420"/>
        <w:rPr>
          <w:rFonts w:ascii="宋体" w:hAnsi="宋体" w:cs="宋体"/>
          <w:sz w:val="24"/>
          <w:szCs w:val="24"/>
        </w:rPr>
      </w:pPr>
      <w:r>
        <w:rPr>
          <w:rFonts w:ascii="宋体" w:hAnsi="宋体" w:cs="宋体" w:hint="eastAsia"/>
          <w:sz w:val="24"/>
          <w:szCs w:val="24"/>
        </w:rPr>
        <w:t>每辆查勘车辆维修费用单次超过三千</w:t>
      </w:r>
      <w:proofErr w:type="gramStart"/>
      <w:r>
        <w:rPr>
          <w:rFonts w:ascii="宋体" w:hAnsi="宋体" w:cs="宋体" w:hint="eastAsia"/>
          <w:sz w:val="24"/>
          <w:szCs w:val="24"/>
        </w:rPr>
        <w:t>3000</w:t>
      </w:r>
      <w:proofErr w:type="gramEnd"/>
      <w:r>
        <w:rPr>
          <w:rFonts w:ascii="宋体" w:hAnsi="宋体" w:cs="宋体" w:hint="eastAsia"/>
          <w:sz w:val="24"/>
          <w:szCs w:val="24"/>
        </w:rPr>
        <w:t>元，需在OA</w:t>
      </w:r>
      <w:proofErr w:type="gramStart"/>
      <w:r>
        <w:rPr>
          <w:rFonts w:ascii="宋体" w:hAnsi="宋体" w:cs="宋体" w:hint="eastAsia"/>
          <w:sz w:val="24"/>
          <w:szCs w:val="24"/>
        </w:rPr>
        <w:t>中签报</w:t>
      </w:r>
      <w:proofErr w:type="gramEnd"/>
      <w:r>
        <w:rPr>
          <w:rFonts w:ascii="宋体" w:hAnsi="宋体" w:cs="宋体" w:hint="eastAsia"/>
          <w:sz w:val="24"/>
          <w:szCs w:val="24"/>
        </w:rPr>
        <w:t>申请，由分公司理赔经理、分公司理赔分管总、分公司总经理、总公司理赔服务中心查勘管理室主任、总公司理赔服务中心分管总审批通过后，分公司方可再行维修。</w:t>
      </w:r>
    </w:p>
    <w:p w:rsidR="00C4676E" w:rsidRDefault="00C4676E" w:rsidP="00C4676E">
      <w:pPr>
        <w:pStyle w:val="a1"/>
        <w:numPr>
          <w:ilvl w:val="0"/>
          <w:numId w:val="20"/>
        </w:numPr>
        <w:spacing w:after="0" w:line="360" w:lineRule="auto"/>
        <w:ind w:left="0" w:firstLine="420"/>
        <w:rPr>
          <w:rFonts w:ascii="宋体" w:hAnsi="宋体" w:cs="宋体"/>
          <w:sz w:val="24"/>
          <w:szCs w:val="24"/>
        </w:rPr>
      </w:pPr>
      <w:r>
        <w:rPr>
          <w:rFonts w:ascii="宋体" w:hAnsi="宋体" w:cs="宋体" w:hint="eastAsia"/>
          <w:sz w:val="24"/>
          <w:szCs w:val="24"/>
        </w:rPr>
        <w:t>车辆在使用过程中应严格执行交接登记制度。查勘车辆交接时，交接双方应检查随车档案是否齐全、车况是否良好，并在《查勘车辆交接登记表》（附件二）中签字和确认当前车辆行驶公里数。</w:t>
      </w:r>
    </w:p>
    <w:p w:rsidR="00C4676E" w:rsidRDefault="00C4676E" w:rsidP="00C4676E">
      <w:pPr>
        <w:pStyle w:val="a1"/>
        <w:numPr>
          <w:ilvl w:val="0"/>
          <w:numId w:val="20"/>
        </w:numPr>
        <w:spacing w:after="0" w:line="360" w:lineRule="auto"/>
        <w:ind w:left="0" w:firstLine="420"/>
        <w:rPr>
          <w:rFonts w:ascii="宋体" w:hAnsi="宋体" w:cs="宋体"/>
          <w:sz w:val="24"/>
          <w:szCs w:val="24"/>
        </w:rPr>
      </w:pPr>
      <w:r>
        <w:rPr>
          <w:rFonts w:ascii="宋体" w:hAnsi="宋体" w:cs="宋体" w:hint="eastAsia"/>
          <w:sz w:val="24"/>
          <w:szCs w:val="24"/>
        </w:rPr>
        <w:t>分公司查勘车辆管理员，应在每月5日前，在《分公司查勘车辆管理汇</w:t>
      </w:r>
      <w:r>
        <w:rPr>
          <w:rFonts w:ascii="宋体" w:hAnsi="宋体" w:cs="宋体" w:hint="eastAsia"/>
          <w:sz w:val="24"/>
          <w:szCs w:val="24"/>
        </w:rPr>
        <w:lastRenderedPageBreak/>
        <w:t>总表》填写本月查勘车辆违章情况、保养情况及行驶公里数，并上报至总公司理赔服务中心查勘管理室。</w:t>
      </w:r>
    </w:p>
    <w:p w:rsidR="00C4676E" w:rsidRDefault="00C4676E" w:rsidP="00C4676E">
      <w:pPr>
        <w:pStyle w:val="a1"/>
        <w:numPr>
          <w:ilvl w:val="0"/>
          <w:numId w:val="20"/>
        </w:numPr>
        <w:spacing w:after="0" w:line="360" w:lineRule="auto"/>
        <w:ind w:left="0" w:firstLine="420"/>
        <w:rPr>
          <w:rFonts w:ascii="宋体" w:hAnsi="宋体" w:cs="宋体"/>
          <w:sz w:val="24"/>
          <w:szCs w:val="24"/>
        </w:rPr>
      </w:pPr>
      <w:r>
        <w:rPr>
          <w:rFonts w:ascii="宋体" w:hAnsi="宋体" w:cs="宋体" w:hint="eastAsia"/>
          <w:sz w:val="24"/>
          <w:szCs w:val="24"/>
        </w:rPr>
        <w:t>查勘车辆管理员应每月按照《查勘车辆违章登记表》（附件三）对查勘车辆进行违章查询登记，及时告知违章的车辆使用人，并对违章情况进行确认，并要求违章的车辆使用人缴纳罚款。</w:t>
      </w:r>
    </w:p>
    <w:p w:rsidR="00C4676E" w:rsidRDefault="00C4676E" w:rsidP="00C4676E">
      <w:pPr>
        <w:pStyle w:val="a1"/>
        <w:numPr>
          <w:ilvl w:val="0"/>
          <w:numId w:val="20"/>
        </w:numPr>
        <w:spacing w:after="0" w:line="360" w:lineRule="auto"/>
        <w:ind w:left="0" w:firstLine="420"/>
        <w:rPr>
          <w:rFonts w:ascii="宋体" w:hAnsi="宋体" w:cs="宋体"/>
          <w:sz w:val="24"/>
          <w:szCs w:val="24"/>
        </w:rPr>
      </w:pPr>
      <w:r>
        <w:rPr>
          <w:rFonts w:ascii="宋体" w:hAnsi="宋体" w:cs="宋体" w:hint="eastAsia"/>
          <w:sz w:val="24"/>
          <w:szCs w:val="24"/>
        </w:rPr>
        <w:t>查勘车辆违章罚款应由违章驾驶员支付，。分公司不得以任何形式代替违章驾驶员缴纳罚款。</w:t>
      </w:r>
    </w:p>
    <w:p w:rsidR="00C4676E" w:rsidRDefault="00C4676E" w:rsidP="00C4676E">
      <w:pPr>
        <w:pStyle w:val="a1"/>
        <w:numPr>
          <w:ilvl w:val="0"/>
          <w:numId w:val="20"/>
        </w:numPr>
        <w:spacing w:after="0" w:line="360" w:lineRule="auto"/>
        <w:ind w:left="0" w:firstLine="420"/>
        <w:rPr>
          <w:rFonts w:ascii="宋体" w:hAnsi="宋体" w:cs="宋体"/>
          <w:sz w:val="24"/>
          <w:szCs w:val="24"/>
        </w:rPr>
      </w:pPr>
      <w:r>
        <w:rPr>
          <w:rFonts w:ascii="宋体" w:hAnsi="宋体" w:cs="宋体" w:hint="eastAsia"/>
          <w:sz w:val="24"/>
          <w:szCs w:val="24"/>
        </w:rPr>
        <w:t>车辆管理员应在每月5日前，在《分公司查勘车辆使用管理上报表》（附件六）中将分公司车辆保险及年检情况、保养维修、违章情况上报至总公司理赔服务中心。同时，车辆管理员应监督违章车辆驾驶员在每月5日前将上月的违章处理完毕。</w:t>
      </w:r>
    </w:p>
    <w:p w:rsidR="00C4676E" w:rsidRDefault="00C4676E" w:rsidP="00C4676E">
      <w:pPr>
        <w:pStyle w:val="a1"/>
        <w:numPr>
          <w:ilvl w:val="0"/>
          <w:numId w:val="20"/>
        </w:numPr>
        <w:spacing w:after="0" w:line="360" w:lineRule="auto"/>
        <w:ind w:left="0" w:firstLine="420"/>
        <w:rPr>
          <w:rFonts w:ascii="宋体" w:hAnsi="宋体" w:cs="宋体"/>
          <w:sz w:val="24"/>
          <w:szCs w:val="24"/>
        </w:rPr>
      </w:pPr>
      <w:r>
        <w:rPr>
          <w:rFonts w:ascii="宋体" w:hAnsi="宋体" w:cs="宋体" w:hint="eastAsia"/>
          <w:sz w:val="24"/>
          <w:szCs w:val="24"/>
        </w:rPr>
        <w:t>分公司车辆管理员应每月查询机构所有理赔车辆驾驶员扣分情况，并在《理赔查勘驾驶员资格管理表》（附件四）中对查勘车辆使用人扣分情况进行登记。严禁无驾驶资格的驾驶人员使用查勘车辆。</w:t>
      </w:r>
    </w:p>
    <w:p w:rsidR="00C4676E" w:rsidRDefault="00C4676E" w:rsidP="00C4676E">
      <w:pPr>
        <w:pStyle w:val="a1"/>
        <w:spacing w:line="360" w:lineRule="auto"/>
        <w:ind w:left="420"/>
        <w:rPr>
          <w:rFonts w:ascii="宋体" w:hAnsi="宋体" w:cs="宋体"/>
          <w:sz w:val="24"/>
          <w:szCs w:val="24"/>
        </w:rPr>
      </w:pPr>
      <w:r>
        <w:rPr>
          <w:rFonts w:ascii="宋体" w:hAnsi="宋体" w:cs="宋体" w:hint="eastAsia"/>
          <w:sz w:val="24"/>
          <w:szCs w:val="24"/>
        </w:rPr>
        <w:t>处罚制度</w:t>
      </w:r>
    </w:p>
    <w:p w:rsidR="00C4676E" w:rsidRDefault="00C4676E" w:rsidP="00C4676E">
      <w:pPr>
        <w:pStyle w:val="a1"/>
        <w:numPr>
          <w:ilvl w:val="0"/>
          <w:numId w:val="20"/>
        </w:numPr>
        <w:spacing w:after="0" w:line="360" w:lineRule="auto"/>
        <w:ind w:left="0" w:firstLine="420"/>
        <w:rPr>
          <w:rFonts w:ascii="宋体" w:hAnsi="宋体" w:cs="宋体"/>
          <w:sz w:val="24"/>
          <w:szCs w:val="24"/>
        </w:rPr>
      </w:pPr>
      <w:r>
        <w:rPr>
          <w:rFonts w:ascii="宋体" w:hAnsi="宋体" w:cs="宋体" w:hint="eastAsia"/>
          <w:sz w:val="24"/>
          <w:szCs w:val="24"/>
        </w:rPr>
        <w:t>总公司理赔服务中心将随时检查或抽查各分公司查勘车辆的使用情况，对缺少管理档案、弄虚作假、故意涂改、虚报费用的机构和个人进行严肃处理。</w:t>
      </w:r>
    </w:p>
    <w:p w:rsidR="00C4676E" w:rsidRDefault="00C4676E" w:rsidP="00C4676E">
      <w:pPr>
        <w:pStyle w:val="a1"/>
        <w:numPr>
          <w:ilvl w:val="0"/>
          <w:numId w:val="20"/>
        </w:numPr>
        <w:spacing w:after="0" w:line="360" w:lineRule="auto"/>
        <w:ind w:left="0" w:firstLine="420"/>
        <w:rPr>
          <w:rFonts w:ascii="宋体" w:hAnsi="宋体" w:cs="宋体"/>
          <w:sz w:val="24"/>
          <w:szCs w:val="24"/>
        </w:rPr>
      </w:pPr>
      <w:r>
        <w:rPr>
          <w:rFonts w:ascii="宋体" w:hAnsi="宋体" w:cs="宋体" w:hint="eastAsia"/>
          <w:sz w:val="24"/>
          <w:szCs w:val="24"/>
        </w:rPr>
        <w:t>总公司理赔服务中心将对每</w:t>
      </w:r>
      <w:proofErr w:type="gramStart"/>
      <w:r>
        <w:rPr>
          <w:rFonts w:ascii="宋体" w:hAnsi="宋体" w:cs="宋体" w:hint="eastAsia"/>
          <w:sz w:val="24"/>
          <w:szCs w:val="24"/>
        </w:rPr>
        <w:t>月分</w:t>
      </w:r>
      <w:proofErr w:type="gramEnd"/>
      <w:r>
        <w:rPr>
          <w:rFonts w:ascii="宋体" w:hAnsi="宋体" w:cs="宋体" w:hint="eastAsia"/>
          <w:sz w:val="24"/>
          <w:szCs w:val="24"/>
        </w:rPr>
        <w:t>公司上报的《分公司查勘车辆管理汇总表》、《分公司查勘车辆使用管理上报表》进行抽查，对隐瞒车辆情况、不及时办理查勘车辆保险、年检及违章的机构及人员进行严厉处罚。</w:t>
      </w:r>
    </w:p>
    <w:p w:rsidR="00C4676E" w:rsidRDefault="00C4676E" w:rsidP="00C4676E">
      <w:pPr>
        <w:pStyle w:val="a1"/>
        <w:numPr>
          <w:ilvl w:val="0"/>
          <w:numId w:val="20"/>
        </w:numPr>
        <w:spacing w:after="0" w:line="360" w:lineRule="auto"/>
        <w:ind w:left="0" w:firstLine="420"/>
        <w:rPr>
          <w:rFonts w:ascii="宋体" w:hAnsi="宋体" w:cs="宋体"/>
          <w:sz w:val="24"/>
          <w:szCs w:val="24"/>
        </w:rPr>
      </w:pPr>
      <w:r>
        <w:rPr>
          <w:rFonts w:ascii="宋体" w:hAnsi="宋体" w:cs="宋体" w:hint="eastAsia"/>
          <w:sz w:val="24"/>
          <w:szCs w:val="24"/>
        </w:rPr>
        <w:t>对于不及时维修及保养查勘车辆，导致查勘车有损失的，由车辆使用人负责赔偿。</w:t>
      </w:r>
    </w:p>
    <w:p w:rsidR="00C4676E" w:rsidRPr="00A906A7" w:rsidRDefault="00C4676E" w:rsidP="00C4676E">
      <w:pPr>
        <w:pStyle w:val="a1"/>
        <w:numPr>
          <w:ilvl w:val="0"/>
          <w:numId w:val="20"/>
        </w:numPr>
        <w:spacing w:after="0" w:line="360" w:lineRule="auto"/>
        <w:ind w:left="0" w:firstLine="420"/>
        <w:rPr>
          <w:rFonts w:ascii="宋体" w:hAnsi="宋体" w:cs="宋体"/>
          <w:sz w:val="24"/>
          <w:szCs w:val="24"/>
        </w:rPr>
      </w:pPr>
      <w:r>
        <w:rPr>
          <w:rFonts w:ascii="宋体" w:hAnsi="宋体" w:cs="宋体" w:hint="eastAsia"/>
          <w:sz w:val="24"/>
          <w:szCs w:val="24"/>
        </w:rPr>
        <w:t>老旧查勘车辆处理，应本着实事求是、客观的原则。任何机构及个人不得营私舞弊，不得以个人意见左右车辆处置工作。一经发现，将按照公司规章制度严肃处理。</w:t>
      </w:r>
    </w:p>
    <w:p w:rsidR="00C4676E" w:rsidRDefault="00C4676E" w:rsidP="00C4676E">
      <w:pPr>
        <w:pStyle w:val="a1"/>
        <w:spacing w:line="360" w:lineRule="auto"/>
        <w:jc w:val="center"/>
        <w:rPr>
          <w:rFonts w:ascii="宋体" w:hAnsi="宋体" w:cs="宋体"/>
          <w:sz w:val="24"/>
          <w:szCs w:val="24"/>
        </w:rPr>
      </w:pPr>
    </w:p>
    <w:p w:rsidR="00C4676E" w:rsidRDefault="00C4676E" w:rsidP="00C4676E">
      <w:pPr>
        <w:pStyle w:val="a1"/>
        <w:spacing w:line="360" w:lineRule="auto"/>
        <w:jc w:val="center"/>
        <w:rPr>
          <w:rFonts w:ascii="宋体" w:hAnsi="宋体" w:cs="宋体"/>
          <w:sz w:val="24"/>
          <w:szCs w:val="24"/>
        </w:rPr>
      </w:pPr>
    </w:p>
    <w:p w:rsidR="00C4676E" w:rsidRDefault="00C4676E" w:rsidP="00C4676E">
      <w:pPr>
        <w:pStyle w:val="a1"/>
        <w:spacing w:line="360" w:lineRule="auto"/>
        <w:jc w:val="center"/>
        <w:rPr>
          <w:rFonts w:ascii="宋体" w:hAnsi="宋体" w:cs="宋体"/>
          <w:sz w:val="24"/>
          <w:szCs w:val="24"/>
        </w:rPr>
      </w:pPr>
    </w:p>
    <w:p w:rsidR="00C4676E" w:rsidRDefault="00C4676E" w:rsidP="00C4676E">
      <w:pPr>
        <w:spacing w:line="360" w:lineRule="auto"/>
        <w:rPr>
          <w:rFonts w:ascii="宋体" w:hAnsi="宋体" w:cs="宋体"/>
          <w:b/>
          <w:sz w:val="28"/>
        </w:rPr>
      </w:pPr>
      <w:r>
        <w:rPr>
          <w:rFonts w:ascii="宋体" w:hAnsi="宋体" w:cs="宋体" w:hint="eastAsia"/>
          <w:b/>
          <w:bCs/>
          <w:sz w:val="28"/>
          <w:szCs w:val="28"/>
        </w:rPr>
        <w:br w:type="page"/>
      </w:r>
      <w:r>
        <w:rPr>
          <w:rFonts w:ascii="宋体" w:hAnsi="宋体" w:cs="宋体" w:hint="eastAsia"/>
          <w:b/>
          <w:sz w:val="28"/>
          <w:szCs w:val="24"/>
        </w:rPr>
        <w:lastRenderedPageBreak/>
        <w:t>2.3 关于查勘时效及“双代”的服务方案</w:t>
      </w:r>
    </w:p>
    <w:p w:rsidR="00C4676E" w:rsidRDefault="00C4676E" w:rsidP="00C4676E">
      <w:pPr>
        <w:pStyle w:val="af5"/>
        <w:spacing w:before="0" w:after="0"/>
        <w:ind w:firstLineChars="200"/>
        <w:rPr>
          <w:rFonts w:ascii="宋体" w:hAnsi="宋体" w:cs="宋体"/>
          <w:bCs/>
          <w:kern w:val="2"/>
        </w:rPr>
      </w:pPr>
      <w:r>
        <w:rPr>
          <w:rFonts w:ascii="宋体" w:hAnsi="宋体" w:cs="宋体" w:hint="eastAsia"/>
          <w:bCs/>
          <w:kern w:val="2"/>
        </w:rPr>
        <w:t>针对“双代”案件，我司有优先处理原则及严格考核规定，对调度派工、查勘理赔时效、跟踪管理、问题沟通以及重案协助、客户回访、直至完成</w:t>
      </w:r>
      <w:proofErr w:type="gramStart"/>
      <w:r>
        <w:rPr>
          <w:rFonts w:ascii="宋体" w:hAnsi="宋体" w:cs="宋体" w:hint="eastAsia"/>
          <w:bCs/>
          <w:kern w:val="2"/>
        </w:rPr>
        <w:t>全国通赔均有</w:t>
      </w:r>
      <w:proofErr w:type="gramEnd"/>
      <w:r>
        <w:rPr>
          <w:rFonts w:ascii="宋体" w:hAnsi="宋体" w:cs="宋体" w:hint="eastAsia"/>
          <w:bCs/>
          <w:kern w:val="2"/>
        </w:rPr>
        <w:t>明确方案及监督管理。</w:t>
      </w:r>
    </w:p>
    <w:p w:rsidR="00C4676E" w:rsidRDefault="00C4676E" w:rsidP="00C4676E">
      <w:pPr>
        <w:pStyle w:val="af5"/>
        <w:spacing w:before="0" w:after="0"/>
        <w:ind w:firstLineChars="200"/>
        <w:rPr>
          <w:rFonts w:ascii="宋体" w:hAnsi="宋体"/>
        </w:rPr>
      </w:pPr>
      <w:r>
        <w:rPr>
          <w:rFonts w:ascii="宋体" w:hAnsi="宋体" w:hint="eastAsia"/>
        </w:rPr>
        <w:t>（1）接到“市区”案件；查勘定损人员需在2分钟内联系出险人，并在30分钟内到达事故现场，即时协助出险人处理案件赔偿事宜。如案件事实清楚、责任明确，出险人现场报警并通知保险公司后，可即时撤离事故现场。</w:t>
      </w:r>
    </w:p>
    <w:p w:rsidR="00C4676E" w:rsidRDefault="00C4676E" w:rsidP="00C4676E">
      <w:pPr>
        <w:pStyle w:val="af5"/>
        <w:spacing w:before="0" w:after="0"/>
        <w:ind w:firstLineChars="200"/>
        <w:rPr>
          <w:rFonts w:ascii="宋体" w:hAnsi="宋体"/>
        </w:rPr>
      </w:pPr>
      <w:r>
        <w:rPr>
          <w:rFonts w:ascii="宋体" w:hAnsi="宋体" w:hint="eastAsia"/>
        </w:rPr>
        <w:t>（2）如客户已经在出险地报案，出险地机构在没有接到电话中心派工或承保机构系统或书面委托时则无须等待任何形式委托，采取一致的理赔服务标准及时处理。</w:t>
      </w:r>
    </w:p>
    <w:p w:rsidR="00C4676E" w:rsidRDefault="00C4676E" w:rsidP="00C4676E">
      <w:pPr>
        <w:pStyle w:val="af5"/>
        <w:spacing w:before="0" w:after="0"/>
        <w:ind w:firstLineChars="200"/>
        <w:rPr>
          <w:rFonts w:ascii="宋体" w:hAnsi="宋体"/>
        </w:rPr>
      </w:pPr>
      <w:r>
        <w:rPr>
          <w:rFonts w:ascii="宋体" w:hAnsi="宋体" w:hint="eastAsia"/>
        </w:rPr>
        <w:t>（3）异地出险案件的派工调度原则：全国所有案件均由总公司电话中心统一派工调度，电话中心应遵循就近原则将案件派给机构或查勘员。如出险地未设都</w:t>
      </w:r>
      <w:proofErr w:type="gramStart"/>
      <w:r>
        <w:rPr>
          <w:rFonts w:ascii="宋体" w:hAnsi="宋体" w:hint="eastAsia"/>
        </w:rPr>
        <w:t>邦</w:t>
      </w:r>
      <w:proofErr w:type="gramEnd"/>
      <w:r>
        <w:rPr>
          <w:rFonts w:ascii="宋体" w:hAnsi="宋体" w:hint="eastAsia"/>
        </w:rPr>
        <w:t>机构，确实需要第三方机构（公估公司或者同业公司）协助查勘，经承保机构确认后由出险地机构调度进行派工。</w:t>
      </w:r>
    </w:p>
    <w:p w:rsidR="00C4676E" w:rsidRDefault="00C4676E" w:rsidP="00C4676E">
      <w:pPr>
        <w:pStyle w:val="af5"/>
        <w:spacing w:before="0" w:after="0"/>
        <w:ind w:firstLineChars="200"/>
        <w:rPr>
          <w:rFonts w:ascii="宋体" w:hAnsi="宋体"/>
        </w:rPr>
      </w:pPr>
      <w:r>
        <w:rPr>
          <w:rFonts w:ascii="宋体" w:hAnsi="宋体" w:hint="eastAsia"/>
        </w:rPr>
        <w:t>（4）异地出险重大案件的处理原则：如遇重大疑难及人伤的“异地出险案件”，出险地机构有责任进行调查、取证，同时承保机构应指定公司重案人员或医疗核损人员或相关兼职人员与出险地机构经办人进行有效沟通，随时跟踪案件处理情况并明确意见，如有必要可派相关人员前往出险地协助参与处理。</w:t>
      </w:r>
    </w:p>
    <w:p w:rsidR="00C4676E" w:rsidRDefault="00C4676E" w:rsidP="00C4676E">
      <w:pPr>
        <w:pStyle w:val="af5"/>
        <w:spacing w:before="0" w:after="0"/>
        <w:ind w:firstLineChars="200"/>
        <w:rPr>
          <w:rFonts w:ascii="宋体" w:hAnsi="宋体"/>
        </w:rPr>
      </w:pPr>
      <w:r>
        <w:rPr>
          <w:rFonts w:ascii="宋体" w:hAnsi="宋体" w:hint="eastAsia"/>
        </w:rPr>
        <w:t>（5）异地出险案件的沟通机制：出险地机构与承保机构的调度负责与对方随时保持必要的联系和沟通。出险地机构受理案件后，如客户向电话中心或承保机构询问案件处理情况，电话中心或承保机构必须耐心答复。对确有问题或出险地机构（包括客户）所提供资料不齐全的案件，承保机构应主动向出险地机构核实情况，索要补充资料。而不得要求客户往返于两公司之间补资料。</w:t>
      </w:r>
    </w:p>
    <w:p w:rsidR="00C4676E" w:rsidRDefault="00C4676E" w:rsidP="00C4676E">
      <w:pPr>
        <w:pStyle w:val="af5"/>
        <w:spacing w:before="0" w:after="0"/>
        <w:ind w:firstLineChars="200"/>
        <w:rPr>
          <w:rFonts w:ascii="宋体" w:hAnsi="宋体"/>
        </w:rPr>
      </w:pPr>
      <w:r>
        <w:rPr>
          <w:rFonts w:ascii="宋体" w:hAnsi="宋体" w:hint="eastAsia"/>
        </w:rPr>
        <w:t>出险地机构应及时将案件进展情况告知承保机构，并将有关资料递交承保机构。如承保机构在“异地出险案件”理赔过程中对出险地机构所提供的资料提出质疑，或要求补充材料，出险地机构必须做出必要的说明。</w:t>
      </w:r>
    </w:p>
    <w:p w:rsidR="00C4676E" w:rsidRDefault="00C4676E" w:rsidP="00C4676E">
      <w:pPr>
        <w:pStyle w:val="af5"/>
        <w:spacing w:before="0" w:after="0"/>
        <w:ind w:firstLineChars="200"/>
        <w:rPr>
          <w:rFonts w:ascii="宋体" w:hAnsi="宋体"/>
        </w:rPr>
      </w:pPr>
      <w:r>
        <w:rPr>
          <w:rFonts w:ascii="宋体" w:hAnsi="宋体" w:hint="eastAsia"/>
        </w:rPr>
        <w:t>有关案件情况，均由承保机构与出险地机构进行沟通协调，不允许让客户代办或传话。双方要将相关通话和协商内容做详细记录，并将记录材料保留存档。</w:t>
      </w:r>
    </w:p>
    <w:p w:rsidR="00C4676E" w:rsidRDefault="00C4676E" w:rsidP="00C4676E">
      <w:pPr>
        <w:pStyle w:val="af5"/>
        <w:spacing w:before="0" w:after="0"/>
        <w:ind w:firstLineChars="200"/>
        <w:rPr>
          <w:rFonts w:ascii="宋体" w:hAnsi="宋体"/>
        </w:rPr>
      </w:pPr>
      <w:r>
        <w:rPr>
          <w:rFonts w:ascii="宋体" w:hAnsi="宋体" w:hint="eastAsia"/>
        </w:rPr>
        <w:t>承保机构与出险地机构如对定</w:t>
      </w:r>
      <w:proofErr w:type="gramStart"/>
      <w:r>
        <w:rPr>
          <w:rFonts w:ascii="宋体" w:hAnsi="宋体" w:hint="eastAsia"/>
        </w:rPr>
        <w:t>损金额</w:t>
      </w:r>
      <w:proofErr w:type="gramEnd"/>
      <w:r>
        <w:rPr>
          <w:rFonts w:ascii="宋体" w:hAnsi="宋体" w:hint="eastAsia"/>
        </w:rPr>
        <w:t>等问题未达成一致意见的，应充分沟通</w:t>
      </w:r>
      <w:r>
        <w:rPr>
          <w:rFonts w:ascii="宋体" w:hAnsi="宋体" w:hint="eastAsia"/>
        </w:rPr>
        <w:lastRenderedPageBreak/>
        <w:t>协商，协商不成的，报总公司核损核价</w:t>
      </w:r>
      <w:proofErr w:type="gramStart"/>
      <w:r>
        <w:rPr>
          <w:rFonts w:ascii="宋体" w:hAnsi="宋体" w:hint="eastAsia"/>
        </w:rPr>
        <w:t>岗协调</w:t>
      </w:r>
      <w:proofErr w:type="gramEnd"/>
      <w:r>
        <w:rPr>
          <w:rFonts w:ascii="宋体" w:hAnsi="宋体" w:hint="eastAsia"/>
        </w:rPr>
        <w:t>解决。</w:t>
      </w:r>
    </w:p>
    <w:p w:rsidR="00C4676E" w:rsidRDefault="00C4676E" w:rsidP="00C4676E">
      <w:pPr>
        <w:pStyle w:val="af5"/>
        <w:spacing w:before="0" w:after="0"/>
        <w:ind w:firstLineChars="200"/>
        <w:rPr>
          <w:rFonts w:ascii="宋体" w:hAnsi="宋体"/>
        </w:rPr>
      </w:pPr>
      <w:r>
        <w:rPr>
          <w:rFonts w:ascii="宋体" w:hAnsi="宋体" w:hint="eastAsia"/>
        </w:rPr>
        <w:t>（6）派工、调度时效规定：客户关系管理</w:t>
      </w:r>
      <w:proofErr w:type="gramStart"/>
      <w:r>
        <w:rPr>
          <w:rFonts w:ascii="宋体" w:hAnsi="宋体" w:hint="eastAsia"/>
        </w:rPr>
        <w:t>室双代案件</w:t>
      </w:r>
      <w:proofErr w:type="gramEnd"/>
      <w:r>
        <w:rPr>
          <w:rFonts w:ascii="宋体" w:hAnsi="宋体" w:hint="eastAsia"/>
        </w:rPr>
        <w:t>管理岗人员接到电话中心派工后应将邮件同时发送给承保机构和出险地机构调度邮箱，以方便机构对案件及时了解跟踪。</w:t>
      </w:r>
    </w:p>
    <w:p w:rsidR="00C4676E" w:rsidRDefault="00C4676E" w:rsidP="00C4676E">
      <w:pPr>
        <w:pStyle w:val="af5"/>
        <w:spacing w:before="0" w:after="0"/>
        <w:ind w:firstLineChars="200"/>
        <w:rPr>
          <w:rFonts w:ascii="宋体" w:hAnsi="宋体"/>
        </w:rPr>
      </w:pPr>
      <w:r>
        <w:rPr>
          <w:rFonts w:ascii="宋体" w:hAnsi="宋体" w:hint="eastAsia"/>
        </w:rPr>
        <w:t>（7）案件受理时效规定接到调度人员派工后，查勘员在5分钟内与客户取得联系，告知客户预计到达时间并即赶往现场，严格按照有关规定，认真履行应尽职责。事故车辆需要救助的，应协助客户采取必要合理施救措施。查勘结束后应向客户讲明事故后续处理方式。</w:t>
      </w:r>
    </w:p>
    <w:p w:rsidR="00C4676E" w:rsidRDefault="00C4676E" w:rsidP="00C4676E">
      <w:pPr>
        <w:pStyle w:val="af5"/>
        <w:spacing w:before="0" w:after="0"/>
        <w:ind w:firstLineChars="200"/>
        <w:rPr>
          <w:rFonts w:ascii="宋体" w:hAnsi="宋体"/>
        </w:rPr>
      </w:pPr>
      <w:r>
        <w:rPr>
          <w:rFonts w:ascii="宋体" w:hAnsi="宋体" w:hint="eastAsia"/>
        </w:rPr>
        <w:t>（8）</w:t>
      </w:r>
      <w:r>
        <w:rPr>
          <w:rFonts w:hint="eastAsia"/>
        </w:rPr>
        <w:t>到达现场时效规定：</w:t>
      </w:r>
      <w:r>
        <w:t>.</w:t>
      </w:r>
      <w:r>
        <w:rPr>
          <w:rFonts w:hint="eastAsia"/>
        </w:rPr>
        <w:t>根据出险地点位置不同，必须在相应的时间内到达出险现场。市内到达现场时间</w:t>
      </w:r>
      <w:r>
        <w:t>30</w:t>
      </w:r>
      <w:r>
        <w:rPr>
          <w:rFonts w:hint="eastAsia"/>
        </w:rPr>
        <w:t>分钟内；市郊到达现场时间</w:t>
      </w:r>
      <w:r>
        <w:t>1</w:t>
      </w:r>
      <w:r>
        <w:rPr>
          <w:rFonts w:hint="eastAsia"/>
        </w:rPr>
        <w:t>小时内；</w:t>
      </w:r>
      <w:proofErr w:type="gramStart"/>
      <w:r>
        <w:rPr>
          <w:rFonts w:hint="eastAsia"/>
        </w:rPr>
        <w:t>远郊和</w:t>
      </w:r>
      <w:proofErr w:type="gramEnd"/>
      <w:r>
        <w:rPr>
          <w:rFonts w:hint="eastAsia"/>
        </w:rPr>
        <w:t>异地出险案件到达现场时间</w:t>
      </w:r>
      <w:r>
        <w:t>1.5</w:t>
      </w:r>
      <w:r>
        <w:rPr>
          <w:rFonts w:hint="eastAsia"/>
        </w:rPr>
        <w:t>小时内，不能及时到达的，应提前与客户联系，说明原因，取得谅解；因交通异常等情况不能按时到达现场的，应提前与客户联系，说明原因及处理办法（出险车辆报警后按照当地交警要求，可以撤离事故现场）。</w:t>
      </w:r>
    </w:p>
    <w:p w:rsidR="00C4676E" w:rsidRDefault="00C4676E" w:rsidP="00C4676E">
      <w:pPr>
        <w:pStyle w:val="af5"/>
        <w:spacing w:before="0" w:after="0"/>
        <w:ind w:firstLineChars="200"/>
        <w:rPr>
          <w:rFonts w:ascii="宋体" w:hAnsi="宋体"/>
        </w:rPr>
      </w:pPr>
      <w:r>
        <w:rPr>
          <w:rFonts w:ascii="宋体" w:hAnsi="宋体" w:hint="eastAsia"/>
        </w:rPr>
        <w:t>（9）定损时效规定：出险地机构查勘</w:t>
      </w:r>
      <w:proofErr w:type="gramStart"/>
      <w:r>
        <w:rPr>
          <w:rFonts w:ascii="宋体" w:hAnsi="宋体" w:hint="eastAsia"/>
        </w:rPr>
        <w:t>定损员负责</w:t>
      </w:r>
      <w:proofErr w:type="gramEnd"/>
      <w:r>
        <w:rPr>
          <w:rFonts w:ascii="宋体" w:hAnsi="宋体" w:hint="eastAsia"/>
        </w:rPr>
        <w:t>处理本案查勘定损过程中一切事项。根据损失金额不同，对定损时效的要求如下：损失金额5000元（含）一下的案件立即完成；损失金额5001元-1万元（含）的案件：半个工作日内完成；损失金额1万元-3万元（含）的案件1个工作日内完成；损失金额3万元以上的案件2个工作日完成。</w:t>
      </w:r>
    </w:p>
    <w:p w:rsidR="00C4676E" w:rsidRDefault="00C4676E" w:rsidP="00C4676E">
      <w:pPr>
        <w:pStyle w:val="af5"/>
        <w:spacing w:before="0" w:after="0"/>
        <w:ind w:firstLineChars="200"/>
        <w:rPr>
          <w:rFonts w:ascii="宋体" w:hAnsi="宋体"/>
        </w:rPr>
      </w:pPr>
      <w:r>
        <w:rPr>
          <w:rFonts w:ascii="宋体" w:hAnsi="宋体" w:hint="eastAsia"/>
        </w:rPr>
        <w:t>（10）沟通时效规定：查勘定</w:t>
      </w:r>
      <w:proofErr w:type="gramStart"/>
      <w:r>
        <w:rPr>
          <w:rFonts w:ascii="宋体" w:hAnsi="宋体" w:hint="eastAsia"/>
        </w:rPr>
        <w:t>损结束</w:t>
      </w:r>
      <w:proofErr w:type="gramEnd"/>
      <w:r>
        <w:rPr>
          <w:rFonts w:ascii="宋体" w:hAnsi="宋体" w:hint="eastAsia"/>
        </w:rPr>
        <w:t>后，查勘定损人员应及时缮制详细的现场查勘记录。将现场查勘情况、是否立案和事故估损金额报告本地调度，由其在当日内将有关信息转告承保机构调度。</w:t>
      </w:r>
    </w:p>
    <w:p w:rsidR="00C4676E" w:rsidRDefault="00C4676E" w:rsidP="00C4676E">
      <w:pPr>
        <w:pStyle w:val="af5"/>
        <w:spacing w:before="0" w:after="0"/>
        <w:ind w:firstLineChars="200"/>
        <w:rPr>
          <w:rFonts w:ascii="宋体" w:hAnsi="宋体"/>
        </w:rPr>
      </w:pPr>
      <w:r>
        <w:rPr>
          <w:rFonts w:ascii="宋体" w:hAnsi="宋体" w:hint="eastAsia"/>
        </w:rPr>
        <w:t>出险地机构查勘定损人员现场查勘后，发现不属保险责任的，应及时反馈给本地调度，同时向客户讲明拒赔意向。本地调度接到报告后应立即通知承保机构，双方应共同协商案件后续的处理方式。</w:t>
      </w:r>
    </w:p>
    <w:p w:rsidR="00C4676E" w:rsidRDefault="00C4676E" w:rsidP="00C4676E">
      <w:pPr>
        <w:pStyle w:val="af5"/>
        <w:spacing w:before="0" w:after="0"/>
        <w:ind w:firstLineChars="200"/>
        <w:rPr>
          <w:rFonts w:ascii="宋体" w:hAnsi="宋体"/>
        </w:rPr>
      </w:pPr>
      <w:r>
        <w:rPr>
          <w:rFonts w:ascii="宋体" w:hAnsi="宋体" w:hint="eastAsia"/>
        </w:rPr>
        <w:t>（11）公司将根据电话中心、机构、客户回访等多种渠道反馈的结果，对“异地出险案件”各环节经办岗位人员进行处理案件的服务质量考核，同时为保证案件处理效果，各中心支公司应指定一名负责人全面管理“异地出险案件”案件，各中心支公司理赔中心负责人为异地案件处理第一责任人。考核方面包括：处理</w:t>
      </w:r>
      <w:r>
        <w:rPr>
          <w:rFonts w:ascii="宋体" w:hAnsi="宋体" w:hint="eastAsia"/>
        </w:rPr>
        <w:lastRenderedPageBreak/>
        <w:t>案件拖延、推诿、超出查勘定损工作规定指标的；处理案件中出现伪造、虚构情节，扩大理赔金额的；因服务质量或案件真实性问题引起投诉、举报的。</w:t>
      </w:r>
    </w:p>
    <w:p w:rsidR="00C4676E" w:rsidRDefault="00C4676E" w:rsidP="00C4676E">
      <w:pPr>
        <w:pStyle w:val="af5"/>
        <w:spacing w:before="0" w:after="0"/>
        <w:ind w:firstLineChars="200"/>
      </w:pPr>
      <w:r>
        <w:rPr>
          <w:rFonts w:ascii="宋体" w:hAnsi="宋体" w:hint="eastAsia"/>
        </w:rPr>
        <w:t>公司将对出现以上现象的机构和个人进行相应处罚，对给公司利益造成重大损失的，</w:t>
      </w:r>
      <w:r>
        <w:rPr>
          <w:rFonts w:hint="eastAsia"/>
        </w:rPr>
        <w:t>公司一经查实，将视情节予以严肃处理，并按照公司《案件责任追究办法》、《高压线、红线、蓝线》追究相应责任。</w:t>
      </w:r>
    </w:p>
    <w:p w:rsidR="00C4676E" w:rsidRDefault="00C4676E" w:rsidP="00C4676E">
      <w:pPr>
        <w:numPr>
          <w:ilvl w:val="0"/>
          <w:numId w:val="32"/>
        </w:numPr>
        <w:spacing w:line="360" w:lineRule="auto"/>
        <w:ind w:firstLineChars="200" w:firstLine="480"/>
        <w:rPr>
          <w:rFonts w:ascii="宋体" w:hAnsi="宋体" w:cs="宋体"/>
          <w:color w:val="000000"/>
          <w:sz w:val="24"/>
        </w:rPr>
      </w:pPr>
      <w:r>
        <w:rPr>
          <w:rFonts w:ascii="宋体" w:hAnsi="宋体" w:cs="宋体" w:hint="eastAsia"/>
          <w:color w:val="000000"/>
          <w:sz w:val="24"/>
          <w:szCs w:val="24"/>
        </w:rPr>
        <w:t>我司已实现</w:t>
      </w:r>
      <w:proofErr w:type="gramStart"/>
      <w:r>
        <w:rPr>
          <w:rFonts w:ascii="宋体" w:hAnsi="宋体" w:cs="宋体" w:hint="eastAsia"/>
          <w:color w:val="000000"/>
          <w:sz w:val="24"/>
          <w:szCs w:val="24"/>
        </w:rPr>
        <w:t>全国通赔功能</w:t>
      </w:r>
      <w:proofErr w:type="gramEnd"/>
      <w:r>
        <w:rPr>
          <w:rFonts w:ascii="宋体" w:hAnsi="宋体" w:cs="宋体" w:hint="eastAsia"/>
          <w:color w:val="000000"/>
          <w:sz w:val="24"/>
          <w:szCs w:val="24"/>
        </w:rPr>
        <w:t>，承保机构能通过总公司客</w:t>
      </w:r>
      <w:proofErr w:type="gramStart"/>
      <w:r>
        <w:rPr>
          <w:rFonts w:ascii="宋体" w:hAnsi="宋体" w:cs="宋体" w:hint="eastAsia"/>
          <w:color w:val="000000"/>
          <w:sz w:val="24"/>
          <w:szCs w:val="24"/>
        </w:rPr>
        <w:t>服中心</w:t>
      </w:r>
      <w:proofErr w:type="gramEnd"/>
      <w:r>
        <w:rPr>
          <w:rFonts w:ascii="宋体" w:hAnsi="宋体" w:cs="宋体" w:hint="eastAsia"/>
          <w:color w:val="000000"/>
          <w:sz w:val="24"/>
          <w:szCs w:val="24"/>
        </w:rPr>
        <w:t>委托授权异地机构在出险地查勘及赔付。被保险单位在都</w:t>
      </w:r>
      <w:proofErr w:type="gramStart"/>
      <w:r>
        <w:rPr>
          <w:rFonts w:ascii="宋体" w:hAnsi="宋体" w:cs="宋体" w:hint="eastAsia"/>
          <w:color w:val="000000"/>
          <w:sz w:val="24"/>
          <w:szCs w:val="24"/>
        </w:rPr>
        <w:t>邦</w:t>
      </w:r>
      <w:proofErr w:type="gramEnd"/>
      <w:r>
        <w:rPr>
          <w:rFonts w:ascii="宋体" w:hAnsi="宋体" w:cs="宋体" w:hint="eastAsia"/>
          <w:color w:val="000000"/>
          <w:sz w:val="24"/>
          <w:szCs w:val="24"/>
        </w:rPr>
        <w:t>全国网点城市均可享受“异地出险就地理赔”的便利。通过便捷的网络系统平台，异地案件一旦被委托，被委托公司会像处理本地案件一样，简单、快捷的为客户服务，可享受到全国相同的便捷理赔服务。并承诺理赔时效采用江苏省内理赔时效，并引用考核机制。</w:t>
      </w:r>
    </w:p>
    <w:p w:rsidR="00C4676E" w:rsidRDefault="00C4676E" w:rsidP="00C4676E">
      <w:pPr>
        <w:spacing w:line="360" w:lineRule="auto"/>
        <w:rPr>
          <w:rFonts w:ascii="宋体" w:hAnsi="宋体"/>
          <w:b/>
          <w:sz w:val="28"/>
          <w:szCs w:val="24"/>
        </w:rPr>
      </w:pPr>
      <w:r>
        <w:rPr>
          <w:rFonts w:ascii="宋体" w:hAnsi="宋体" w:hint="eastAsia"/>
          <w:b/>
          <w:sz w:val="28"/>
          <w:szCs w:val="24"/>
        </w:rPr>
        <w:t>2.4  关于受损车辆到政府采购定点修理厂维修的承诺</w:t>
      </w:r>
    </w:p>
    <w:p w:rsidR="00C4676E" w:rsidRDefault="00C4676E" w:rsidP="00C4676E">
      <w:pPr>
        <w:spacing w:line="360" w:lineRule="auto"/>
        <w:ind w:firstLineChars="200" w:firstLine="480"/>
        <w:jc w:val="left"/>
        <w:rPr>
          <w:rFonts w:ascii="宋体" w:hAnsi="宋体" w:cs="宋体"/>
          <w:sz w:val="24"/>
          <w:szCs w:val="24"/>
        </w:rPr>
      </w:pPr>
      <w:r>
        <w:rPr>
          <w:rFonts w:ascii="宋体" w:hAnsi="宋体" w:cs="宋体" w:hint="eastAsia"/>
          <w:sz w:val="24"/>
          <w:szCs w:val="24"/>
        </w:rPr>
        <w:t>我单位郑重承诺：在本项目合同服务范围及有效期内，保证所承保的受损车辆均到政府采购定点汽车修理厂进行修理，各设区市财政部门有另行规定的按规定执行。</w:t>
      </w:r>
    </w:p>
    <w:p w:rsidR="00C4676E" w:rsidRDefault="00C4676E" w:rsidP="00C4676E">
      <w:pPr>
        <w:spacing w:line="360" w:lineRule="auto"/>
        <w:ind w:firstLineChars="200" w:firstLine="480"/>
        <w:rPr>
          <w:rFonts w:ascii="宋体" w:hAnsi="宋体" w:cs="宋体"/>
          <w:sz w:val="24"/>
          <w:szCs w:val="24"/>
        </w:rPr>
      </w:pPr>
      <w:r>
        <w:rPr>
          <w:rFonts w:ascii="宋体" w:hAnsi="宋体" w:cs="宋体" w:hint="eastAsia"/>
          <w:sz w:val="24"/>
          <w:szCs w:val="24"/>
        </w:rPr>
        <w:t>为了保证所有政府被保险车辆受损后，全部到政府采购定点修理厂维修，我司将采取以下措施：</w:t>
      </w:r>
    </w:p>
    <w:p w:rsidR="00C4676E" w:rsidRDefault="00C4676E" w:rsidP="00C4676E">
      <w:pPr>
        <w:spacing w:line="360" w:lineRule="auto"/>
        <w:ind w:firstLineChars="200" w:firstLine="480"/>
        <w:rPr>
          <w:rFonts w:ascii="宋体" w:hAnsi="宋体" w:cs="宋体"/>
          <w:sz w:val="24"/>
          <w:szCs w:val="24"/>
        </w:rPr>
      </w:pPr>
      <w:r>
        <w:rPr>
          <w:rFonts w:ascii="宋体" w:hAnsi="宋体" w:cs="宋体" w:hint="eastAsia"/>
          <w:sz w:val="24"/>
          <w:szCs w:val="24"/>
        </w:rPr>
        <w:t>（1）各地市政府采购定点汽车修理厂排查、落实</w:t>
      </w:r>
    </w:p>
    <w:p w:rsidR="00C4676E" w:rsidRDefault="00C4676E" w:rsidP="00C4676E">
      <w:pPr>
        <w:spacing w:line="360" w:lineRule="auto"/>
        <w:ind w:firstLineChars="200" w:firstLine="480"/>
        <w:rPr>
          <w:rFonts w:ascii="宋体" w:hAnsi="宋体" w:cs="宋体"/>
          <w:sz w:val="24"/>
          <w:szCs w:val="24"/>
        </w:rPr>
      </w:pPr>
      <w:r>
        <w:rPr>
          <w:rFonts w:ascii="宋体" w:hAnsi="宋体" w:cs="宋体" w:hint="eastAsia"/>
          <w:sz w:val="24"/>
          <w:szCs w:val="24"/>
        </w:rPr>
        <w:t>承保服务项目小组、理赔服务项目小组协同</w:t>
      </w:r>
      <w:proofErr w:type="gramStart"/>
      <w:r>
        <w:rPr>
          <w:rFonts w:ascii="宋体" w:hAnsi="宋体" w:cs="宋体" w:hint="eastAsia"/>
          <w:sz w:val="24"/>
          <w:szCs w:val="24"/>
        </w:rPr>
        <w:t>各地机构</w:t>
      </w:r>
      <w:proofErr w:type="gramEnd"/>
      <w:r>
        <w:rPr>
          <w:rFonts w:ascii="宋体" w:hAnsi="宋体" w:cs="宋体" w:hint="eastAsia"/>
          <w:sz w:val="24"/>
          <w:szCs w:val="24"/>
        </w:rPr>
        <w:t>负责人，通过对被保险车队的逐一拜访，切实了解各被保险车队以往年度定点修理情况。同时并通过政府招标网、各级被保险人历史维修点、最新中标通知内容，按各设地市建立政府采购定点汽车修理厂台账，包括所在地、修理厂名称、具体地址、修理能力、维修接待专员等关键信息。</w:t>
      </w:r>
    </w:p>
    <w:p w:rsidR="00C4676E" w:rsidRDefault="00C4676E" w:rsidP="00C4676E">
      <w:pPr>
        <w:spacing w:line="360" w:lineRule="auto"/>
        <w:ind w:firstLineChars="200" w:firstLine="480"/>
        <w:rPr>
          <w:rFonts w:ascii="宋体" w:hAnsi="宋体" w:cs="宋体"/>
          <w:sz w:val="24"/>
          <w:szCs w:val="24"/>
        </w:rPr>
      </w:pPr>
      <w:r>
        <w:rPr>
          <w:rFonts w:ascii="宋体" w:hAnsi="宋体" w:cs="宋体" w:hint="eastAsia"/>
          <w:sz w:val="24"/>
          <w:szCs w:val="24"/>
        </w:rPr>
        <w:t>（2）政府采购定点汽车修理厂逐一拜访、沟通</w:t>
      </w:r>
    </w:p>
    <w:p w:rsidR="00C4676E" w:rsidRDefault="00C4676E" w:rsidP="00C4676E">
      <w:pPr>
        <w:spacing w:line="360" w:lineRule="auto"/>
        <w:ind w:firstLineChars="200" w:firstLine="480"/>
        <w:rPr>
          <w:rFonts w:ascii="宋体" w:hAnsi="宋体" w:cs="宋体"/>
          <w:sz w:val="24"/>
          <w:szCs w:val="24"/>
        </w:rPr>
      </w:pPr>
      <w:r>
        <w:rPr>
          <w:rFonts w:ascii="宋体" w:hAnsi="宋体" w:cs="宋体" w:hint="eastAsia"/>
          <w:sz w:val="24"/>
          <w:szCs w:val="24"/>
        </w:rPr>
        <w:t>根据政府采购定点修理厂的具体清单，按地区进行下发，要求机构所在地的理赔经理逐一拜访，首先将我司的理赔流程、配件定价标准、工时标准与修理厂进行详细说明，其次根据政府被保险单位以往年度的维修习惯和流程，结合我司现有理赔流程进行优化，第三建立与定点修理厂的专员对接流程，保证维修过程中遇到的各类问题快速、顺利解决。</w:t>
      </w:r>
    </w:p>
    <w:p w:rsidR="00C4676E" w:rsidRDefault="00C4676E" w:rsidP="00C4676E">
      <w:pPr>
        <w:spacing w:line="360" w:lineRule="auto"/>
        <w:ind w:firstLineChars="200" w:firstLine="480"/>
        <w:rPr>
          <w:rFonts w:ascii="宋体" w:hAnsi="宋体" w:cs="宋体"/>
          <w:sz w:val="24"/>
          <w:szCs w:val="24"/>
        </w:rPr>
      </w:pPr>
      <w:r>
        <w:rPr>
          <w:rFonts w:ascii="宋体" w:hAnsi="宋体" w:cs="宋体" w:hint="eastAsia"/>
          <w:sz w:val="24"/>
          <w:szCs w:val="24"/>
        </w:rPr>
        <w:t>（3）绘制政府采购定点汽车修理厂地区分布图</w:t>
      </w:r>
    </w:p>
    <w:p w:rsidR="00C4676E" w:rsidRDefault="00C4676E" w:rsidP="00C4676E">
      <w:pPr>
        <w:spacing w:line="360" w:lineRule="auto"/>
        <w:ind w:firstLineChars="200" w:firstLine="480"/>
        <w:rPr>
          <w:rFonts w:ascii="宋体" w:hAnsi="宋体" w:cs="宋体"/>
          <w:sz w:val="24"/>
          <w:szCs w:val="24"/>
        </w:rPr>
      </w:pPr>
      <w:r>
        <w:rPr>
          <w:rFonts w:ascii="宋体" w:hAnsi="宋体" w:cs="宋体" w:hint="eastAsia"/>
          <w:sz w:val="24"/>
          <w:szCs w:val="24"/>
        </w:rPr>
        <w:lastRenderedPageBreak/>
        <w:t>根据拜访情况，对定点修理厂的地址进行固定，并借互联网等工具，绘制定点修理厂分布图，如车辆发生保险事故，保证就近送至最近定点修理厂，以提高车辆维修时效。</w:t>
      </w:r>
    </w:p>
    <w:p w:rsidR="00C4676E" w:rsidRDefault="00C4676E" w:rsidP="00C4676E">
      <w:pPr>
        <w:spacing w:line="360" w:lineRule="auto"/>
        <w:ind w:firstLineChars="200" w:firstLine="480"/>
        <w:rPr>
          <w:rFonts w:ascii="宋体" w:hAnsi="宋体" w:cs="宋体"/>
          <w:sz w:val="24"/>
          <w:szCs w:val="24"/>
        </w:rPr>
      </w:pPr>
      <w:r>
        <w:rPr>
          <w:rFonts w:ascii="宋体" w:hAnsi="宋体" w:cs="宋体" w:hint="eastAsia"/>
          <w:sz w:val="24"/>
          <w:szCs w:val="24"/>
        </w:rPr>
        <w:t>（4）出险情况适时互通</w:t>
      </w:r>
    </w:p>
    <w:p w:rsidR="00C4676E" w:rsidRDefault="00C4676E" w:rsidP="00C4676E">
      <w:pPr>
        <w:spacing w:line="360" w:lineRule="auto"/>
        <w:ind w:firstLineChars="200" w:firstLine="480"/>
        <w:rPr>
          <w:rFonts w:ascii="宋体" w:hAnsi="宋体" w:cs="宋体"/>
          <w:sz w:val="24"/>
          <w:szCs w:val="24"/>
        </w:rPr>
      </w:pPr>
      <w:r>
        <w:rPr>
          <w:rFonts w:ascii="宋体" w:hAnsi="宋体" w:cs="宋体" w:hint="eastAsia"/>
          <w:sz w:val="24"/>
          <w:szCs w:val="24"/>
        </w:rPr>
        <w:t>我司相关查勘人员在出险10分钟内与被保险单位驾驶人员、定点汽车修理厂三方互通，确保受损车辆均到采购定点汽车修理厂进行修理的财时，保证全流程接待无缝对接。</w:t>
      </w:r>
    </w:p>
    <w:p w:rsidR="00C4676E" w:rsidRDefault="00C4676E" w:rsidP="00C4676E">
      <w:pPr>
        <w:spacing w:line="360" w:lineRule="auto"/>
        <w:ind w:firstLineChars="200" w:firstLine="480"/>
        <w:rPr>
          <w:rFonts w:ascii="宋体" w:hAnsi="宋体" w:cs="宋体"/>
          <w:sz w:val="24"/>
          <w:szCs w:val="24"/>
        </w:rPr>
      </w:pPr>
      <w:r>
        <w:rPr>
          <w:rFonts w:ascii="宋体" w:hAnsi="宋体" w:cs="宋体" w:hint="eastAsia"/>
          <w:sz w:val="24"/>
          <w:szCs w:val="24"/>
        </w:rPr>
        <w:t>（5）协助施救：我司接到事故报案后，在规定时间内到达事故现场，对现场查勘处置后，</w:t>
      </w:r>
      <w:proofErr w:type="gramStart"/>
      <w:r>
        <w:rPr>
          <w:rFonts w:ascii="宋体" w:hAnsi="宋体" w:cs="宋体" w:hint="eastAsia"/>
          <w:sz w:val="24"/>
          <w:szCs w:val="24"/>
        </w:rPr>
        <w:t>若车辆</w:t>
      </w:r>
      <w:proofErr w:type="gramEnd"/>
      <w:r>
        <w:rPr>
          <w:rFonts w:ascii="宋体" w:hAnsi="宋体" w:cs="宋体" w:hint="eastAsia"/>
          <w:sz w:val="24"/>
          <w:szCs w:val="24"/>
        </w:rPr>
        <w:t>无法行驶的，现场人员将协助客户施救，联系拖车直至将车辆救援停放到政府采购定点汽车修理厂内</w:t>
      </w:r>
    </w:p>
    <w:p w:rsidR="00C4676E" w:rsidRDefault="00C4676E" w:rsidP="00C4676E">
      <w:pPr>
        <w:spacing w:line="360" w:lineRule="auto"/>
        <w:ind w:firstLineChars="200" w:firstLine="480"/>
        <w:rPr>
          <w:rFonts w:ascii="宋体" w:hAnsi="宋体" w:cs="宋体"/>
          <w:sz w:val="24"/>
          <w:szCs w:val="24"/>
        </w:rPr>
      </w:pPr>
      <w:r>
        <w:rPr>
          <w:rFonts w:ascii="宋体" w:hAnsi="宋体" w:cs="宋体" w:hint="eastAsia"/>
          <w:sz w:val="24"/>
          <w:szCs w:val="24"/>
        </w:rPr>
        <w:t>（6）维修对接：车辆的初步勘验、拆检定损、损失清单核对均由我司理赔人员直接与政府采购定点汽车修理厂对接。车辆修理完成后，由我司理赔人员进行复检，以保证车辆维修质量。</w:t>
      </w:r>
    </w:p>
    <w:p w:rsidR="00C4676E" w:rsidRDefault="00C4676E" w:rsidP="00C4676E">
      <w:pPr>
        <w:spacing w:line="360" w:lineRule="auto"/>
        <w:ind w:firstLineChars="200" w:firstLine="480"/>
        <w:rPr>
          <w:rFonts w:ascii="宋体" w:hAnsi="宋体" w:cs="宋体"/>
          <w:sz w:val="24"/>
          <w:szCs w:val="24"/>
        </w:rPr>
      </w:pPr>
      <w:r>
        <w:rPr>
          <w:rFonts w:ascii="宋体" w:hAnsi="宋体" w:cs="宋体" w:hint="eastAsia"/>
          <w:sz w:val="24"/>
          <w:szCs w:val="24"/>
        </w:rPr>
        <w:t>（7）车辆维修费用免垫付：受损车辆在政府采购定点汽车修理厂进行修理，经被保险人委托，协议修理厂可代为办理理赔手续。被保险人无需先行支付修理费用。</w:t>
      </w:r>
    </w:p>
    <w:p w:rsidR="00C4676E" w:rsidRDefault="00C4676E" w:rsidP="00C4676E">
      <w:pPr>
        <w:spacing w:line="360" w:lineRule="auto"/>
        <w:ind w:firstLineChars="200" w:firstLine="480"/>
        <w:rPr>
          <w:rFonts w:ascii="宋体" w:hAnsi="宋体" w:cs="宋体"/>
          <w:sz w:val="24"/>
          <w:szCs w:val="24"/>
        </w:rPr>
      </w:pPr>
      <w:r>
        <w:rPr>
          <w:rFonts w:ascii="宋体" w:hAnsi="宋体" w:cs="宋体" w:hint="eastAsia"/>
          <w:sz w:val="24"/>
          <w:szCs w:val="24"/>
        </w:rPr>
        <w:t>（8）建立车辆维修档案：协同修理厂，对送修车辆建立用户档案，严格实行一车一档的管理，使用电脑和人工两种方式进行归档管理，保存</w:t>
      </w:r>
      <w:proofErr w:type="gramStart"/>
      <w:r>
        <w:rPr>
          <w:rFonts w:ascii="宋体" w:hAnsi="宋体" w:cs="宋体" w:hint="eastAsia"/>
          <w:sz w:val="24"/>
          <w:szCs w:val="24"/>
        </w:rPr>
        <w:t>每次约修单据</w:t>
      </w:r>
      <w:proofErr w:type="gramEnd"/>
      <w:r>
        <w:rPr>
          <w:rFonts w:ascii="宋体" w:hAnsi="宋体" w:cs="宋体" w:hint="eastAsia"/>
          <w:sz w:val="24"/>
          <w:szCs w:val="24"/>
        </w:rPr>
        <w:t>，维修档案内容包括送修单、派工单、结算单，实行“三单合一”。根据维修记录，配合修理厂分析车辆故障原因，及时总结。</w:t>
      </w:r>
    </w:p>
    <w:p w:rsidR="00C4676E" w:rsidRDefault="00C4676E" w:rsidP="00C4676E">
      <w:pPr>
        <w:spacing w:line="360" w:lineRule="auto"/>
        <w:ind w:firstLineChars="200" w:firstLine="480"/>
        <w:rPr>
          <w:rFonts w:ascii="宋体" w:hAnsi="宋体" w:cs="宋体"/>
          <w:sz w:val="24"/>
          <w:szCs w:val="24"/>
        </w:rPr>
      </w:pPr>
      <w:r>
        <w:rPr>
          <w:rFonts w:ascii="宋体" w:hAnsi="宋体" w:cs="宋体" w:hint="eastAsia"/>
          <w:sz w:val="24"/>
          <w:szCs w:val="24"/>
        </w:rPr>
        <w:t>（9）强化管理，落实反腐倡廉，杜绝虚假定损、人为扩大损失，降低客户损失。</w:t>
      </w:r>
    </w:p>
    <w:p w:rsidR="00C4676E" w:rsidRDefault="00C4676E" w:rsidP="00C4676E">
      <w:pPr>
        <w:spacing w:line="360" w:lineRule="auto"/>
        <w:rPr>
          <w:rFonts w:ascii="宋体" w:hAnsi="宋体"/>
          <w:b/>
          <w:sz w:val="28"/>
          <w:szCs w:val="24"/>
        </w:rPr>
      </w:pPr>
      <w:r>
        <w:rPr>
          <w:rFonts w:ascii="宋体" w:hAnsi="宋体" w:hint="eastAsia"/>
          <w:b/>
          <w:sz w:val="28"/>
          <w:szCs w:val="24"/>
        </w:rPr>
        <w:t>2.5 关于受损车辆定损报价的工作方案</w:t>
      </w:r>
    </w:p>
    <w:p w:rsidR="00C4676E" w:rsidRDefault="00C4676E" w:rsidP="00C4676E">
      <w:pPr>
        <w:spacing w:line="360" w:lineRule="auto"/>
        <w:ind w:firstLineChars="200" w:firstLine="480"/>
        <w:rPr>
          <w:b/>
          <w:sz w:val="24"/>
          <w:szCs w:val="24"/>
        </w:rPr>
      </w:pPr>
      <w:r>
        <w:rPr>
          <w:rFonts w:ascii="宋体" w:hAnsi="宋体" w:cs="宋体" w:hint="eastAsia"/>
          <w:sz w:val="24"/>
          <w:szCs w:val="24"/>
        </w:rPr>
        <w:t>我司承诺出险车辆进行定损、修理时，对配件价格实行现场报价，并保证配件为原厂配件，且在对个别配件报价金额上若三方（指被保险单位、保险公司、汽车修理厂家）有分歧的，承诺以当地市场价格为准或由保险公司在两个工作日内提供正厂配件。</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根据江苏省政府采购中心的要求，结合我司以往VIP客户的承保理赔服务经验，针对本项目我司将制定专项理赔服务计划和要求，为政府采购中心的车险保</w:t>
      </w:r>
      <w:r>
        <w:rPr>
          <w:rFonts w:ascii="宋体" w:hAnsi="宋体" w:hint="eastAsia"/>
          <w:sz w:val="24"/>
          <w:szCs w:val="24"/>
        </w:rPr>
        <w:lastRenderedPageBreak/>
        <w:t>险提供贴心、全面的优质的售后服务。主要举措如下：</w:t>
      </w:r>
    </w:p>
    <w:p w:rsidR="00C4676E" w:rsidRDefault="00C4676E" w:rsidP="00C4676E">
      <w:pPr>
        <w:spacing w:line="360" w:lineRule="auto"/>
        <w:ind w:firstLineChars="200" w:firstLine="482"/>
        <w:rPr>
          <w:rFonts w:ascii="宋体" w:hAnsi="宋体"/>
          <w:b/>
          <w:sz w:val="24"/>
          <w:szCs w:val="24"/>
        </w:rPr>
      </w:pPr>
      <w:r>
        <w:rPr>
          <w:rFonts w:ascii="宋体" w:hAnsi="宋体" w:hint="eastAsia"/>
          <w:b/>
          <w:sz w:val="24"/>
          <w:szCs w:val="24"/>
        </w:rPr>
        <w:t>（1）成立配件工时承保落实专项工作小组，强化工作职责：</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针对该项目，成立以分公司总经理为组长的工作小组，分公司各职能部门、三级、四级机构负责人为组员的工作小组，实行机构一把手负责制，是客户单位所有需求的第一负责人、第一响应人。</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A.领导小组、执行小组的工作职责：</w:t>
      </w:r>
    </w:p>
    <w:p w:rsidR="00C4676E" w:rsidRDefault="00C4676E" w:rsidP="00C4676E">
      <w:pPr>
        <w:pStyle w:val="af4"/>
        <w:widowControl w:val="0"/>
        <w:numPr>
          <w:ilvl w:val="0"/>
          <w:numId w:val="10"/>
        </w:numPr>
        <w:spacing w:line="360" w:lineRule="auto"/>
        <w:ind w:left="0" w:firstLineChars="200" w:firstLine="480"/>
        <w:jc w:val="both"/>
        <w:rPr>
          <w:rFonts w:ascii="宋体" w:hAnsi="宋体"/>
          <w:lang w:eastAsia="zh-CN"/>
        </w:rPr>
      </w:pPr>
      <w:r>
        <w:rPr>
          <w:rFonts w:ascii="宋体" w:hAnsi="宋体" w:hint="eastAsia"/>
          <w:lang w:eastAsia="zh-CN"/>
        </w:rPr>
        <w:t>负责该项目的综合协调与指导工作，督促各小组按项目承诺要求认真履行职责；</w:t>
      </w:r>
    </w:p>
    <w:p w:rsidR="00C4676E" w:rsidRDefault="00C4676E" w:rsidP="00C4676E">
      <w:pPr>
        <w:pStyle w:val="af4"/>
        <w:widowControl w:val="0"/>
        <w:numPr>
          <w:ilvl w:val="0"/>
          <w:numId w:val="10"/>
        </w:numPr>
        <w:spacing w:line="360" w:lineRule="auto"/>
        <w:ind w:left="0" w:firstLineChars="200" w:firstLine="480"/>
        <w:jc w:val="both"/>
        <w:rPr>
          <w:rFonts w:ascii="宋体" w:hAnsi="宋体"/>
          <w:lang w:eastAsia="zh-CN"/>
        </w:rPr>
      </w:pPr>
      <w:r>
        <w:rPr>
          <w:rFonts w:ascii="宋体" w:hAnsi="宋体" w:hint="eastAsia"/>
          <w:lang w:eastAsia="zh-CN"/>
        </w:rPr>
        <w:t>针对不同的被保险车队的案件出险实际情况，制定对应的理赔服务方针；</w:t>
      </w:r>
    </w:p>
    <w:p w:rsidR="00C4676E" w:rsidRDefault="00C4676E" w:rsidP="00C4676E">
      <w:pPr>
        <w:pStyle w:val="af4"/>
        <w:widowControl w:val="0"/>
        <w:numPr>
          <w:ilvl w:val="0"/>
          <w:numId w:val="10"/>
        </w:numPr>
        <w:spacing w:line="360" w:lineRule="auto"/>
        <w:ind w:left="0" w:firstLineChars="200" w:firstLine="480"/>
        <w:jc w:val="both"/>
        <w:rPr>
          <w:rFonts w:ascii="宋体" w:hAnsi="宋体"/>
          <w:lang w:eastAsia="zh-CN"/>
        </w:rPr>
      </w:pPr>
      <w:r>
        <w:rPr>
          <w:rFonts w:ascii="宋体" w:hAnsi="宋体" w:hint="eastAsia"/>
          <w:lang w:eastAsia="zh-CN"/>
        </w:rPr>
        <w:t>进行政府相关部门的协调沟通工作；</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B.理赔服务落地小组的工作职责：</w:t>
      </w:r>
    </w:p>
    <w:p w:rsidR="00C4676E" w:rsidRDefault="00C4676E" w:rsidP="00C4676E">
      <w:pPr>
        <w:pStyle w:val="af4"/>
        <w:widowControl w:val="0"/>
        <w:numPr>
          <w:ilvl w:val="0"/>
          <w:numId w:val="12"/>
        </w:numPr>
        <w:spacing w:line="360" w:lineRule="auto"/>
        <w:ind w:left="0" w:firstLineChars="200" w:firstLine="480"/>
        <w:jc w:val="both"/>
        <w:rPr>
          <w:rFonts w:ascii="宋体" w:hAnsi="宋体"/>
          <w:lang w:eastAsia="zh-CN"/>
        </w:rPr>
      </w:pPr>
      <w:r>
        <w:rPr>
          <w:rFonts w:ascii="宋体" w:hAnsi="宋体" w:hint="eastAsia"/>
          <w:lang w:eastAsia="zh-CN"/>
        </w:rPr>
        <w:t>负责组织落实理赔定</w:t>
      </w:r>
      <w:proofErr w:type="gramStart"/>
      <w:r>
        <w:rPr>
          <w:rFonts w:ascii="宋体" w:hAnsi="宋体" w:hint="eastAsia"/>
          <w:lang w:eastAsia="zh-CN"/>
        </w:rPr>
        <w:t>损承诺</w:t>
      </w:r>
      <w:proofErr w:type="gramEnd"/>
      <w:r>
        <w:rPr>
          <w:rFonts w:ascii="宋体" w:hAnsi="宋体" w:hint="eastAsia"/>
          <w:lang w:eastAsia="zh-CN"/>
        </w:rPr>
        <w:t>的全面落实；</w:t>
      </w:r>
    </w:p>
    <w:p w:rsidR="00C4676E" w:rsidRDefault="00C4676E" w:rsidP="00C4676E">
      <w:pPr>
        <w:pStyle w:val="af4"/>
        <w:widowControl w:val="0"/>
        <w:numPr>
          <w:ilvl w:val="0"/>
          <w:numId w:val="12"/>
        </w:numPr>
        <w:spacing w:line="360" w:lineRule="auto"/>
        <w:ind w:left="0" w:firstLineChars="200" w:firstLine="480"/>
        <w:jc w:val="both"/>
        <w:rPr>
          <w:rFonts w:ascii="宋体" w:hAnsi="宋体"/>
          <w:lang w:eastAsia="zh-CN"/>
        </w:rPr>
      </w:pPr>
      <w:r>
        <w:rPr>
          <w:rFonts w:ascii="宋体" w:hAnsi="宋体" w:hint="eastAsia"/>
          <w:lang w:eastAsia="zh-CN"/>
        </w:rPr>
        <w:t>负责</w:t>
      </w:r>
      <w:proofErr w:type="gramStart"/>
      <w:r>
        <w:rPr>
          <w:rFonts w:ascii="宋体" w:hAnsi="宋体" w:hint="eastAsia"/>
          <w:lang w:eastAsia="zh-CN"/>
        </w:rPr>
        <w:t>月度定</w:t>
      </w:r>
      <w:proofErr w:type="gramEnd"/>
      <w:r>
        <w:rPr>
          <w:rFonts w:ascii="宋体" w:hAnsi="宋体" w:hint="eastAsia"/>
          <w:lang w:eastAsia="zh-CN"/>
        </w:rPr>
        <w:t>损情况汇报模板、定</w:t>
      </w:r>
      <w:proofErr w:type="gramStart"/>
      <w:r>
        <w:rPr>
          <w:rFonts w:ascii="宋体" w:hAnsi="宋体" w:hint="eastAsia"/>
          <w:lang w:eastAsia="zh-CN"/>
        </w:rPr>
        <w:t>损案件</w:t>
      </w:r>
      <w:proofErr w:type="gramEnd"/>
      <w:r>
        <w:rPr>
          <w:rFonts w:ascii="宋体" w:hAnsi="宋体" w:hint="eastAsia"/>
          <w:lang w:eastAsia="zh-CN"/>
        </w:rPr>
        <w:t>分析、配件报价汇总等；</w:t>
      </w:r>
    </w:p>
    <w:p w:rsidR="00C4676E" w:rsidRDefault="00C4676E" w:rsidP="00C4676E">
      <w:pPr>
        <w:pStyle w:val="af4"/>
        <w:widowControl w:val="0"/>
        <w:numPr>
          <w:ilvl w:val="0"/>
          <w:numId w:val="12"/>
        </w:numPr>
        <w:spacing w:line="360" w:lineRule="auto"/>
        <w:ind w:left="0" w:firstLineChars="200" w:firstLine="480"/>
        <w:jc w:val="both"/>
        <w:rPr>
          <w:rFonts w:ascii="宋体" w:hAnsi="宋体"/>
          <w:lang w:eastAsia="zh-CN"/>
        </w:rPr>
      </w:pPr>
      <w:r>
        <w:rPr>
          <w:rFonts w:ascii="宋体" w:hAnsi="宋体" w:hint="eastAsia"/>
          <w:lang w:eastAsia="zh-CN"/>
        </w:rPr>
        <w:t>根据被保险车队的实际损失情况，安排理赔的专项对接人；</w:t>
      </w:r>
    </w:p>
    <w:p w:rsidR="00C4676E" w:rsidRDefault="00C4676E" w:rsidP="00C4676E">
      <w:pPr>
        <w:pStyle w:val="af4"/>
        <w:spacing w:line="360" w:lineRule="auto"/>
        <w:ind w:left="0" w:firstLineChars="200" w:firstLine="480"/>
        <w:rPr>
          <w:rFonts w:ascii="宋体" w:hAnsi="宋体"/>
          <w:lang w:eastAsia="zh-CN"/>
        </w:rPr>
      </w:pPr>
      <w:r>
        <w:rPr>
          <w:rFonts w:ascii="宋体" w:hAnsi="宋体" w:hint="eastAsia"/>
          <w:lang w:eastAsia="zh-CN"/>
        </w:rPr>
        <w:t>负责各市、县地区的各被保险车险的定</w:t>
      </w:r>
      <w:proofErr w:type="gramStart"/>
      <w:r>
        <w:rPr>
          <w:rFonts w:ascii="宋体" w:hAnsi="宋体" w:hint="eastAsia"/>
          <w:lang w:eastAsia="zh-CN"/>
        </w:rPr>
        <w:t>损意见</w:t>
      </w:r>
      <w:proofErr w:type="gramEnd"/>
      <w:r>
        <w:rPr>
          <w:rFonts w:ascii="宋体" w:hAnsi="宋体" w:hint="eastAsia"/>
          <w:lang w:eastAsia="zh-CN"/>
        </w:rPr>
        <w:t>反馈，对各类配件定</w:t>
      </w:r>
      <w:proofErr w:type="gramStart"/>
      <w:r>
        <w:rPr>
          <w:rFonts w:ascii="宋体" w:hAnsi="宋体" w:hint="eastAsia"/>
          <w:lang w:eastAsia="zh-CN"/>
        </w:rPr>
        <w:t>损问题</w:t>
      </w:r>
      <w:proofErr w:type="gramEnd"/>
      <w:r>
        <w:rPr>
          <w:rFonts w:ascii="宋体" w:hAnsi="宋体" w:hint="eastAsia"/>
          <w:lang w:eastAsia="zh-CN"/>
        </w:rPr>
        <w:t>积极、主动解决，并对理赔流程中的各类问题积极向上级反映，并及时将结果反馈被保险车队。</w:t>
      </w:r>
    </w:p>
    <w:p w:rsidR="00C4676E" w:rsidRDefault="00C4676E" w:rsidP="00C4676E">
      <w:pPr>
        <w:spacing w:line="360" w:lineRule="auto"/>
        <w:ind w:firstLineChars="200" w:firstLine="482"/>
        <w:rPr>
          <w:rFonts w:ascii="宋体" w:hAnsi="宋体"/>
          <w:b/>
          <w:sz w:val="24"/>
          <w:szCs w:val="24"/>
        </w:rPr>
      </w:pPr>
      <w:r>
        <w:rPr>
          <w:rFonts w:ascii="宋体" w:hAnsi="宋体" w:hint="eastAsia"/>
          <w:b/>
          <w:sz w:val="24"/>
          <w:szCs w:val="24"/>
        </w:rPr>
        <w:t>（2）案件分类管理</w:t>
      </w:r>
    </w:p>
    <w:p w:rsidR="00C4676E" w:rsidRDefault="00C4676E" w:rsidP="00C4676E">
      <w:pPr>
        <w:spacing w:line="360" w:lineRule="auto"/>
        <w:ind w:firstLineChars="200" w:firstLine="480"/>
        <w:rPr>
          <w:rFonts w:ascii="宋体" w:hAnsi="宋体"/>
          <w:sz w:val="24"/>
          <w:szCs w:val="24"/>
        </w:rPr>
      </w:pPr>
      <w:r>
        <w:rPr>
          <w:rFonts w:ascii="宋体" w:hAnsi="宋体" w:hint="eastAsia"/>
          <w:sz w:val="24"/>
          <w:szCs w:val="24"/>
        </w:rPr>
        <w:t>根据不同案件的类型，进行案件分类，通过分类</w:t>
      </w:r>
    </w:p>
    <w:p w:rsidR="00C4676E" w:rsidRDefault="00C4676E" w:rsidP="00C4676E">
      <w:pPr>
        <w:autoSpaceDE w:val="0"/>
        <w:autoSpaceDN w:val="0"/>
        <w:adjustRightInd w:val="0"/>
        <w:spacing w:line="360" w:lineRule="auto"/>
        <w:ind w:firstLineChars="200" w:firstLine="480"/>
        <w:rPr>
          <w:rFonts w:ascii="宋体" w:hAnsi="宋体"/>
          <w:color w:val="000000"/>
          <w:sz w:val="24"/>
          <w:szCs w:val="24"/>
        </w:rPr>
      </w:pPr>
      <w:r>
        <w:rPr>
          <w:rFonts w:ascii="宋体" w:hAnsi="宋体" w:hint="eastAsia"/>
          <w:color w:val="000000"/>
          <w:sz w:val="24"/>
          <w:szCs w:val="24"/>
        </w:rPr>
        <w:t xml:space="preserve">A.细分案件性质 </w:t>
      </w:r>
    </w:p>
    <w:p w:rsidR="00C4676E" w:rsidRDefault="00C4676E" w:rsidP="00C4676E">
      <w:pPr>
        <w:autoSpaceDE w:val="0"/>
        <w:autoSpaceDN w:val="0"/>
        <w:adjustRightInd w:val="0"/>
        <w:spacing w:line="360" w:lineRule="auto"/>
        <w:ind w:firstLineChars="200" w:firstLine="480"/>
        <w:rPr>
          <w:rFonts w:ascii="宋体" w:hAnsi="宋体"/>
          <w:color w:val="000000"/>
          <w:sz w:val="24"/>
          <w:szCs w:val="24"/>
        </w:rPr>
      </w:pPr>
      <w:r>
        <w:rPr>
          <w:rFonts w:ascii="宋体" w:hAnsi="宋体" w:hint="eastAsia"/>
          <w:color w:val="000000"/>
          <w:sz w:val="24"/>
          <w:szCs w:val="24"/>
        </w:rPr>
        <w:t>将案件按照手机移动查勘、PC</w:t>
      </w:r>
      <w:proofErr w:type="gramStart"/>
      <w:r>
        <w:rPr>
          <w:rFonts w:ascii="宋体" w:hAnsi="宋体" w:hint="eastAsia"/>
          <w:color w:val="000000"/>
          <w:sz w:val="24"/>
          <w:szCs w:val="24"/>
        </w:rPr>
        <w:t>端案件</w:t>
      </w:r>
      <w:proofErr w:type="gramEnd"/>
      <w:r>
        <w:rPr>
          <w:rFonts w:ascii="宋体" w:hAnsi="宋体" w:hint="eastAsia"/>
          <w:color w:val="000000"/>
          <w:sz w:val="24"/>
          <w:szCs w:val="24"/>
        </w:rPr>
        <w:t>分类处理，对不同性质的案件进行细分，保证理赔效率提升。车险简易案件将通过手机移动查勘、快速通道处理，加快简易案件的处理时效；</w:t>
      </w:r>
    </w:p>
    <w:p w:rsidR="00C4676E" w:rsidRDefault="00C4676E" w:rsidP="00C4676E">
      <w:pPr>
        <w:autoSpaceDE w:val="0"/>
        <w:autoSpaceDN w:val="0"/>
        <w:adjustRightInd w:val="0"/>
        <w:spacing w:line="360" w:lineRule="auto"/>
        <w:ind w:firstLineChars="200" w:firstLine="480"/>
        <w:rPr>
          <w:rFonts w:ascii="宋体" w:hAnsi="宋体"/>
          <w:color w:val="000000"/>
          <w:sz w:val="24"/>
          <w:szCs w:val="24"/>
        </w:rPr>
      </w:pPr>
      <w:r>
        <w:rPr>
          <w:rFonts w:ascii="宋体" w:hAnsi="宋体" w:hint="eastAsia"/>
          <w:color w:val="000000"/>
          <w:sz w:val="24"/>
          <w:szCs w:val="24"/>
        </w:rPr>
        <w:t>B.完善理赔流程</w:t>
      </w:r>
    </w:p>
    <w:p w:rsidR="00C4676E" w:rsidRDefault="00C4676E" w:rsidP="00C4676E">
      <w:pPr>
        <w:pStyle w:val="af4"/>
        <w:widowControl w:val="0"/>
        <w:numPr>
          <w:ilvl w:val="0"/>
          <w:numId w:val="21"/>
        </w:numPr>
        <w:autoSpaceDE w:val="0"/>
        <w:autoSpaceDN w:val="0"/>
        <w:adjustRightInd w:val="0"/>
        <w:spacing w:line="360" w:lineRule="auto"/>
        <w:ind w:left="0" w:firstLineChars="200" w:firstLine="480"/>
        <w:jc w:val="both"/>
        <w:rPr>
          <w:rFonts w:ascii="宋体" w:hAnsi="宋体"/>
          <w:color w:val="000000"/>
          <w:lang w:eastAsia="zh-CN"/>
        </w:rPr>
      </w:pPr>
      <w:r>
        <w:rPr>
          <w:rFonts w:ascii="宋体" w:hAnsi="宋体" w:hint="eastAsia"/>
          <w:color w:val="000000"/>
          <w:lang w:eastAsia="zh-CN"/>
        </w:rPr>
        <w:t>简化了简易案件处理流程，增加了定损权限内简易案件自动核价核损、立案、理算处理。</w:t>
      </w:r>
    </w:p>
    <w:p w:rsidR="00C4676E" w:rsidRDefault="00C4676E" w:rsidP="00C4676E">
      <w:pPr>
        <w:pStyle w:val="af4"/>
        <w:widowControl w:val="0"/>
        <w:numPr>
          <w:ilvl w:val="0"/>
          <w:numId w:val="21"/>
        </w:numPr>
        <w:autoSpaceDE w:val="0"/>
        <w:autoSpaceDN w:val="0"/>
        <w:adjustRightInd w:val="0"/>
        <w:spacing w:line="360" w:lineRule="auto"/>
        <w:ind w:left="0" w:firstLineChars="200" w:firstLine="480"/>
        <w:jc w:val="both"/>
        <w:rPr>
          <w:rFonts w:ascii="宋体" w:hAnsi="宋体"/>
          <w:color w:val="000000"/>
          <w:lang w:eastAsia="zh-CN"/>
        </w:rPr>
      </w:pPr>
      <w:r>
        <w:rPr>
          <w:rFonts w:ascii="宋体" w:hAnsi="宋体" w:hint="eastAsia"/>
          <w:color w:val="000000"/>
          <w:lang w:eastAsia="zh-CN"/>
        </w:rPr>
        <w:t xml:space="preserve">明确了简易案件和一般案件分通道处理，一般案件采用核损和核价并列处理模式，核价工作专业化，案件核赔按案件性质分别处理。 </w:t>
      </w:r>
    </w:p>
    <w:p w:rsidR="00C4676E" w:rsidRDefault="00C4676E" w:rsidP="00C4676E">
      <w:pPr>
        <w:autoSpaceDE w:val="0"/>
        <w:autoSpaceDN w:val="0"/>
        <w:adjustRightInd w:val="0"/>
        <w:spacing w:line="360" w:lineRule="auto"/>
        <w:ind w:firstLineChars="200" w:firstLine="480"/>
        <w:rPr>
          <w:rFonts w:ascii="宋体" w:hAnsi="宋体"/>
          <w:color w:val="000000"/>
          <w:sz w:val="24"/>
          <w:szCs w:val="24"/>
        </w:rPr>
      </w:pPr>
      <w:r>
        <w:rPr>
          <w:rFonts w:ascii="宋体" w:hAnsi="宋体" w:hint="eastAsia"/>
          <w:color w:val="000000"/>
          <w:sz w:val="24"/>
          <w:szCs w:val="24"/>
        </w:rPr>
        <w:t>C.明确责任</w:t>
      </w:r>
    </w:p>
    <w:p w:rsidR="00C4676E" w:rsidRDefault="00C4676E" w:rsidP="00C4676E">
      <w:pPr>
        <w:pStyle w:val="af4"/>
        <w:widowControl w:val="0"/>
        <w:numPr>
          <w:ilvl w:val="0"/>
          <w:numId w:val="21"/>
        </w:numPr>
        <w:autoSpaceDE w:val="0"/>
        <w:autoSpaceDN w:val="0"/>
        <w:adjustRightInd w:val="0"/>
        <w:spacing w:line="360" w:lineRule="auto"/>
        <w:ind w:left="0" w:firstLineChars="200" w:firstLine="480"/>
        <w:jc w:val="both"/>
        <w:rPr>
          <w:rFonts w:ascii="宋体" w:hAnsi="宋体"/>
          <w:color w:val="000000"/>
          <w:lang w:eastAsia="zh-CN"/>
        </w:rPr>
      </w:pPr>
      <w:r>
        <w:rPr>
          <w:rFonts w:ascii="宋体" w:hAnsi="宋体" w:hint="eastAsia"/>
          <w:color w:val="000000"/>
          <w:lang w:eastAsia="zh-CN"/>
        </w:rPr>
        <w:lastRenderedPageBreak/>
        <w:t>车损、物损及人伤案件的查勘、定损分离、由查勘员负责；</w:t>
      </w:r>
    </w:p>
    <w:p w:rsidR="00C4676E" w:rsidRPr="00D82B93" w:rsidRDefault="00C4676E" w:rsidP="00D82B93">
      <w:pPr>
        <w:pStyle w:val="af4"/>
        <w:widowControl w:val="0"/>
        <w:numPr>
          <w:ilvl w:val="0"/>
          <w:numId w:val="21"/>
        </w:numPr>
        <w:autoSpaceDE w:val="0"/>
        <w:autoSpaceDN w:val="0"/>
        <w:adjustRightInd w:val="0"/>
        <w:spacing w:line="360" w:lineRule="auto"/>
        <w:ind w:left="0" w:firstLineChars="200" w:firstLine="480"/>
        <w:jc w:val="both"/>
        <w:rPr>
          <w:rFonts w:ascii="宋体" w:hAnsi="宋体"/>
          <w:color w:val="000000"/>
        </w:rPr>
      </w:pPr>
      <w:r>
        <w:rPr>
          <w:rFonts w:ascii="宋体" w:hAnsi="宋体" w:hint="eastAsia"/>
          <w:color w:val="000000"/>
        </w:rPr>
        <w:t>核价／核损分离。</w:t>
      </w:r>
    </w:p>
    <w:p w:rsidR="00C4676E" w:rsidRDefault="00C4676E" w:rsidP="00C4676E">
      <w:pPr>
        <w:spacing w:beforeLines="50" w:before="156" w:line="360" w:lineRule="auto"/>
        <w:ind w:firstLineChars="200" w:firstLine="482"/>
        <w:rPr>
          <w:rFonts w:ascii="宋体" w:hAnsi="宋体"/>
          <w:b/>
          <w:sz w:val="24"/>
          <w:szCs w:val="24"/>
        </w:rPr>
      </w:pPr>
      <w:r>
        <w:rPr>
          <w:rFonts w:ascii="宋体" w:hAnsi="宋体" w:hint="eastAsia"/>
          <w:b/>
          <w:sz w:val="24"/>
          <w:szCs w:val="24"/>
        </w:rPr>
        <w:t>（3）查勘操作规范环节要求</w:t>
      </w:r>
    </w:p>
    <w:p w:rsidR="00C4676E" w:rsidRDefault="00C4676E" w:rsidP="00C4676E">
      <w:pPr>
        <w:autoSpaceDE w:val="0"/>
        <w:autoSpaceDN w:val="0"/>
        <w:adjustRightInd w:val="0"/>
        <w:spacing w:line="360" w:lineRule="auto"/>
        <w:ind w:firstLineChars="200" w:firstLine="482"/>
        <w:jc w:val="left"/>
        <w:rPr>
          <w:rFonts w:ascii="宋体" w:hAnsi="宋体"/>
          <w:b/>
          <w:bCs/>
          <w:kern w:val="0"/>
          <w:sz w:val="24"/>
          <w:szCs w:val="24"/>
        </w:rPr>
      </w:pPr>
      <w:r>
        <w:rPr>
          <w:rFonts w:ascii="宋体" w:hAnsi="宋体" w:hint="eastAsia"/>
          <w:b/>
          <w:bCs/>
          <w:kern w:val="0"/>
          <w:sz w:val="24"/>
          <w:szCs w:val="24"/>
        </w:rPr>
        <w:t>A．工作职责</w:t>
      </w:r>
    </w:p>
    <w:p w:rsidR="00C4676E" w:rsidRDefault="00C4676E" w:rsidP="00C4676E">
      <w:pPr>
        <w:pStyle w:val="af4"/>
        <w:widowControl w:val="0"/>
        <w:numPr>
          <w:ilvl w:val="0"/>
          <w:numId w:val="21"/>
        </w:numPr>
        <w:autoSpaceDE w:val="0"/>
        <w:autoSpaceDN w:val="0"/>
        <w:adjustRightInd w:val="0"/>
        <w:spacing w:line="360" w:lineRule="auto"/>
        <w:ind w:left="0" w:firstLineChars="200" w:firstLine="480"/>
        <w:jc w:val="both"/>
        <w:rPr>
          <w:rFonts w:ascii="宋体" w:hAnsi="宋体"/>
          <w:color w:val="000000"/>
          <w:lang w:eastAsia="zh-CN"/>
        </w:rPr>
      </w:pPr>
      <w:r>
        <w:rPr>
          <w:rFonts w:ascii="宋体" w:hAnsi="宋体" w:hint="eastAsia"/>
          <w:color w:val="000000"/>
          <w:lang w:eastAsia="zh-CN"/>
        </w:rPr>
        <w:t>负责现场勘查取证，核实出险标的，确认承保信息和实际出险车辆的核对，对于承保异常情况及时通知承保部门和本级核赔人，核对现场和碰撞痕迹,判断事故真实性，判断事故责任和保险责任，对事故现场及所有损失拍照；对有人伤的案件</w:t>
      </w:r>
      <w:proofErr w:type="gramStart"/>
      <w:r>
        <w:rPr>
          <w:rFonts w:ascii="宋体" w:hAnsi="宋体" w:hint="eastAsia"/>
          <w:color w:val="000000"/>
          <w:lang w:eastAsia="zh-CN"/>
        </w:rPr>
        <w:t>需调查</w:t>
      </w:r>
      <w:proofErr w:type="gramEnd"/>
      <w:r>
        <w:rPr>
          <w:rFonts w:ascii="宋体" w:hAnsi="宋体" w:hint="eastAsia"/>
          <w:color w:val="000000"/>
          <w:lang w:eastAsia="zh-CN"/>
        </w:rPr>
        <w:t>了解人伤的相关信息</w:t>
      </w:r>
    </w:p>
    <w:p w:rsidR="00C4676E" w:rsidRDefault="00C4676E" w:rsidP="00C4676E">
      <w:pPr>
        <w:pStyle w:val="af4"/>
        <w:widowControl w:val="0"/>
        <w:numPr>
          <w:ilvl w:val="0"/>
          <w:numId w:val="21"/>
        </w:numPr>
        <w:autoSpaceDE w:val="0"/>
        <w:autoSpaceDN w:val="0"/>
        <w:adjustRightInd w:val="0"/>
        <w:spacing w:line="360" w:lineRule="auto"/>
        <w:ind w:left="0" w:firstLineChars="200" w:firstLine="480"/>
        <w:jc w:val="both"/>
        <w:rPr>
          <w:rFonts w:ascii="宋体" w:hAnsi="宋体"/>
          <w:color w:val="000000"/>
          <w:lang w:eastAsia="zh-CN"/>
        </w:rPr>
      </w:pPr>
      <w:r>
        <w:rPr>
          <w:rFonts w:ascii="宋体" w:hAnsi="宋体" w:hint="eastAsia"/>
          <w:color w:val="000000"/>
          <w:lang w:eastAsia="zh-CN"/>
        </w:rPr>
        <w:t>指导客户填写《索赔申请书》或打印《索赔申请书》交客户签章，并告知客户索赔流程和所需的单证，同时尽可能多的收集现场已有的索赔单证；</w:t>
      </w:r>
    </w:p>
    <w:p w:rsidR="00C4676E" w:rsidRDefault="00C4676E" w:rsidP="00C4676E">
      <w:pPr>
        <w:pStyle w:val="af4"/>
        <w:widowControl w:val="0"/>
        <w:numPr>
          <w:ilvl w:val="0"/>
          <w:numId w:val="21"/>
        </w:numPr>
        <w:autoSpaceDE w:val="0"/>
        <w:autoSpaceDN w:val="0"/>
        <w:adjustRightInd w:val="0"/>
        <w:spacing w:line="360" w:lineRule="auto"/>
        <w:ind w:left="0" w:firstLineChars="200" w:firstLine="480"/>
        <w:jc w:val="both"/>
        <w:rPr>
          <w:rFonts w:ascii="宋体" w:hAnsi="宋体"/>
          <w:color w:val="000000"/>
          <w:lang w:eastAsia="zh-CN"/>
        </w:rPr>
      </w:pPr>
      <w:r>
        <w:rPr>
          <w:rFonts w:ascii="宋体" w:hAnsi="宋体" w:hint="eastAsia"/>
          <w:color w:val="000000"/>
          <w:lang w:eastAsia="zh-CN"/>
        </w:rPr>
        <w:t>被保险人和事故处理当事人需要保险公司推荐的，查勘员就近推荐合作</w:t>
      </w:r>
      <w:proofErr w:type="gramStart"/>
      <w:r>
        <w:rPr>
          <w:rFonts w:ascii="宋体" w:hAnsi="宋体" w:hint="eastAsia"/>
          <w:color w:val="000000"/>
          <w:lang w:eastAsia="zh-CN"/>
        </w:rPr>
        <w:t>的直赔服务中心</w:t>
      </w:r>
      <w:proofErr w:type="gramEnd"/>
      <w:r>
        <w:rPr>
          <w:rFonts w:ascii="宋体" w:hAnsi="宋体" w:hint="eastAsia"/>
          <w:color w:val="000000"/>
          <w:lang w:eastAsia="zh-CN"/>
        </w:rPr>
        <w:t>或查勘救援服务中心；</w:t>
      </w:r>
    </w:p>
    <w:p w:rsidR="00C4676E" w:rsidRDefault="00C4676E" w:rsidP="00C4676E">
      <w:pPr>
        <w:pStyle w:val="af4"/>
        <w:widowControl w:val="0"/>
        <w:numPr>
          <w:ilvl w:val="0"/>
          <w:numId w:val="21"/>
        </w:numPr>
        <w:autoSpaceDE w:val="0"/>
        <w:autoSpaceDN w:val="0"/>
        <w:adjustRightInd w:val="0"/>
        <w:spacing w:line="360" w:lineRule="auto"/>
        <w:ind w:left="0" w:firstLineChars="200" w:firstLine="480"/>
        <w:jc w:val="both"/>
        <w:rPr>
          <w:rFonts w:ascii="宋体" w:hAnsi="宋体"/>
          <w:color w:val="000000"/>
          <w:lang w:eastAsia="zh-CN"/>
        </w:rPr>
      </w:pPr>
      <w:r>
        <w:rPr>
          <w:rFonts w:ascii="宋体" w:hAnsi="宋体" w:hint="eastAsia"/>
          <w:color w:val="000000"/>
          <w:lang w:eastAsia="zh-CN"/>
        </w:rPr>
        <w:t>将当日查勘的各</w:t>
      </w:r>
      <w:proofErr w:type="gramStart"/>
      <w:r>
        <w:rPr>
          <w:rFonts w:ascii="宋体" w:hAnsi="宋体" w:hint="eastAsia"/>
          <w:color w:val="000000"/>
          <w:lang w:eastAsia="zh-CN"/>
        </w:rPr>
        <w:t>类有效</w:t>
      </w:r>
      <w:proofErr w:type="gramEnd"/>
      <w:r>
        <w:rPr>
          <w:rFonts w:ascii="宋体" w:hAnsi="宋体" w:hint="eastAsia"/>
          <w:color w:val="000000"/>
          <w:lang w:eastAsia="zh-CN"/>
        </w:rPr>
        <w:t>照片及时上传分公司公用文件夹，并维护好查勘工作日志；</w:t>
      </w:r>
    </w:p>
    <w:p w:rsidR="00C4676E" w:rsidRDefault="00C4676E" w:rsidP="00C4676E">
      <w:pPr>
        <w:pStyle w:val="af4"/>
        <w:widowControl w:val="0"/>
        <w:numPr>
          <w:ilvl w:val="0"/>
          <w:numId w:val="21"/>
        </w:numPr>
        <w:autoSpaceDE w:val="0"/>
        <w:autoSpaceDN w:val="0"/>
        <w:adjustRightInd w:val="0"/>
        <w:spacing w:line="360" w:lineRule="auto"/>
        <w:ind w:left="0" w:firstLineChars="200" w:firstLine="480"/>
        <w:jc w:val="both"/>
        <w:rPr>
          <w:rFonts w:ascii="宋体" w:hAnsi="宋体"/>
          <w:color w:val="000000"/>
          <w:lang w:eastAsia="zh-CN"/>
        </w:rPr>
      </w:pPr>
      <w:r>
        <w:rPr>
          <w:rFonts w:ascii="宋体" w:hAnsi="宋体" w:hint="eastAsia"/>
          <w:color w:val="000000"/>
          <w:lang w:eastAsia="zh-CN"/>
        </w:rPr>
        <w:t>根据不同案件类型制作查勘报告及人</w:t>
      </w:r>
      <w:proofErr w:type="gramStart"/>
      <w:r>
        <w:rPr>
          <w:rFonts w:ascii="宋体" w:hAnsi="宋体" w:hint="eastAsia"/>
          <w:color w:val="000000"/>
          <w:lang w:eastAsia="zh-CN"/>
        </w:rPr>
        <w:t>伤调查</w:t>
      </w:r>
      <w:proofErr w:type="gramEnd"/>
      <w:r>
        <w:rPr>
          <w:rFonts w:ascii="宋体" w:hAnsi="宋体" w:hint="eastAsia"/>
          <w:color w:val="000000"/>
          <w:lang w:eastAsia="zh-CN"/>
        </w:rPr>
        <w:t>跟踪表；</w:t>
      </w:r>
    </w:p>
    <w:p w:rsidR="00C4676E" w:rsidRDefault="00C4676E" w:rsidP="00C4676E">
      <w:pPr>
        <w:pStyle w:val="af4"/>
        <w:widowControl w:val="0"/>
        <w:numPr>
          <w:ilvl w:val="0"/>
          <w:numId w:val="21"/>
        </w:numPr>
        <w:autoSpaceDE w:val="0"/>
        <w:autoSpaceDN w:val="0"/>
        <w:adjustRightInd w:val="0"/>
        <w:spacing w:line="360" w:lineRule="auto"/>
        <w:ind w:left="0" w:firstLineChars="200" w:firstLine="480"/>
        <w:jc w:val="both"/>
        <w:rPr>
          <w:rFonts w:ascii="宋体" w:hAnsi="宋体"/>
          <w:color w:val="000000"/>
          <w:lang w:eastAsia="zh-CN"/>
        </w:rPr>
      </w:pPr>
      <w:r>
        <w:rPr>
          <w:rFonts w:ascii="宋体" w:hAnsi="宋体" w:hint="eastAsia"/>
          <w:color w:val="000000"/>
          <w:lang w:eastAsia="zh-CN"/>
        </w:rPr>
        <w:t>在时效要求内及时完成系统查勘录入和理赔单证及照片上传工作；</w:t>
      </w:r>
      <w:r>
        <w:rPr>
          <w:rFonts w:ascii="宋体" w:hAnsi="宋体" w:hint="eastAsia"/>
          <w:color w:val="000000"/>
          <w:lang w:eastAsia="zh-CN"/>
        </w:rPr>
        <w:br/>
        <w:t>根据案件类型、案件损失情况选择案件流转通道；超权限的案件及时上报。</w:t>
      </w:r>
    </w:p>
    <w:p w:rsidR="00C4676E" w:rsidRDefault="00C4676E" w:rsidP="00C4676E">
      <w:pPr>
        <w:autoSpaceDE w:val="0"/>
        <w:autoSpaceDN w:val="0"/>
        <w:adjustRightInd w:val="0"/>
        <w:spacing w:line="360" w:lineRule="auto"/>
        <w:ind w:firstLineChars="200" w:firstLine="482"/>
        <w:jc w:val="left"/>
        <w:rPr>
          <w:rFonts w:ascii="宋体" w:hAnsi="宋体"/>
          <w:b/>
          <w:bCs/>
          <w:kern w:val="0"/>
          <w:sz w:val="24"/>
          <w:szCs w:val="24"/>
        </w:rPr>
      </w:pPr>
      <w:r>
        <w:rPr>
          <w:rFonts w:ascii="宋体" w:hAnsi="宋体" w:hint="eastAsia"/>
          <w:b/>
          <w:bCs/>
          <w:kern w:val="0"/>
          <w:sz w:val="24"/>
          <w:szCs w:val="24"/>
        </w:rPr>
        <w:t>B.工作流程</w:t>
      </w:r>
    </w:p>
    <w:p w:rsidR="00C4676E" w:rsidRPr="0063758E" w:rsidRDefault="00C4676E" w:rsidP="0063758E">
      <w:pPr>
        <w:autoSpaceDE w:val="0"/>
        <w:autoSpaceDN w:val="0"/>
        <w:adjustRightInd w:val="0"/>
        <w:spacing w:line="360" w:lineRule="auto"/>
        <w:ind w:firstLineChars="200" w:firstLine="480"/>
        <w:jc w:val="left"/>
        <w:rPr>
          <w:rFonts w:ascii="宋体" w:hAnsi="宋体"/>
          <w:sz w:val="24"/>
          <w:szCs w:val="24"/>
        </w:rPr>
      </w:pPr>
      <w:r>
        <w:rPr>
          <w:rFonts w:ascii="宋体" w:hAnsi="宋体" w:hint="eastAsia"/>
          <w:sz w:val="24"/>
          <w:szCs w:val="24"/>
        </w:rPr>
        <w:t>优化政府被保险人客户的查勘流程，一经确认为政府用公务用车保险，自动进入VIP客户结绿色通道</w:t>
      </w:r>
    </w:p>
    <w:p w:rsidR="00C4676E" w:rsidRDefault="00C4676E" w:rsidP="00C4676E">
      <w:pPr>
        <w:autoSpaceDE w:val="0"/>
        <w:autoSpaceDN w:val="0"/>
        <w:adjustRightInd w:val="0"/>
        <w:spacing w:line="360" w:lineRule="auto"/>
        <w:ind w:firstLineChars="200" w:firstLine="480"/>
        <w:jc w:val="left"/>
        <w:rPr>
          <w:rFonts w:ascii="宋体" w:hAnsi="宋体"/>
          <w:sz w:val="24"/>
          <w:szCs w:val="24"/>
        </w:rPr>
      </w:pPr>
      <w:r>
        <w:rPr>
          <w:rFonts w:ascii="宋体" w:hAnsi="宋体" w:hint="eastAsia"/>
          <w:sz w:val="24"/>
          <w:szCs w:val="24"/>
        </w:rPr>
        <w:t>通过系统报案抄单、手机短信及电话等方式受理查勘派工；</w:t>
      </w:r>
    </w:p>
    <w:p w:rsidR="00C4676E" w:rsidRDefault="00C4676E" w:rsidP="00C4676E">
      <w:pPr>
        <w:autoSpaceDE w:val="0"/>
        <w:autoSpaceDN w:val="0"/>
        <w:adjustRightInd w:val="0"/>
        <w:spacing w:line="360" w:lineRule="auto"/>
        <w:ind w:firstLineChars="200" w:firstLine="480"/>
        <w:jc w:val="left"/>
        <w:rPr>
          <w:rFonts w:ascii="宋体" w:hAnsi="宋体"/>
          <w:sz w:val="24"/>
          <w:szCs w:val="24"/>
        </w:rPr>
      </w:pPr>
      <w:r>
        <w:rPr>
          <w:rFonts w:ascii="宋体" w:hAnsi="宋体" w:hint="eastAsia"/>
          <w:sz w:val="24"/>
          <w:szCs w:val="24"/>
        </w:rPr>
        <w:t>联系客户确认查勘时间及查勘地点，并及时赶赴现场查勘；或应和客户预约查勘时间和查勘地点，否则需</w:t>
      </w:r>
      <w:proofErr w:type="gramStart"/>
      <w:r>
        <w:rPr>
          <w:rFonts w:ascii="宋体" w:hAnsi="宋体" w:hint="eastAsia"/>
          <w:sz w:val="24"/>
          <w:szCs w:val="24"/>
        </w:rPr>
        <w:t>通知总</w:t>
      </w:r>
      <w:proofErr w:type="gramEnd"/>
      <w:r>
        <w:rPr>
          <w:rFonts w:ascii="宋体" w:hAnsi="宋体" w:hint="eastAsia"/>
          <w:sz w:val="24"/>
          <w:szCs w:val="24"/>
        </w:rPr>
        <w:t>调度重新改派；如果遇到无法联系到客户的情况，应做好电话查勘联系记录，立即</w:t>
      </w:r>
      <w:proofErr w:type="gramStart"/>
      <w:r>
        <w:rPr>
          <w:rFonts w:ascii="宋体" w:hAnsi="宋体" w:hint="eastAsia"/>
          <w:sz w:val="24"/>
          <w:szCs w:val="24"/>
        </w:rPr>
        <w:t>通知总</w:t>
      </w:r>
      <w:proofErr w:type="gramEnd"/>
      <w:r>
        <w:rPr>
          <w:rFonts w:ascii="宋体" w:hAnsi="宋体" w:hint="eastAsia"/>
          <w:sz w:val="24"/>
          <w:szCs w:val="24"/>
        </w:rPr>
        <w:t>调度；</w:t>
      </w:r>
    </w:p>
    <w:p w:rsidR="00C4676E" w:rsidRDefault="00C4676E" w:rsidP="00C4676E">
      <w:pPr>
        <w:autoSpaceDE w:val="0"/>
        <w:autoSpaceDN w:val="0"/>
        <w:adjustRightInd w:val="0"/>
        <w:spacing w:line="360" w:lineRule="auto"/>
        <w:ind w:firstLineChars="200" w:firstLine="482"/>
        <w:jc w:val="left"/>
        <w:rPr>
          <w:rFonts w:ascii="宋体" w:hAnsi="宋体"/>
          <w:b/>
          <w:bCs/>
          <w:sz w:val="24"/>
          <w:szCs w:val="24"/>
        </w:rPr>
      </w:pPr>
      <w:r>
        <w:rPr>
          <w:rFonts w:ascii="宋体" w:hAnsi="宋体" w:hint="eastAsia"/>
          <w:b/>
          <w:bCs/>
          <w:sz w:val="24"/>
          <w:szCs w:val="24"/>
        </w:rPr>
        <w:t>C.简易案件现场查勘</w:t>
      </w:r>
    </w:p>
    <w:p w:rsidR="00C4676E" w:rsidRDefault="00C4676E" w:rsidP="00C4676E">
      <w:pPr>
        <w:pStyle w:val="af4"/>
        <w:widowControl w:val="0"/>
        <w:numPr>
          <w:ilvl w:val="0"/>
          <w:numId w:val="22"/>
        </w:numPr>
        <w:tabs>
          <w:tab w:val="left" w:pos="63"/>
        </w:tabs>
        <w:autoSpaceDE w:val="0"/>
        <w:autoSpaceDN w:val="0"/>
        <w:adjustRightInd w:val="0"/>
        <w:spacing w:line="360" w:lineRule="auto"/>
        <w:ind w:left="0" w:firstLineChars="200" w:firstLine="480"/>
        <w:rPr>
          <w:rFonts w:ascii="宋体" w:hAnsi="宋体"/>
          <w:lang w:eastAsia="zh-CN"/>
        </w:rPr>
      </w:pPr>
      <w:r>
        <w:rPr>
          <w:rFonts w:ascii="宋体" w:hAnsi="宋体" w:hint="eastAsia"/>
          <w:lang w:eastAsia="zh-CN"/>
        </w:rPr>
        <w:t>确认被保险人和事故处理当事人身份，查勘相关证件、核实事故委托手续；</w:t>
      </w:r>
    </w:p>
    <w:p w:rsidR="00C4676E" w:rsidRDefault="00C4676E" w:rsidP="00C4676E">
      <w:pPr>
        <w:pStyle w:val="af4"/>
        <w:widowControl w:val="0"/>
        <w:numPr>
          <w:ilvl w:val="0"/>
          <w:numId w:val="22"/>
        </w:numPr>
        <w:tabs>
          <w:tab w:val="left" w:pos="63"/>
        </w:tabs>
        <w:autoSpaceDE w:val="0"/>
        <w:autoSpaceDN w:val="0"/>
        <w:adjustRightInd w:val="0"/>
        <w:spacing w:line="360" w:lineRule="auto"/>
        <w:ind w:left="0" w:firstLineChars="200" w:firstLine="480"/>
        <w:rPr>
          <w:rFonts w:ascii="宋体" w:hAnsi="宋体"/>
          <w:lang w:eastAsia="zh-CN"/>
        </w:rPr>
      </w:pPr>
      <w:r>
        <w:rPr>
          <w:rFonts w:ascii="宋体" w:hAnsi="宋体" w:hint="eastAsia"/>
          <w:lang w:eastAsia="zh-CN"/>
        </w:rPr>
        <w:t>指导被保险人和事故处理当事人填写索赔申请书。</w:t>
      </w:r>
    </w:p>
    <w:p w:rsidR="00C4676E" w:rsidRDefault="00C4676E" w:rsidP="00C4676E">
      <w:pPr>
        <w:pStyle w:val="af4"/>
        <w:widowControl w:val="0"/>
        <w:numPr>
          <w:ilvl w:val="0"/>
          <w:numId w:val="22"/>
        </w:numPr>
        <w:tabs>
          <w:tab w:val="left" w:pos="63"/>
        </w:tabs>
        <w:autoSpaceDE w:val="0"/>
        <w:autoSpaceDN w:val="0"/>
        <w:adjustRightInd w:val="0"/>
        <w:spacing w:line="360" w:lineRule="auto"/>
        <w:ind w:left="0" w:firstLineChars="200" w:firstLine="480"/>
        <w:rPr>
          <w:rFonts w:ascii="宋体" w:hAnsi="宋体"/>
          <w:lang w:eastAsia="zh-CN"/>
        </w:rPr>
      </w:pPr>
      <w:r>
        <w:rPr>
          <w:rFonts w:ascii="宋体" w:hAnsi="宋体" w:hint="eastAsia"/>
          <w:lang w:eastAsia="zh-CN"/>
        </w:rPr>
        <w:t>会同被保险人和事故处理当事人查勘事故损失并拍摄事故现场及损失照</w:t>
      </w:r>
      <w:r>
        <w:rPr>
          <w:rFonts w:ascii="宋体" w:hAnsi="宋体" w:hint="eastAsia"/>
          <w:lang w:eastAsia="zh-CN"/>
        </w:rPr>
        <w:lastRenderedPageBreak/>
        <w:t>片；如果</w:t>
      </w:r>
      <w:proofErr w:type="gramStart"/>
      <w:r>
        <w:rPr>
          <w:rFonts w:ascii="宋体" w:hAnsi="宋体" w:hint="eastAsia"/>
          <w:lang w:eastAsia="zh-CN"/>
        </w:rPr>
        <w:t>涉及物损的</w:t>
      </w:r>
      <w:proofErr w:type="gramEnd"/>
      <w:r>
        <w:rPr>
          <w:rFonts w:ascii="宋体" w:hAnsi="宋体" w:hint="eastAsia"/>
          <w:lang w:eastAsia="zh-CN"/>
        </w:rPr>
        <w:t>事故先拍摄事故现场，再询问</w:t>
      </w:r>
      <w:proofErr w:type="gramStart"/>
      <w:r>
        <w:rPr>
          <w:rFonts w:ascii="宋体" w:hAnsi="宋体" w:hint="eastAsia"/>
          <w:lang w:eastAsia="zh-CN"/>
        </w:rPr>
        <w:t>物损是否</w:t>
      </w:r>
      <w:proofErr w:type="gramEnd"/>
      <w:r>
        <w:rPr>
          <w:rFonts w:ascii="宋体" w:hAnsi="宋体" w:hint="eastAsia"/>
          <w:lang w:eastAsia="zh-CN"/>
        </w:rPr>
        <w:t>需要赔偿；涉及第三者车辆的拍摄</w:t>
      </w:r>
      <w:proofErr w:type="gramStart"/>
      <w:r>
        <w:rPr>
          <w:rFonts w:ascii="宋体" w:hAnsi="宋体" w:hint="eastAsia"/>
          <w:lang w:eastAsia="zh-CN"/>
        </w:rPr>
        <w:t>交强险相关</w:t>
      </w:r>
      <w:proofErr w:type="gramEnd"/>
      <w:r>
        <w:rPr>
          <w:rFonts w:ascii="宋体" w:hAnsi="宋体" w:hint="eastAsia"/>
          <w:lang w:eastAsia="zh-CN"/>
        </w:rPr>
        <w:t>证明；</w:t>
      </w:r>
    </w:p>
    <w:p w:rsidR="00C4676E" w:rsidRDefault="00C4676E" w:rsidP="00C4676E">
      <w:pPr>
        <w:pStyle w:val="af4"/>
        <w:widowControl w:val="0"/>
        <w:numPr>
          <w:ilvl w:val="0"/>
          <w:numId w:val="22"/>
        </w:numPr>
        <w:tabs>
          <w:tab w:val="left" w:pos="63"/>
        </w:tabs>
        <w:autoSpaceDE w:val="0"/>
        <w:autoSpaceDN w:val="0"/>
        <w:adjustRightInd w:val="0"/>
        <w:spacing w:line="360" w:lineRule="auto"/>
        <w:ind w:left="0" w:firstLineChars="200" w:firstLine="480"/>
        <w:rPr>
          <w:rFonts w:ascii="宋体" w:hAnsi="宋体"/>
          <w:lang w:eastAsia="zh-CN"/>
        </w:rPr>
      </w:pPr>
      <w:r>
        <w:rPr>
          <w:rFonts w:ascii="宋体" w:hAnsi="宋体" w:hint="eastAsia"/>
          <w:lang w:eastAsia="zh-CN"/>
        </w:rPr>
        <w:t>对于政府采购保险车辆，因属于我司VIP客户，向我司提供现场照片后可免</w:t>
      </w:r>
      <w:proofErr w:type="gramStart"/>
      <w:r>
        <w:rPr>
          <w:rFonts w:ascii="宋体" w:hAnsi="宋体" w:hint="eastAsia"/>
          <w:lang w:eastAsia="zh-CN"/>
        </w:rPr>
        <w:t>勘</w:t>
      </w:r>
      <w:proofErr w:type="gramEnd"/>
      <w:r>
        <w:rPr>
          <w:rFonts w:ascii="宋体" w:hAnsi="宋体" w:hint="eastAsia"/>
          <w:lang w:eastAsia="zh-CN"/>
        </w:rPr>
        <w:t>现场；</w:t>
      </w:r>
    </w:p>
    <w:p w:rsidR="00C4676E" w:rsidRDefault="00C4676E" w:rsidP="00C4676E">
      <w:pPr>
        <w:pStyle w:val="af4"/>
        <w:widowControl w:val="0"/>
        <w:numPr>
          <w:ilvl w:val="0"/>
          <w:numId w:val="22"/>
        </w:numPr>
        <w:tabs>
          <w:tab w:val="left" w:pos="63"/>
        </w:tabs>
        <w:autoSpaceDE w:val="0"/>
        <w:autoSpaceDN w:val="0"/>
        <w:adjustRightInd w:val="0"/>
        <w:spacing w:line="360" w:lineRule="auto"/>
        <w:ind w:left="0" w:firstLineChars="200" w:firstLine="480"/>
        <w:rPr>
          <w:rFonts w:ascii="宋体" w:hAnsi="宋体"/>
          <w:lang w:eastAsia="zh-CN"/>
        </w:rPr>
      </w:pPr>
      <w:r>
        <w:rPr>
          <w:rFonts w:ascii="宋体" w:hAnsi="宋体" w:hint="eastAsia"/>
          <w:lang w:eastAsia="zh-CN"/>
        </w:rPr>
        <w:t>协助客户配合交警处理事故并留存事故证明；</w:t>
      </w:r>
    </w:p>
    <w:p w:rsidR="00C4676E" w:rsidRDefault="00C4676E" w:rsidP="00C4676E">
      <w:pPr>
        <w:pStyle w:val="af4"/>
        <w:widowControl w:val="0"/>
        <w:numPr>
          <w:ilvl w:val="0"/>
          <w:numId w:val="22"/>
        </w:numPr>
        <w:tabs>
          <w:tab w:val="left" w:pos="63"/>
        </w:tabs>
        <w:autoSpaceDE w:val="0"/>
        <w:autoSpaceDN w:val="0"/>
        <w:adjustRightInd w:val="0"/>
        <w:spacing w:line="360" w:lineRule="auto"/>
        <w:ind w:left="0" w:firstLineChars="200" w:firstLine="480"/>
        <w:rPr>
          <w:rFonts w:ascii="宋体" w:hAnsi="宋体"/>
          <w:lang w:eastAsia="zh-CN"/>
        </w:rPr>
      </w:pPr>
      <w:r>
        <w:rPr>
          <w:rFonts w:ascii="宋体" w:hAnsi="宋体" w:hint="eastAsia"/>
          <w:lang w:eastAsia="zh-CN"/>
        </w:rPr>
        <w:t>书写查勘报告或在简易案件快速处理书的查勘意见栏内注明查勘意见；</w:t>
      </w:r>
    </w:p>
    <w:p w:rsidR="00C4676E" w:rsidRDefault="00C4676E" w:rsidP="00C4676E">
      <w:pPr>
        <w:pStyle w:val="af4"/>
        <w:widowControl w:val="0"/>
        <w:numPr>
          <w:ilvl w:val="0"/>
          <w:numId w:val="22"/>
        </w:numPr>
        <w:tabs>
          <w:tab w:val="left" w:pos="63"/>
        </w:tabs>
        <w:autoSpaceDE w:val="0"/>
        <w:autoSpaceDN w:val="0"/>
        <w:adjustRightInd w:val="0"/>
        <w:spacing w:line="360" w:lineRule="auto"/>
        <w:ind w:left="0" w:firstLineChars="200" w:firstLine="480"/>
        <w:rPr>
          <w:rFonts w:ascii="宋体" w:hAnsi="宋体"/>
          <w:lang w:eastAsia="zh-CN"/>
        </w:rPr>
      </w:pPr>
      <w:r>
        <w:rPr>
          <w:rFonts w:ascii="宋体" w:hAnsi="宋体" w:hint="eastAsia"/>
          <w:lang w:eastAsia="zh-CN"/>
        </w:rPr>
        <w:t>收集索赔资料。现场拍摄车辆驾驶证、行驶证正副本。告知客户案件情况注明预计赔付时间；收集现有索赔资料并完成签收，对于政府采购保险车辆，因属于我司VIP客户，资料齐全后电话预约我司上门收取。</w:t>
      </w:r>
    </w:p>
    <w:p w:rsidR="00C4676E" w:rsidRDefault="00C4676E" w:rsidP="00C4676E">
      <w:pPr>
        <w:pStyle w:val="af4"/>
        <w:widowControl w:val="0"/>
        <w:numPr>
          <w:ilvl w:val="0"/>
          <w:numId w:val="22"/>
        </w:numPr>
        <w:tabs>
          <w:tab w:val="left" w:pos="63"/>
        </w:tabs>
        <w:autoSpaceDE w:val="0"/>
        <w:autoSpaceDN w:val="0"/>
        <w:adjustRightInd w:val="0"/>
        <w:spacing w:line="360" w:lineRule="auto"/>
        <w:ind w:left="0" w:firstLineChars="200" w:firstLine="480"/>
        <w:rPr>
          <w:rFonts w:ascii="宋体" w:hAnsi="宋体"/>
          <w:lang w:eastAsia="zh-CN"/>
        </w:rPr>
      </w:pPr>
      <w:r>
        <w:rPr>
          <w:rFonts w:ascii="宋体" w:hAnsi="宋体" w:hint="eastAsia"/>
          <w:lang w:eastAsia="zh-CN"/>
        </w:rPr>
        <w:t>查勘人员应在8小时内完成系统查勘工作，录入时应将所收集到必要的索赔单证在规定项目下分别上传，并在12小时内将查勘资料及收集的客户索赔资料上</w:t>
      </w:r>
      <w:proofErr w:type="gramStart"/>
      <w:r>
        <w:rPr>
          <w:rFonts w:ascii="宋体" w:hAnsi="宋体" w:hint="eastAsia"/>
          <w:lang w:eastAsia="zh-CN"/>
        </w:rPr>
        <w:t>传系统</w:t>
      </w:r>
      <w:proofErr w:type="gramEnd"/>
      <w:r>
        <w:rPr>
          <w:rFonts w:ascii="宋体" w:hAnsi="宋体" w:hint="eastAsia"/>
          <w:lang w:eastAsia="zh-CN"/>
        </w:rPr>
        <w:t>并结案。</w:t>
      </w:r>
    </w:p>
    <w:p w:rsidR="00C4676E" w:rsidRDefault="00C4676E" w:rsidP="00C4676E">
      <w:pPr>
        <w:spacing w:line="360" w:lineRule="auto"/>
        <w:ind w:firstLineChars="200" w:firstLine="482"/>
        <w:rPr>
          <w:rFonts w:ascii="宋体" w:hAnsi="宋体"/>
          <w:b/>
          <w:sz w:val="24"/>
          <w:szCs w:val="24"/>
        </w:rPr>
      </w:pPr>
      <w:r>
        <w:rPr>
          <w:rFonts w:ascii="宋体" w:hAnsi="宋体" w:hint="eastAsia"/>
          <w:b/>
          <w:sz w:val="24"/>
          <w:szCs w:val="24"/>
        </w:rPr>
        <w:t>（4）定损操作规范环节要求</w:t>
      </w:r>
    </w:p>
    <w:p w:rsidR="00C4676E" w:rsidRDefault="00C4676E" w:rsidP="00C4676E">
      <w:pPr>
        <w:spacing w:line="360" w:lineRule="auto"/>
        <w:ind w:firstLineChars="200" w:firstLine="482"/>
        <w:rPr>
          <w:rFonts w:ascii="宋体" w:hAnsi="宋体"/>
          <w:b/>
          <w:bCs/>
          <w:kern w:val="0"/>
          <w:sz w:val="24"/>
          <w:szCs w:val="24"/>
        </w:rPr>
      </w:pPr>
      <w:r>
        <w:rPr>
          <w:rFonts w:ascii="宋体" w:hAnsi="宋体" w:hint="eastAsia"/>
          <w:b/>
          <w:bCs/>
          <w:kern w:val="0"/>
          <w:sz w:val="24"/>
          <w:szCs w:val="24"/>
        </w:rPr>
        <w:t>A.工作职责：</w:t>
      </w:r>
    </w:p>
    <w:p w:rsidR="00C4676E" w:rsidRDefault="00C4676E" w:rsidP="00C4676E">
      <w:pPr>
        <w:pStyle w:val="af4"/>
        <w:widowControl w:val="0"/>
        <w:numPr>
          <w:ilvl w:val="0"/>
          <w:numId w:val="23"/>
        </w:numPr>
        <w:autoSpaceDE w:val="0"/>
        <w:autoSpaceDN w:val="0"/>
        <w:adjustRightInd w:val="0"/>
        <w:spacing w:line="360" w:lineRule="auto"/>
        <w:ind w:left="0" w:firstLineChars="200" w:firstLine="480"/>
        <w:rPr>
          <w:rFonts w:ascii="宋体" w:hAnsi="宋体"/>
          <w:bCs/>
          <w:lang w:eastAsia="zh-CN"/>
        </w:rPr>
      </w:pPr>
      <w:r>
        <w:rPr>
          <w:rFonts w:ascii="宋体" w:hAnsi="宋体" w:hint="eastAsia"/>
          <w:bCs/>
          <w:lang w:eastAsia="zh-CN"/>
        </w:rPr>
        <w:t>在查勘的基础上再次核实事故损坏配件；</w:t>
      </w:r>
    </w:p>
    <w:p w:rsidR="00C4676E" w:rsidRDefault="00C4676E" w:rsidP="00C4676E">
      <w:pPr>
        <w:pStyle w:val="af4"/>
        <w:widowControl w:val="0"/>
        <w:numPr>
          <w:ilvl w:val="0"/>
          <w:numId w:val="23"/>
        </w:numPr>
        <w:spacing w:line="360" w:lineRule="auto"/>
        <w:ind w:left="0" w:firstLineChars="200" w:firstLine="480"/>
        <w:jc w:val="both"/>
        <w:rPr>
          <w:rFonts w:ascii="宋体" w:hAnsi="宋体"/>
          <w:bCs/>
          <w:lang w:eastAsia="zh-CN"/>
        </w:rPr>
      </w:pPr>
      <w:r>
        <w:rPr>
          <w:rFonts w:ascii="宋体" w:hAnsi="宋体" w:hint="eastAsia"/>
          <w:color w:val="000000"/>
          <w:lang w:eastAsia="zh-CN"/>
        </w:rPr>
        <w:t>对受损车辆、</w:t>
      </w:r>
      <w:proofErr w:type="gramStart"/>
      <w:r>
        <w:rPr>
          <w:rFonts w:ascii="宋体" w:hAnsi="宋体" w:hint="eastAsia"/>
          <w:color w:val="000000"/>
          <w:lang w:eastAsia="zh-CN"/>
        </w:rPr>
        <w:t>三者物损及</w:t>
      </w:r>
      <w:proofErr w:type="gramEnd"/>
      <w:r>
        <w:rPr>
          <w:rFonts w:ascii="宋体" w:hAnsi="宋体" w:hint="eastAsia"/>
          <w:color w:val="000000"/>
          <w:lang w:eastAsia="zh-CN"/>
        </w:rPr>
        <w:t>人伤损</w:t>
      </w:r>
      <w:proofErr w:type="gramStart"/>
      <w:r>
        <w:rPr>
          <w:rFonts w:ascii="宋体" w:hAnsi="宋体" w:hint="eastAsia"/>
          <w:color w:val="000000"/>
          <w:lang w:eastAsia="zh-CN"/>
        </w:rPr>
        <w:t>失情况</w:t>
      </w:r>
      <w:proofErr w:type="gramEnd"/>
      <w:r>
        <w:rPr>
          <w:rFonts w:ascii="宋体" w:hAnsi="宋体" w:hint="eastAsia"/>
          <w:color w:val="000000"/>
          <w:lang w:eastAsia="zh-CN"/>
        </w:rPr>
        <w:t>进行拍照、记录；</w:t>
      </w:r>
    </w:p>
    <w:p w:rsidR="00C4676E" w:rsidRDefault="00C4676E" w:rsidP="00C4676E">
      <w:pPr>
        <w:pStyle w:val="af4"/>
        <w:widowControl w:val="0"/>
        <w:numPr>
          <w:ilvl w:val="0"/>
          <w:numId w:val="23"/>
        </w:numPr>
        <w:spacing w:line="360" w:lineRule="auto"/>
        <w:ind w:left="0" w:firstLineChars="200" w:firstLine="480"/>
        <w:jc w:val="both"/>
        <w:rPr>
          <w:rFonts w:ascii="宋体" w:hAnsi="宋体"/>
          <w:bCs/>
          <w:lang w:eastAsia="zh-CN"/>
        </w:rPr>
      </w:pPr>
      <w:r>
        <w:rPr>
          <w:rFonts w:ascii="宋体" w:hAnsi="宋体" w:hint="eastAsia"/>
          <w:color w:val="000000"/>
          <w:lang w:eastAsia="zh-CN"/>
        </w:rPr>
        <w:t>在车辆修理前，在</w:t>
      </w:r>
      <w:proofErr w:type="gramStart"/>
      <w:r>
        <w:rPr>
          <w:rFonts w:ascii="宋体" w:hAnsi="宋体" w:hint="eastAsia"/>
          <w:color w:val="000000"/>
          <w:lang w:eastAsia="zh-CN"/>
        </w:rPr>
        <w:t>定损员权限</w:t>
      </w:r>
      <w:proofErr w:type="gramEnd"/>
      <w:r>
        <w:rPr>
          <w:rFonts w:ascii="宋体" w:hAnsi="宋体" w:hint="eastAsia"/>
          <w:color w:val="000000"/>
          <w:lang w:eastAsia="zh-CN"/>
        </w:rPr>
        <w:t>内的案件，与被保险人一起协商核定本次事故造成的车辆损失项目，确定修理工时费及材料费，协商一致后，书写损失确认书；</w:t>
      </w:r>
    </w:p>
    <w:p w:rsidR="00C4676E" w:rsidRDefault="00C4676E" w:rsidP="00C4676E">
      <w:pPr>
        <w:pStyle w:val="af4"/>
        <w:widowControl w:val="0"/>
        <w:numPr>
          <w:ilvl w:val="0"/>
          <w:numId w:val="23"/>
        </w:numPr>
        <w:spacing w:line="360" w:lineRule="auto"/>
        <w:ind w:left="0" w:firstLineChars="200" w:firstLine="480"/>
        <w:jc w:val="both"/>
        <w:rPr>
          <w:rFonts w:ascii="宋体" w:hAnsi="宋体"/>
          <w:bCs/>
          <w:lang w:eastAsia="zh-CN"/>
        </w:rPr>
      </w:pPr>
      <w:r>
        <w:rPr>
          <w:rFonts w:ascii="宋体" w:hAnsi="宋体" w:hint="eastAsia"/>
          <w:bCs/>
          <w:lang w:eastAsia="zh-CN"/>
        </w:rPr>
        <w:t>在查勘环节已收集的索赔单证基础上进行补齐；</w:t>
      </w:r>
    </w:p>
    <w:p w:rsidR="00C4676E" w:rsidRDefault="00C4676E" w:rsidP="00C4676E">
      <w:pPr>
        <w:pStyle w:val="af4"/>
        <w:widowControl w:val="0"/>
        <w:numPr>
          <w:ilvl w:val="0"/>
          <w:numId w:val="23"/>
        </w:numPr>
        <w:spacing w:line="360" w:lineRule="auto"/>
        <w:ind w:left="0" w:firstLineChars="200" w:firstLine="480"/>
        <w:jc w:val="both"/>
        <w:rPr>
          <w:rFonts w:ascii="宋体" w:hAnsi="宋体"/>
          <w:bCs/>
          <w:lang w:eastAsia="zh-CN"/>
        </w:rPr>
      </w:pPr>
      <w:r>
        <w:rPr>
          <w:rFonts w:ascii="宋体" w:hAnsi="宋体" w:hint="eastAsia"/>
          <w:bCs/>
          <w:lang w:eastAsia="zh-CN"/>
        </w:rPr>
        <w:t>将当日定损的各</w:t>
      </w:r>
      <w:proofErr w:type="gramStart"/>
      <w:r>
        <w:rPr>
          <w:rFonts w:ascii="宋体" w:hAnsi="宋体" w:hint="eastAsia"/>
          <w:bCs/>
          <w:lang w:eastAsia="zh-CN"/>
        </w:rPr>
        <w:t>类有效</w:t>
      </w:r>
      <w:proofErr w:type="gramEnd"/>
      <w:r>
        <w:rPr>
          <w:rFonts w:ascii="宋体" w:hAnsi="宋体" w:hint="eastAsia"/>
          <w:bCs/>
          <w:lang w:eastAsia="zh-CN"/>
        </w:rPr>
        <w:t>照片及时上传分公司公用文件夹，并维护好定损工作日志；</w:t>
      </w:r>
    </w:p>
    <w:p w:rsidR="00C4676E" w:rsidRDefault="00C4676E" w:rsidP="00C4676E">
      <w:pPr>
        <w:pStyle w:val="af4"/>
        <w:widowControl w:val="0"/>
        <w:numPr>
          <w:ilvl w:val="0"/>
          <w:numId w:val="23"/>
        </w:numPr>
        <w:spacing w:line="360" w:lineRule="auto"/>
        <w:ind w:left="0" w:firstLineChars="200" w:firstLine="480"/>
        <w:jc w:val="both"/>
        <w:rPr>
          <w:rFonts w:ascii="宋体" w:hAnsi="宋体"/>
          <w:bCs/>
          <w:lang w:eastAsia="zh-CN"/>
        </w:rPr>
      </w:pPr>
      <w:r>
        <w:rPr>
          <w:rFonts w:ascii="宋体" w:hAnsi="宋体" w:hint="eastAsia"/>
          <w:bCs/>
          <w:lang w:eastAsia="zh-CN"/>
        </w:rPr>
        <w:t>在时效要求内及时完成系统定损录入和理赔单证及照片上传工作；</w:t>
      </w:r>
    </w:p>
    <w:p w:rsidR="00C4676E" w:rsidRDefault="00C4676E" w:rsidP="00C4676E">
      <w:pPr>
        <w:pStyle w:val="af4"/>
        <w:widowControl w:val="0"/>
        <w:numPr>
          <w:ilvl w:val="0"/>
          <w:numId w:val="23"/>
        </w:numPr>
        <w:spacing w:line="360" w:lineRule="auto"/>
        <w:ind w:left="0" w:firstLineChars="200" w:firstLine="480"/>
        <w:jc w:val="both"/>
        <w:rPr>
          <w:rFonts w:ascii="宋体" w:hAnsi="宋体"/>
          <w:bCs/>
          <w:lang w:eastAsia="zh-CN"/>
        </w:rPr>
      </w:pPr>
      <w:r>
        <w:rPr>
          <w:rFonts w:ascii="宋体" w:hAnsi="宋体" w:hint="eastAsia"/>
          <w:bCs/>
          <w:lang w:eastAsia="zh-CN"/>
        </w:rPr>
        <w:t>根据客户类型、案件损失情况选择案件流转通道，</w:t>
      </w:r>
      <w:r>
        <w:rPr>
          <w:rFonts w:ascii="宋体" w:hAnsi="宋体" w:hint="eastAsia"/>
          <w:lang w:eastAsia="zh-CN"/>
        </w:rPr>
        <w:t>政府采购保险车辆直接进入VIP绿色通道</w:t>
      </w:r>
      <w:r>
        <w:rPr>
          <w:rFonts w:ascii="宋体" w:hAnsi="宋体" w:hint="eastAsia"/>
          <w:bCs/>
          <w:lang w:eastAsia="zh-CN"/>
        </w:rPr>
        <w:t>；</w:t>
      </w:r>
    </w:p>
    <w:p w:rsidR="00C4676E" w:rsidRDefault="00C4676E" w:rsidP="00C4676E">
      <w:pPr>
        <w:tabs>
          <w:tab w:val="left" w:pos="360"/>
        </w:tabs>
        <w:spacing w:line="360" w:lineRule="auto"/>
        <w:ind w:firstLineChars="200" w:firstLine="482"/>
        <w:rPr>
          <w:rFonts w:ascii="宋体" w:hAnsi="宋体"/>
          <w:b/>
          <w:color w:val="000000"/>
          <w:sz w:val="24"/>
          <w:szCs w:val="24"/>
        </w:rPr>
      </w:pPr>
      <w:r>
        <w:rPr>
          <w:rFonts w:ascii="宋体" w:hAnsi="宋体" w:hint="eastAsia"/>
          <w:b/>
          <w:color w:val="000000"/>
          <w:sz w:val="24"/>
          <w:szCs w:val="24"/>
        </w:rPr>
        <w:t>B.工作考核：</w:t>
      </w:r>
    </w:p>
    <w:p w:rsidR="00C4676E" w:rsidRDefault="00C4676E" w:rsidP="00C4676E">
      <w:pPr>
        <w:pStyle w:val="af4"/>
        <w:widowControl w:val="0"/>
        <w:numPr>
          <w:ilvl w:val="0"/>
          <w:numId w:val="23"/>
        </w:numPr>
        <w:spacing w:line="360" w:lineRule="auto"/>
        <w:ind w:left="0" w:firstLineChars="200" w:firstLine="480"/>
        <w:jc w:val="both"/>
        <w:rPr>
          <w:rFonts w:ascii="宋体" w:hAnsi="宋体"/>
          <w:bCs/>
          <w:lang w:eastAsia="zh-CN"/>
        </w:rPr>
      </w:pPr>
      <w:r>
        <w:rPr>
          <w:rFonts w:ascii="宋体" w:hAnsi="宋体" w:hint="eastAsia"/>
          <w:bCs/>
          <w:lang w:eastAsia="zh-CN"/>
        </w:rPr>
        <w:t>关键考核指标，主要包括四大指标，定损工作量：统计期内定</w:t>
      </w:r>
      <w:proofErr w:type="gramStart"/>
      <w:r>
        <w:rPr>
          <w:rFonts w:ascii="宋体" w:hAnsi="宋体" w:hint="eastAsia"/>
          <w:bCs/>
          <w:lang w:eastAsia="zh-CN"/>
        </w:rPr>
        <w:t>损</w:t>
      </w:r>
      <w:proofErr w:type="gramEnd"/>
      <w:r>
        <w:rPr>
          <w:rFonts w:ascii="宋体" w:hAnsi="宋体" w:hint="eastAsia"/>
          <w:bCs/>
          <w:lang w:eastAsia="zh-CN"/>
        </w:rPr>
        <w:t>案件数；定损时效：从定损调度完成时间</w:t>
      </w:r>
      <w:proofErr w:type="gramStart"/>
      <w:r>
        <w:rPr>
          <w:rFonts w:ascii="宋体" w:hAnsi="宋体" w:hint="eastAsia"/>
          <w:bCs/>
          <w:lang w:eastAsia="zh-CN"/>
        </w:rPr>
        <w:t>到首次定损完成</w:t>
      </w:r>
      <w:proofErr w:type="gramEnd"/>
      <w:r>
        <w:rPr>
          <w:rFonts w:ascii="宋体" w:hAnsi="宋体" w:hint="eastAsia"/>
          <w:bCs/>
          <w:lang w:eastAsia="zh-CN"/>
        </w:rPr>
        <w:t>提交时间；定损退回率：统计期内已决案件中发生退回处理案件数占所有已决案件数的比例；定损偏差率：统计</w:t>
      </w:r>
      <w:r>
        <w:rPr>
          <w:rFonts w:ascii="宋体" w:hAnsi="宋体" w:hint="eastAsia"/>
          <w:bCs/>
          <w:lang w:eastAsia="zh-CN"/>
        </w:rPr>
        <w:lastRenderedPageBreak/>
        <w:t>期间内减损金额除以核损通过金额；</w:t>
      </w:r>
    </w:p>
    <w:p w:rsidR="00C4676E" w:rsidRDefault="00C4676E" w:rsidP="00C4676E">
      <w:pPr>
        <w:pStyle w:val="af4"/>
        <w:widowControl w:val="0"/>
        <w:numPr>
          <w:ilvl w:val="0"/>
          <w:numId w:val="23"/>
        </w:numPr>
        <w:spacing w:line="360" w:lineRule="auto"/>
        <w:ind w:left="0" w:firstLineChars="200" w:firstLine="480"/>
        <w:jc w:val="both"/>
        <w:rPr>
          <w:rFonts w:ascii="宋体" w:hAnsi="宋体"/>
          <w:bCs/>
          <w:lang w:eastAsia="zh-CN"/>
        </w:rPr>
      </w:pPr>
      <w:r>
        <w:rPr>
          <w:rFonts w:ascii="宋体" w:hAnsi="宋体" w:hint="eastAsia"/>
          <w:bCs/>
          <w:lang w:eastAsia="zh-CN"/>
        </w:rPr>
        <w:t>具体工作要求为：</w:t>
      </w:r>
      <w:proofErr w:type="gramStart"/>
      <w:r>
        <w:rPr>
          <w:rFonts w:ascii="宋体" w:hAnsi="宋体" w:hint="eastAsia"/>
          <w:bCs/>
          <w:lang w:eastAsia="zh-CN"/>
        </w:rPr>
        <w:t>定损员无条件</w:t>
      </w:r>
      <w:proofErr w:type="gramEnd"/>
      <w:r>
        <w:rPr>
          <w:rFonts w:ascii="宋体" w:hAnsi="宋体" w:hint="eastAsia"/>
          <w:bCs/>
          <w:lang w:eastAsia="zh-CN"/>
        </w:rPr>
        <w:t>服从调度派工；工作期间确保手机工作时间内处于开机状态，并保持电话畅通；受理调度派工后五分钟内与客户联系确定</w:t>
      </w:r>
      <w:proofErr w:type="gramStart"/>
      <w:r>
        <w:rPr>
          <w:rFonts w:ascii="宋体" w:hAnsi="宋体" w:hint="eastAsia"/>
          <w:bCs/>
          <w:lang w:eastAsia="zh-CN"/>
        </w:rPr>
        <w:t>定损时间</w:t>
      </w:r>
      <w:proofErr w:type="gramEnd"/>
      <w:r>
        <w:rPr>
          <w:rFonts w:ascii="宋体" w:hAnsi="宋体" w:hint="eastAsia"/>
          <w:bCs/>
          <w:lang w:eastAsia="zh-CN"/>
        </w:rPr>
        <w:t>及地点，或按照客户指定时间到达现场；掌握准确合理的原则；理赔系统照片上传应遵循从远到近、从外到里、从整体到单个配件，按顺序上传的原则；损失确定书要求定损员、被保险人或当事人及修理厂三方协商一致；单证要求：最大程度简化单证收集。</w:t>
      </w:r>
    </w:p>
    <w:p w:rsidR="00C4676E" w:rsidRDefault="00C4676E" w:rsidP="00C4676E">
      <w:pPr>
        <w:spacing w:line="360" w:lineRule="auto"/>
        <w:ind w:firstLineChars="200" w:firstLine="482"/>
        <w:rPr>
          <w:rFonts w:ascii="宋体" w:hAnsi="宋体"/>
          <w:b/>
          <w:sz w:val="24"/>
          <w:szCs w:val="24"/>
        </w:rPr>
      </w:pPr>
      <w:r>
        <w:rPr>
          <w:rFonts w:ascii="宋体" w:hAnsi="宋体" w:hint="eastAsia"/>
          <w:b/>
          <w:sz w:val="24"/>
          <w:szCs w:val="24"/>
        </w:rPr>
        <w:t>（5）核损操作规范环节要求</w:t>
      </w:r>
    </w:p>
    <w:p w:rsidR="00C4676E" w:rsidRDefault="00C4676E" w:rsidP="00C4676E">
      <w:pPr>
        <w:tabs>
          <w:tab w:val="left" w:pos="180"/>
        </w:tabs>
        <w:autoSpaceDE w:val="0"/>
        <w:autoSpaceDN w:val="0"/>
        <w:adjustRightInd w:val="0"/>
        <w:spacing w:line="360" w:lineRule="auto"/>
        <w:ind w:firstLineChars="200" w:firstLine="482"/>
        <w:jc w:val="left"/>
        <w:rPr>
          <w:rFonts w:ascii="宋体" w:hAnsi="宋体"/>
          <w:b/>
          <w:bCs/>
          <w:sz w:val="24"/>
          <w:szCs w:val="24"/>
        </w:rPr>
      </w:pPr>
      <w:r>
        <w:rPr>
          <w:rFonts w:ascii="宋体" w:hAnsi="宋体" w:hint="eastAsia"/>
          <w:b/>
          <w:bCs/>
          <w:sz w:val="24"/>
          <w:szCs w:val="24"/>
        </w:rPr>
        <w:t>A.工作职责：</w:t>
      </w:r>
    </w:p>
    <w:p w:rsidR="00C4676E" w:rsidRDefault="00C4676E" w:rsidP="00C4676E">
      <w:pPr>
        <w:pStyle w:val="af4"/>
        <w:widowControl w:val="0"/>
        <w:numPr>
          <w:ilvl w:val="0"/>
          <w:numId w:val="24"/>
        </w:numPr>
        <w:tabs>
          <w:tab w:val="left" w:pos="180"/>
        </w:tabs>
        <w:autoSpaceDE w:val="0"/>
        <w:autoSpaceDN w:val="0"/>
        <w:adjustRightInd w:val="0"/>
        <w:spacing w:line="360" w:lineRule="auto"/>
        <w:ind w:left="0" w:firstLineChars="200" w:firstLine="480"/>
        <w:rPr>
          <w:rFonts w:ascii="宋体" w:hAnsi="宋体"/>
          <w:bCs/>
          <w:lang w:eastAsia="zh-CN"/>
        </w:rPr>
      </w:pPr>
      <w:r>
        <w:rPr>
          <w:rFonts w:ascii="宋体" w:hAnsi="宋体" w:hint="eastAsia"/>
          <w:bCs/>
          <w:lang w:eastAsia="zh-CN"/>
        </w:rPr>
        <w:t>核实标的，审核事故损失；</w:t>
      </w:r>
    </w:p>
    <w:p w:rsidR="00C4676E" w:rsidRDefault="00C4676E" w:rsidP="00C4676E">
      <w:pPr>
        <w:pStyle w:val="af4"/>
        <w:widowControl w:val="0"/>
        <w:numPr>
          <w:ilvl w:val="0"/>
          <w:numId w:val="24"/>
        </w:numPr>
        <w:tabs>
          <w:tab w:val="left" w:pos="180"/>
        </w:tabs>
        <w:autoSpaceDE w:val="0"/>
        <w:autoSpaceDN w:val="0"/>
        <w:adjustRightInd w:val="0"/>
        <w:spacing w:line="360" w:lineRule="auto"/>
        <w:ind w:left="0" w:firstLineChars="200" w:firstLine="480"/>
        <w:rPr>
          <w:rFonts w:ascii="宋体" w:hAnsi="宋体"/>
          <w:lang w:eastAsia="zh-CN"/>
        </w:rPr>
      </w:pPr>
      <w:r>
        <w:rPr>
          <w:rFonts w:ascii="宋体" w:hAnsi="宋体" w:hint="eastAsia"/>
          <w:lang w:eastAsia="zh-CN"/>
        </w:rPr>
        <w:t>判断事故属于何种保险责任；</w:t>
      </w:r>
    </w:p>
    <w:p w:rsidR="00C4676E" w:rsidRDefault="00C4676E" w:rsidP="00C4676E">
      <w:pPr>
        <w:pStyle w:val="af4"/>
        <w:widowControl w:val="0"/>
        <w:numPr>
          <w:ilvl w:val="0"/>
          <w:numId w:val="24"/>
        </w:numPr>
        <w:tabs>
          <w:tab w:val="left" w:pos="180"/>
        </w:tabs>
        <w:autoSpaceDE w:val="0"/>
        <w:autoSpaceDN w:val="0"/>
        <w:adjustRightInd w:val="0"/>
        <w:spacing w:line="360" w:lineRule="auto"/>
        <w:ind w:left="0" w:firstLineChars="200" w:firstLine="480"/>
        <w:rPr>
          <w:rFonts w:ascii="宋体" w:hAnsi="宋体"/>
        </w:rPr>
      </w:pPr>
      <w:r>
        <w:rPr>
          <w:rFonts w:ascii="宋体" w:hAnsi="宋体" w:hint="eastAsia"/>
        </w:rPr>
        <w:t>审核更换配件的品质；</w:t>
      </w:r>
    </w:p>
    <w:p w:rsidR="00C4676E" w:rsidRDefault="00C4676E" w:rsidP="00C4676E">
      <w:pPr>
        <w:pStyle w:val="af4"/>
        <w:widowControl w:val="0"/>
        <w:numPr>
          <w:ilvl w:val="0"/>
          <w:numId w:val="24"/>
        </w:numPr>
        <w:tabs>
          <w:tab w:val="left" w:pos="180"/>
        </w:tabs>
        <w:autoSpaceDE w:val="0"/>
        <w:autoSpaceDN w:val="0"/>
        <w:adjustRightInd w:val="0"/>
        <w:spacing w:line="360" w:lineRule="auto"/>
        <w:ind w:left="0" w:firstLineChars="200" w:firstLine="480"/>
        <w:rPr>
          <w:rFonts w:ascii="宋体" w:hAnsi="宋体"/>
        </w:rPr>
      </w:pPr>
      <w:r>
        <w:rPr>
          <w:rFonts w:ascii="宋体" w:hAnsi="宋体" w:hint="eastAsia"/>
        </w:rPr>
        <w:t>核定事故修理工时；</w:t>
      </w:r>
    </w:p>
    <w:p w:rsidR="00C4676E" w:rsidRDefault="00C4676E" w:rsidP="00C4676E">
      <w:pPr>
        <w:pStyle w:val="af4"/>
        <w:widowControl w:val="0"/>
        <w:numPr>
          <w:ilvl w:val="0"/>
          <w:numId w:val="24"/>
        </w:numPr>
        <w:tabs>
          <w:tab w:val="left" w:pos="180"/>
        </w:tabs>
        <w:autoSpaceDE w:val="0"/>
        <w:autoSpaceDN w:val="0"/>
        <w:adjustRightInd w:val="0"/>
        <w:spacing w:line="360" w:lineRule="auto"/>
        <w:ind w:left="0" w:firstLineChars="200" w:firstLine="480"/>
        <w:rPr>
          <w:rFonts w:ascii="宋体" w:hAnsi="宋体"/>
          <w:lang w:eastAsia="zh-CN"/>
        </w:rPr>
      </w:pPr>
      <w:r>
        <w:rPr>
          <w:rFonts w:ascii="宋体" w:hAnsi="宋体" w:hint="eastAsia"/>
          <w:lang w:eastAsia="zh-CN"/>
        </w:rPr>
        <w:t>制定当地事故车辆</w:t>
      </w:r>
      <w:proofErr w:type="gramStart"/>
      <w:r>
        <w:rPr>
          <w:rFonts w:ascii="宋体" w:hAnsi="宋体" w:hint="eastAsia"/>
          <w:lang w:eastAsia="zh-CN"/>
        </w:rPr>
        <w:t>工时费定损</w:t>
      </w:r>
      <w:proofErr w:type="gramEnd"/>
      <w:r>
        <w:rPr>
          <w:rFonts w:ascii="宋体" w:hAnsi="宋体" w:hint="eastAsia"/>
          <w:lang w:eastAsia="zh-CN"/>
        </w:rPr>
        <w:t>标准；</w:t>
      </w:r>
    </w:p>
    <w:p w:rsidR="00C4676E" w:rsidRDefault="00C4676E" w:rsidP="00C4676E">
      <w:pPr>
        <w:pStyle w:val="af4"/>
        <w:widowControl w:val="0"/>
        <w:numPr>
          <w:ilvl w:val="0"/>
          <w:numId w:val="24"/>
        </w:numPr>
        <w:tabs>
          <w:tab w:val="left" w:pos="180"/>
        </w:tabs>
        <w:autoSpaceDE w:val="0"/>
        <w:autoSpaceDN w:val="0"/>
        <w:adjustRightInd w:val="0"/>
        <w:spacing w:line="360" w:lineRule="auto"/>
        <w:ind w:left="0" w:firstLineChars="200" w:firstLine="480"/>
        <w:rPr>
          <w:rFonts w:ascii="宋体" w:hAnsi="宋体"/>
          <w:lang w:eastAsia="zh-CN"/>
        </w:rPr>
      </w:pPr>
      <w:r>
        <w:rPr>
          <w:rFonts w:ascii="宋体" w:hAnsi="宋体" w:hint="eastAsia"/>
          <w:lang w:eastAsia="zh-CN"/>
        </w:rPr>
        <w:t>查勘</w:t>
      </w:r>
      <w:proofErr w:type="gramStart"/>
      <w:r>
        <w:rPr>
          <w:rFonts w:ascii="宋体" w:hAnsi="宋体" w:hint="eastAsia"/>
          <w:lang w:eastAsia="zh-CN"/>
        </w:rPr>
        <w:t>定损员的</w:t>
      </w:r>
      <w:proofErr w:type="gramEnd"/>
      <w:r>
        <w:rPr>
          <w:rFonts w:ascii="宋体" w:hAnsi="宋体" w:hint="eastAsia"/>
          <w:lang w:eastAsia="zh-CN"/>
        </w:rPr>
        <w:t>日常培训工作。</w:t>
      </w:r>
    </w:p>
    <w:p w:rsidR="00C4676E" w:rsidRDefault="00C4676E" w:rsidP="00C4676E">
      <w:pPr>
        <w:autoSpaceDE w:val="0"/>
        <w:autoSpaceDN w:val="0"/>
        <w:adjustRightInd w:val="0"/>
        <w:spacing w:line="360" w:lineRule="auto"/>
        <w:ind w:firstLineChars="200" w:firstLine="482"/>
        <w:jc w:val="left"/>
        <w:rPr>
          <w:rFonts w:ascii="宋体" w:hAnsi="宋体"/>
          <w:b/>
          <w:bCs/>
          <w:kern w:val="0"/>
          <w:sz w:val="24"/>
          <w:szCs w:val="24"/>
        </w:rPr>
      </w:pPr>
      <w:r>
        <w:rPr>
          <w:rFonts w:ascii="宋体" w:hAnsi="宋体" w:hint="eastAsia"/>
          <w:b/>
          <w:bCs/>
          <w:kern w:val="0"/>
          <w:sz w:val="24"/>
          <w:szCs w:val="24"/>
        </w:rPr>
        <w:t>B.工作流程：</w:t>
      </w:r>
    </w:p>
    <w:p w:rsidR="00C4676E" w:rsidRDefault="00C4676E" w:rsidP="00C4676E">
      <w:r>
        <w:rPr>
          <w:rFonts w:ascii="宋体" w:hAnsi="宋体"/>
          <w:b/>
          <w:bCs/>
          <w:noProof/>
          <w:kern w:val="0"/>
          <w:szCs w:val="26"/>
        </w:rPr>
        <mc:AlternateContent>
          <mc:Choice Requires="wpg">
            <w:drawing>
              <wp:inline distT="0" distB="0" distL="0" distR="0">
                <wp:extent cx="5128895" cy="3698240"/>
                <wp:effectExtent l="0" t="0" r="0" b="0"/>
                <wp:docPr id="359" name="组合 3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28895" cy="3698240"/>
                          <a:chOff x="0" y="0"/>
                          <a:chExt cx="6180" cy="4543"/>
                        </a:xfrm>
                      </wpg:grpSpPr>
                      <wps:wsp>
                        <wps:cNvPr id="360" name="Picture 477"/>
                        <wps:cNvSpPr>
                          <a:spLocks noChangeAspect="1" noChangeArrowheads="1"/>
                        </wps:cNvSpPr>
                        <wps:spPr bwMode="auto">
                          <a:xfrm>
                            <a:off x="0" y="0"/>
                            <a:ext cx="6180" cy="45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1" name="Rectangle 478"/>
                        <wps:cNvSpPr>
                          <a:spLocks noChangeArrowheads="1"/>
                        </wps:cNvSpPr>
                        <wps:spPr bwMode="auto">
                          <a:xfrm>
                            <a:off x="1680" y="111"/>
                            <a:ext cx="1029" cy="332"/>
                          </a:xfrm>
                          <a:prstGeom prst="rect">
                            <a:avLst/>
                          </a:prstGeom>
                          <a:solidFill>
                            <a:srgbClr val="FFFFFF"/>
                          </a:solidFill>
                          <a:ln w="9525">
                            <a:solidFill>
                              <a:srgbClr val="000000"/>
                            </a:solidFill>
                            <a:miter lim="800000"/>
                            <a:headEnd/>
                            <a:tailEnd/>
                          </a:ln>
                        </wps:spPr>
                        <wps:txbx>
                          <w:txbxContent>
                            <w:p w:rsidR="00C92822" w:rsidRDefault="00C92822" w:rsidP="00C4676E">
                              <w:pPr>
                                <w:ind w:firstLineChars="200" w:firstLine="360"/>
                                <w:rPr>
                                  <w:sz w:val="18"/>
                                  <w:szCs w:val="18"/>
                                </w:rPr>
                              </w:pPr>
                              <w:r>
                                <w:rPr>
                                  <w:rFonts w:hint="eastAsia"/>
                                  <w:sz w:val="18"/>
                                  <w:szCs w:val="18"/>
                                </w:rPr>
                                <w:t>核损</w:t>
                              </w:r>
                            </w:p>
                          </w:txbxContent>
                        </wps:txbx>
                        <wps:bodyPr rot="0" vert="horz" wrap="square" lIns="91440" tIns="45720" rIns="91440" bIns="45720" anchor="t" anchorCtr="0" upright="1">
                          <a:noAutofit/>
                        </wps:bodyPr>
                      </wps:wsp>
                      <wps:wsp>
                        <wps:cNvPr id="362" name="Rectangle 485"/>
                        <wps:cNvSpPr>
                          <a:spLocks noChangeArrowheads="1"/>
                        </wps:cNvSpPr>
                        <wps:spPr bwMode="auto">
                          <a:xfrm>
                            <a:off x="3351" y="1219"/>
                            <a:ext cx="1030" cy="333"/>
                          </a:xfrm>
                          <a:prstGeom prst="rect">
                            <a:avLst/>
                          </a:prstGeom>
                          <a:solidFill>
                            <a:srgbClr val="FFFFFF"/>
                          </a:solidFill>
                          <a:ln w="9525">
                            <a:solidFill>
                              <a:srgbClr val="000000"/>
                            </a:solidFill>
                            <a:miter lim="800000"/>
                            <a:headEnd/>
                            <a:tailEnd/>
                          </a:ln>
                        </wps:spPr>
                        <wps:txbx>
                          <w:txbxContent>
                            <w:p w:rsidR="00C92822" w:rsidRDefault="00C92822" w:rsidP="00C4676E">
                              <w:pPr>
                                <w:rPr>
                                  <w:sz w:val="18"/>
                                  <w:szCs w:val="18"/>
                                </w:rPr>
                              </w:pPr>
                              <w:r>
                                <w:rPr>
                                  <w:rFonts w:hint="eastAsia"/>
                                  <w:sz w:val="18"/>
                                  <w:szCs w:val="18"/>
                                </w:rPr>
                                <w:t>与</w:t>
                              </w:r>
                              <w:proofErr w:type="gramStart"/>
                              <w:r>
                                <w:rPr>
                                  <w:rFonts w:hint="eastAsia"/>
                                  <w:sz w:val="18"/>
                                  <w:szCs w:val="18"/>
                                </w:rPr>
                                <w:t>定损员沟通</w:t>
                              </w:r>
                              <w:proofErr w:type="gramEnd"/>
                            </w:p>
                          </w:txbxContent>
                        </wps:txbx>
                        <wps:bodyPr rot="0" vert="horz" wrap="square" lIns="91440" tIns="45720" rIns="91440" bIns="45720" anchor="t" anchorCtr="0" upright="1">
                          <a:noAutofit/>
                        </wps:bodyPr>
                      </wps:wsp>
                      <wps:wsp>
                        <wps:cNvPr id="363" name="Rectangle 489"/>
                        <wps:cNvSpPr>
                          <a:spLocks noChangeArrowheads="1"/>
                        </wps:cNvSpPr>
                        <wps:spPr bwMode="auto">
                          <a:xfrm>
                            <a:off x="3351" y="1995"/>
                            <a:ext cx="1030" cy="333"/>
                          </a:xfrm>
                          <a:prstGeom prst="rect">
                            <a:avLst/>
                          </a:prstGeom>
                          <a:solidFill>
                            <a:srgbClr val="FFFFFF"/>
                          </a:solidFill>
                          <a:ln w="9525">
                            <a:solidFill>
                              <a:srgbClr val="000000"/>
                            </a:solidFill>
                            <a:miter lim="800000"/>
                            <a:headEnd/>
                            <a:tailEnd/>
                          </a:ln>
                        </wps:spPr>
                        <wps:txbx>
                          <w:txbxContent>
                            <w:p w:rsidR="00C92822" w:rsidRDefault="00C92822" w:rsidP="00C4676E">
                              <w:pPr>
                                <w:rPr>
                                  <w:sz w:val="18"/>
                                  <w:szCs w:val="18"/>
                                </w:rPr>
                              </w:pPr>
                              <w:r>
                                <w:rPr>
                                  <w:rFonts w:hint="eastAsia"/>
                                  <w:sz w:val="18"/>
                                  <w:szCs w:val="18"/>
                                </w:rPr>
                                <w:t>进入绿色通道</w:t>
                              </w:r>
                            </w:p>
                          </w:txbxContent>
                        </wps:txbx>
                        <wps:bodyPr rot="0" vert="horz" wrap="square" lIns="91440" tIns="45720" rIns="91440" bIns="45720" anchor="t" anchorCtr="0" upright="1">
                          <a:noAutofit/>
                        </wps:bodyPr>
                      </wps:wsp>
                      <wps:wsp>
                        <wps:cNvPr id="364" name="Rectangle 493"/>
                        <wps:cNvSpPr>
                          <a:spLocks noChangeArrowheads="1"/>
                        </wps:cNvSpPr>
                        <wps:spPr bwMode="auto">
                          <a:xfrm>
                            <a:off x="1680" y="4100"/>
                            <a:ext cx="1029" cy="331"/>
                          </a:xfrm>
                          <a:prstGeom prst="rect">
                            <a:avLst/>
                          </a:prstGeom>
                          <a:solidFill>
                            <a:srgbClr val="FFFFFF"/>
                          </a:solidFill>
                          <a:ln w="9525">
                            <a:solidFill>
                              <a:srgbClr val="000000"/>
                            </a:solidFill>
                            <a:miter lim="800000"/>
                            <a:headEnd/>
                            <a:tailEnd/>
                          </a:ln>
                        </wps:spPr>
                        <wps:txbx>
                          <w:txbxContent>
                            <w:p w:rsidR="00C92822" w:rsidRDefault="00C92822" w:rsidP="00C4676E">
                              <w:pPr>
                                <w:ind w:firstLineChars="150" w:firstLine="270"/>
                                <w:rPr>
                                  <w:sz w:val="18"/>
                                  <w:szCs w:val="18"/>
                                </w:rPr>
                              </w:pPr>
                              <w:r>
                                <w:rPr>
                                  <w:rFonts w:hint="eastAsia"/>
                                  <w:sz w:val="18"/>
                                  <w:szCs w:val="18"/>
                                </w:rPr>
                                <w:t>核损通过</w:t>
                              </w:r>
                            </w:p>
                            <w:p w:rsidR="00C92822" w:rsidRDefault="00C92822" w:rsidP="00C4676E">
                              <w:pPr>
                                <w:rPr>
                                  <w:sz w:val="18"/>
                                  <w:szCs w:val="18"/>
                                </w:rPr>
                              </w:pPr>
                            </w:p>
                          </w:txbxContent>
                        </wps:txbx>
                        <wps:bodyPr rot="0" vert="horz" wrap="square" lIns="91440" tIns="45720" rIns="91440" bIns="45720" anchor="t" anchorCtr="0" upright="1">
                          <a:noAutofit/>
                        </wps:bodyPr>
                      </wps:wsp>
                      <wps:wsp>
                        <wps:cNvPr id="365" name="Rectangle 499"/>
                        <wps:cNvSpPr>
                          <a:spLocks noChangeArrowheads="1"/>
                        </wps:cNvSpPr>
                        <wps:spPr bwMode="auto">
                          <a:xfrm>
                            <a:off x="3351" y="3324"/>
                            <a:ext cx="1028" cy="333"/>
                          </a:xfrm>
                          <a:prstGeom prst="rect">
                            <a:avLst/>
                          </a:prstGeom>
                          <a:solidFill>
                            <a:srgbClr val="FFFFFF"/>
                          </a:solidFill>
                          <a:ln w="9525">
                            <a:solidFill>
                              <a:srgbClr val="000000"/>
                            </a:solidFill>
                            <a:miter lim="800000"/>
                            <a:headEnd/>
                            <a:tailEnd/>
                          </a:ln>
                        </wps:spPr>
                        <wps:txbx>
                          <w:txbxContent>
                            <w:p w:rsidR="00C92822" w:rsidRDefault="00C92822" w:rsidP="00C4676E">
                              <w:pPr>
                                <w:ind w:firstLineChars="100" w:firstLine="180"/>
                                <w:rPr>
                                  <w:sz w:val="18"/>
                                  <w:szCs w:val="18"/>
                                </w:rPr>
                              </w:pPr>
                              <w:r>
                                <w:rPr>
                                  <w:rFonts w:hint="eastAsia"/>
                                  <w:sz w:val="18"/>
                                  <w:szCs w:val="18"/>
                                </w:rPr>
                                <w:t>退回定损</w:t>
                              </w:r>
                            </w:p>
                          </w:txbxContent>
                        </wps:txbx>
                        <wps:bodyPr rot="0" vert="horz" wrap="square" lIns="91440" tIns="45720" rIns="91440" bIns="45720" anchor="t" anchorCtr="0" upright="1">
                          <a:noAutofit/>
                        </wps:bodyPr>
                      </wps:wsp>
                      <wps:wsp>
                        <wps:cNvPr id="366" name="Line 479"/>
                        <wps:cNvCnPr/>
                        <wps:spPr bwMode="auto">
                          <a:xfrm>
                            <a:off x="2194" y="443"/>
                            <a:ext cx="0" cy="22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7" name="Rectangle 480"/>
                        <wps:cNvSpPr>
                          <a:spLocks noChangeArrowheads="1"/>
                        </wps:cNvSpPr>
                        <wps:spPr bwMode="auto">
                          <a:xfrm>
                            <a:off x="1551" y="665"/>
                            <a:ext cx="1286" cy="332"/>
                          </a:xfrm>
                          <a:prstGeom prst="rect">
                            <a:avLst/>
                          </a:prstGeom>
                          <a:solidFill>
                            <a:srgbClr val="FFFFFF"/>
                          </a:solidFill>
                          <a:ln w="9525">
                            <a:solidFill>
                              <a:srgbClr val="000000"/>
                            </a:solidFill>
                            <a:miter lim="800000"/>
                            <a:headEnd/>
                            <a:tailEnd/>
                          </a:ln>
                        </wps:spPr>
                        <wps:txbx>
                          <w:txbxContent>
                            <w:p w:rsidR="00C92822" w:rsidRDefault="00C92822" w:rsidP="00C4676E">
                              <w:pPr>
                                <w:ind w:firstLineChars="50" w:firstLine="90"/>
                                <w:rPr>
                                  <w:sz w:val="18"/>
                                  <w:szCs w:val="18"/>
                                </w:rPr>
                              </w:pPr>
                              <w:r>
                                <w:rPr>
                                  <w:rFonts w:hint="eastAsia"/>
                                  <w:sz w:val="18"/>
                                  <w:szCs w:val="18"/>
                                </w:rPr>
                                <w:t>选择待核损案件</w:t>
                              </w:r>
                            </w:p>
                          </w:txbxContent>
                        </wps:txbx>
                        <wps:bodyPr rot="0" vert="horz" wrap="square" lIns="91440" tIns="45720" rIns="91440" bIns="45720" anchor="t" anchorCtr="0" upright="1">
                          <a:noAutofit/>
                        </wps:bodyPr>
                      </wps:wsp>
                      <wps:wsp>
                        <wps:cNvPr id="368" name="Line 481"/>
                        <wps:cNvCnPr/>
                        <wps:spPr bwMode="auto">
                          <a:xfrm>
                            <a:off x="2194" y="998"/>
                            <a:ext cx="0" cy="22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9" name="Rectangle 482"/>
                        <wps:cNvSpPr>
                          <a:spLocks noChangeArrowheads="1"/>
                        </wps:cNvSpPr>
                        <wps:spPr bwMode="auto">
                          <a:xfrm>
                            <a:off x="1680" y="1219"/>
                            <a:ext cx="1028" cy="333"/>
                          </a:xfrm>
                          <a:prstGeom prst="rect">
                            <a:avLst/>
                          </a:prstGeom>
                          <a:solidFill>
                            <a:srgbClr val="FFFFFF"/>
                          </a:solidFill>
                          <a:ln w="9525">
                            <a:solidFill>
                              <a:srgbClr val="000000"/>
                            </a:solidFill>
                            <a:miter lim="800000"/>
                            <a:headEnd/>
                            <a:tailEnd/>
                          </a:ln>
                        </wps:spPr>
                        <wps:txbx>
                          <w:txbxContent>
                            <w:p w:rsidR="00C92822" w:rsidRDefault="00C92822" w:rsidP="00C4676E">
                              <w:pPr>
                                <w:rPr>
                                  <w:sz w:val="18"/>
                                  <w:szCs w:val="18"/>
                                </w:rPr>
                              </w:pPr>
                              <w:r>
                                <w:rPr>
                                  <w:rFonts w:hint="eastAsia"/>
                                  <w:sz w:val="18"/>
                                  <w:szCs w:val="18"/>
                                </w:rPr>
                                <w:t>审核案件</w:t>
                              </w:r>
                            </w:p>
                          </w:txbxContent>
                        </wps:txbx>
                        <wps:bodyPr rot="0" vert="horz" wrap="square" lIns="91440" tIns="45720" rIns="91440" bIns="45720" anchor="t" anchorCtr="0" upright="1">
                          <a:noAutofit/>
                        </wps:bodyPr>
                      </wps:wsp>
                      <wps:wsp>
                        <wps:cNvPr id="370" name="Line 483"/>
                        <wps:cNvCnPr/>
                        <wps:spPr bwMode="auto">
                          <a:xfrm flipH="1">
                            <a:off x="2709" y="1330"/>
                            <a:ext cx="25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1" name="Line 484"/>
                        <wps:cNvCnPr/>
                        <wps:spPr bwMode="auto">
                          <a:xfrm>
                            <a:off x="2966" y="1330"/>
                            <a:ext cx="38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2" name="Line 486"/>
                        <wps:cNvCnPr/>
                        <wps:spPr bwMode="auto">
                          <a:xfrm>
                            <a:off x="2194" y="1552"/>
                            <a:ext cx="0" cy="22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3" name="AutoShape 487"/>
                        <wps:cNvSpPr>
                          <a:spLocks noChangeArrowheads="1"/>
                        </wps:cNvSpPr>
                        <wps:spPr bwMode="auto">
                          <a:xfrm>
                            <a:off x="1680" y="1773"/>
                            <a:ext cx="1029" cy="684"/>
                          </a:xfrm>
                          <a:prstGeom prst="flowChartDecision">
                            <a:avLst/>
                          </a:prstGeom>
                          <a:solidFill>
                            <a:srgbClr val="FFFFFF"/>
                          </a:solidFill>
                          <a:ln w="9525">
                            <a:solidFill>
                              <a:srgbClr val="FF0000"/>
                            </a:solidFill>
                            <a:miter lim="800000"/>
                            <a:headEnd/>
                            <a:tailEnd/>
                          </a:ln>
                        </wps:spPr>
                        <wps:txbx>
                          <w:txbxContent>
                            <w:p w:rsidR="00C92822" w:rsidRDefault="00C92822" w:rsidP="00C4676E">
                              <w:pPr>
                                <w:rPr>
                                  <w:sz w:val="18"/>
                                  <w:szCs w:val="18"/>
                                </w:rPr>
                              </w:pPr>
                              <w:r>
                                <w:rPr>
                                  <w:sz w:val="22"/>
                                  <w:szCs w:val="18"/>
                                </w:rPr>
                                <w:t>VIP</w:t>
                              </w:r>
                              <w:r>
                                <w:rPr>
                                  <w:rFonts w:hint="eastAsia"/>
                                  <w:sz w:val="18"/>
                                  <w:szCs w:val="18"/>
                                </w:rPr>
                                <w:t>客户限</w:t>
                              </w:r>
                            </w:p>
                          </w:txbxContent>
                        </wps:txbx>
                        <wps:bodyPr rot="0" vert="horz" wrap="square" lIns="91440" tIns="45720" rIns="91440" bIns="45720" anchor="t" anchorCtr="0" upright="1">
                          <a:noAutofit/>
                        </wps:bodyPr>
                      </wps:wsp>
                      <wps:wsp>
                        <wps:cNvPr id="374" name="Line 488"/>
                        <wps:cNvCnPr/>
                        <wps:spPr bwMode="auto">
                          <a:xfrm>
                            <a:off x="2709" y="2106"/>
                            <a:ext cx="64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5" name="Line 490"/>
                        <wps:cNvCnPr/>
                        <wps:spPr bwMode="auto">
                          <a:xfrm>
                            <a:off x="2194" y="2439"/>
                            <a:ext cx="0" cy="22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6" name="Rectangle 491"/>
                        <wps:cNvSpPr>
                          <a:spLocks noChangeArrowheads="1"/>
                        </wps:cNvSpPr>
                        <wps:spPr bwMode="auto">
                          <a:xfrm>
                            <a:off x="1680" y="2660"/>
                            <a:ext cx="1029" cy="333"/>
                          </a:xfrm>
                          <a:prstGeom prst="rect">
                            <a:avLst/>
                          </a:prstGeom>
                          <a:solidFill>
                            <a:srgbClr val="FFFFFF"/>
                          </a:solidFill>
                          <a:ln w="9525">
                            <a:solidFill>
                              <a:srgbClr val="000000"/>
                            </a:solidFill>
                            <a:miter lim="800000"/>
                            <a:headEnd/>
                            <a:tailEnd/>
                          </a:ln>
                        </wps:spPr>
                        <wps:txbx>
                          <w:txbxContent>
                            <w:p w:rsidR="00C92822" w:rsidRDefault="00C92822" w:rsidP="00C4676E">
                              <w:pPr>
                                <w:rPr>
                                  <w:sz w:val="18"/>
                                  <w:szCs w:val="18"/>
                                </w:rPr>
                              </w:pPr>
                              <w:r>
                                <w:rPr>
                                  <w:rFonts w:hint="eastAsia"/>
                                  <w:sz w:val="18"/>
                                  <w:szCs w:val="18"/>
                                </w:rPr>
                                <w:t>选择核损意见</w:t>
                              </w:r>
                            </w:p>
                          </w:txbxContent>
                        </wps:txbx>
                        <wps:bodyPr rot="0" vert="horz" wrap="square" lIns="91440" tIns="45720" rIns="91440" bIns="45720" anchor="t" anchorCtr="0" upright="1">
                          <a:noAutofit/>
                        </wps:bodyPr>
                      </wps:wsp>
                      <wps:wsp>
                        <wps:cNvPr id="377" name="Line 492"/>
                        <wps:cNvCnPr/>
                        <wps:spPr bwMode="auto">
                          <a:xfrm>
                            <a:off x="2194" y="2992"/>
                            <a:ext cx="0" cy="22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8" name="Rectangle 494"/>
                        <wps:cNvSpPr>
                          <a:spLocks noChangeArrowheads="1"/>
                        </wps:cNvSpPr>
                        <wps:spPr bwMode="auto">
                          <a:xfrm>
                            <a:off x="2580" y="1662"/>
                            <a:ext cx="1028"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822" w:rsidRDefault="00C92822" w:rsidP="00C4676E">
                              <w:pPr>
                                <w:rPr>
                                  <w:sz w:val="18"/>
                                  <w:szCs w:val="18"/>
                                </w:rPr>
                              </w:pPr>
                              <w:r>
                                <w:rPr>
                                  <w:rFonts w:hint="eastAsia"/>
                                  <w:sz w:val="18"/>
                                  <w:szCs w:val="18"/>
                                </w:rPr>
                                <w:t>是</w:t>
                              </w:r>
                            </w:p>
                          </w:txbxContent>
                        </wps:txbx>
                        <wps:bodyPr rot="0" vert="horz" wrap="square" lIns="91440" tIns="45720" rIns="91440" bIns="45720" anchor="t" anchorCtr="0" upright="1">
                          <a:noAutofit/>
                        </wps:bodyPr>
                      </wps:wsp>
                      <wps:wsp>
                        <wps:cNvPr id="379" name="Rectangle 495"/>
                        <wps:cNvSpPr>
                          <a:spLocks noChangeArrowheads="1"/>
                        </wps:cNvSpPr>
                        <wps:spPr bwMode="auto">
                          <a:xfrm>
                            <a:off x="1037" y="2216"/>
                            <a:ext cx="1029" cy="3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822" w:rsidRDefault="00C92822" w:rsidP="00C4676E">
                              <w:pPr>
                                <w:ind w:firstLineChars="400" w:firstLine="720"/>
                                <w:rPr>
                                  <w:sz w:val="18"/>
                                  <w:szCs w:val="18"/>
                                </w:rPr>
                              </w:pPr>
                              <w:proofErr w:type="gramStart"/>
                              <w:r>
                                <w:rPr>
                                  <w:rFonts w:hint="eastAsia"/>
                                  <w:sz w:val="18"/>
                                  <w:szCs w:val="18"/>
                                </w:rPr>
                                <w:t>否</w:t>
                              </w:r>
                              <w:proofErr w:type="gramEnd"/>
                            </w:p>
                          </w:txbxContent>
                        </wps:txbx>
                        <wps:bodyPr rot="0" vert="horz" wrap="square" lIns="91440" tIns="45720" rIns="91440" bIns="45720" anchor="t" anchorCtr="0" upright="1">
                          <a:noAutofit/>
                        </wps:bodyPr>
                      </wps:wsp>
                      <wps:wsp>
                        <wps:cNvPr id="380" name="AutoShape 496"/>
                        <wps:cNvSpPr>
                          <a:spLocks noChangeArrowheads="1"/>
                        </wps:cNvSpPr>
                        <wps:spPr bwMode="auto">
                          <a:xfrm>
                            <a:off x="1680" y="3214"/>
                            <a:ext cx="1029" cy="682"/>
                          </a:xfrm>
                          <a:prstGeom prst="flowChartDecision">
                            <a:avLst/>
                          </a:prstGeom>
                          <a:solidFill>
                            <a:srgbClr val="FFFFFF"/>
                          </a:solidFill>
                          <a:ln w="9525">
                            <a:solidFill>
                              <a:srgbClr val="000000"/>
                            </a:solidFill>
                            <a:miter lim="800000"/>
                            <a:headEnd/>
                            <a:tailEnd/>
                          </a:ln>
                        </wps:spPr>
                        <wps:txbx>
                          <w:txbxContent>
                            <w:p w:rsidR="00C92822" w:rsidRDefault="00C92822" w:rsidP="00C4676E">
                              <w:pPr>
                                <w:rPr>
                                  <w:sz w:val="18"/>
                                  <w:szCs w:val="18"/>
                                </w:rPr>
                              </w:pPr>
                              <w:r>
                                <w:rPr>
                                  <w:rFonts w:hint="eastAsia"/>
                                  <w:sz w:val="18"/>
                                  <w:szCs w:val="18"/>
                                </w:rPr>
                                <w:t>通过</w:t>
                              </w:r>
                              <w:proofErr w:type="gramStart"/>
                              <w:r>
                                <w:rPr>
                                  <w:rFonts w:hint="eastAsia"/>
                                  <w:sz w:val="18"/>
                                  <w:szCs w:val="18"/>
                                </w:rPr>
                                <w:t>否</w:t>
                              </w:r>
                              <w:proofErr w:type="gramEnd"/>
                            </w:p>
                          </w:txbxContent>
                        </wps:txbx>
                        <wps:bodyPr rot="0" vert="horz" wrap="square" lIns="91440" tIns="45720" rIns="91440" bIns="45720" anchor="t" anchorCtr="0" upright="1">
                          <a:noAutofit/>
                        </wps:bodyPr>
                      </wps:wsp>
                      <wps:wsp>
                        <wps:cNvPr id="381" name="Line 497"/>
                        <wps:cNvCnPr/>
                        <wps:spPr bwMode="auto">
                          <a:xfrm>
                            <a:off x="2194" y="3878"/>
                            <a:ext cx="0" cy="22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2" name="Line 498"/>
                        <wps:cNvCnPr/>
                        <wps:spPr bwMode="auto">
                          <a:xfrm>
                            <a:off x="2709" y="3546"/>
                            <a:ext cx="64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3" name="Rectangle 500"/>
                        <wps:cNvSpPr>
                          <a:spLocks noChangeArrowheads="1"/>
                        </wps:cNvSpPr>
                        <wps:spPr bwMode="auto">
                          <a:xfrm>
                            <a:off x="2580" y="3103"/>
                            <a:ext cx="1029" cy="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822" w:rsidRDefault="00C92822" w:rsidP="00C4676E">
                              <w:pPr>
                                <w:rPr>
                                  <w:sz w:val="18"/>
                                  <w:szCs w:val="18"/>
                                </w:rPr>
                              </w:pPr>
                              <w:proofErr w:type="gramStart"/>
                              <w:r>
                                <w:rPr>
                                  <w:rFonts w:hint="eastAsia"/>
                                  <w:sz w:val="18"/>
                                  <w:szCs w:val="18"/>
                                </w:rPr>
                                <w:t>否</w:t>
                              </w:r>
                              <w:proofErr w:type="gramEnd"/>
                            </w:p>
                          </w:txbxContent>
                        </wps:txbx>
                        <wps:bodyPr rot="0" vert="horz" wrap="square" lIns="91440" tIns="45720" rIns="91440" bIns="45720" anchor="t" anchorCtr="0" upright="1">
                          <a:noAutofit/>
                        </wps:bodyPr>
                      </wps:wsp>
                      <wps:wsp>
                        <wps:cNvPr id="384" name="Rectangle 501"/>
                        <wps:cNvSpPr>
                          <a:spLocks noChangeArrowheads="1"/>
                        </wps:cNvSpPr>
                        <wps:spPr bwMode="auto">
                          <a:xfrm>
                            <a:off x="1166" y="3768"/>
                            <a:ext cx="1028" cy="4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822" w:rsidRDefault="00C92822" w:rsidP="00C4676E">
                              <w:pPr>
                                <w:ind w:firstLineChars="250" w:firstLine="450"/>
                                <w:rPr>
                                  <w:sz w:val="18"/>
                                  <w:szCs w:val="18"/>
                                </w:rPr>
                              </w:pPr>
                              <w:r>
                                <w:rPr>
                                  <w:rFonts w:hint="eastAsia"/>
                                  <w:sz w:val="18"/>
                                  <w:szCs w:val="18"/>
                                </w:rPr>
                                <w:t>是</w:t>
                              </w:r>
                            </w:p>
                          </w:txbxContent>
                        </wps:txbx>
                        <wps:bodyPr rot="0" vert="horz" wrap="square" lIns="91440" tIns="45720" rIns="91440" bIns="45720" anchor="t" anchorCtr="0" upright="1">
                          <a:noAutofit/>
                        </wps:bodyPr>
                      </wps:wsp>
                    </wpg:wgp>
                  </a:graphicData>
                </a:graphic>
              </wp:inline>
            </w:drawing>
          </mc:Choice>
          <mc:Fallback>
            <w:pict>
              <v:group id="组合 359" o:spid="_x0000_s1054" style="width:403.85pt;height:291.2pt;mso-position-horizontal-relative:char;mso-position-vertical-relative:line" coordsize="6180,45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">
                <v:rect id="Picture 477" o:spid="_x0000_s1055" style="position:absolute;width:6180;height:4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kQU8MA&#10;AADcAAAADwAAAGRycy9kb3ducmV2LnhtbERPTWuDQBC9F/oflin0Upq1DUgw2YQSKJUQkGrqeXAn&#10;KnVnjbtV8++zh0CPj/e92c2mEyMNrrWs4G0RgSCurG65VnAqPl9XIJxH1thZJgVXcrDbPj5sMNF2&#10;4m8ac1+LEMIuQQWN930ipasaMugWticO3NkOBn2AQy31gFMIN518j6JYGmw5NDTY076h6jf/Mwqm&#10;KhvL4vgls5cytXxJL/v856DU89P8sQbhafb/4rs71QqWcZgfzoQjIL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kQU8MAAADcAAAADwAAAAAAAAAAAAAAAACYAgAAZHJzL2Rv&#10;d25yZXYueG1sUEsFBgAAAAAEAAQA9QAAAIgDAAAAAA==&#10;" filled="f" stroked="f">
                  <o:lock v:ext="edit" aspectratio="t"/>
                </v:rect>
                <v:rect id="Rectangle 478" o:spid="_x0000_s1056" style="position:absolute;left:1680;top:111;width:1029;height: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hRSMUA&#10;AADcAAAADwAAAGRycy9kb3ducmV2LnhtbESPQWvCQBSE74X+h+UVequbKASbuoaiWOoxxktvr9nX&#10;JG32bchuYuqvdwXB4zAz3zCrbDKtGKl3jWUF8SwCQVxa3XCl4FjsXpYgnEfW2FomBf/kIFs/Pqww&#10;1fbEOY0HX4kAYZeigtr7LpXSlTUZdDPbEQfvx/YGfZB9JXWPpwA3rZxHUSINNhwWauxoU1P5dxiM&#10;gu9mfsRzXnxE5nW38Pup+B2+tko9P03vbyA8Tf4evrU/tYJFEsP1TDgCc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FFIxQAAANwAAAAPAAAAAAAAAAAAAAAAAJgCAABkcnMv&#10;ZG93bnJldi54bWxQSwUGAAAAAAQABAD1AAAAigMAAAAA&#10;">
                  <v:textbox>
                    <w:txbxContent>
                      <w:p w:rsidR="00C92822" w:rsidRDefault="00C92822" w:rsidP="00C4676E">
                        <w:pPr>
                          <w:ind w:firstLineChars="200" w:firstLine="360"/>
                          <w:rPr>
                            <w:sz w:val="18"/>
                            <w:szCs w:val="18"/>
                          </w:rPr>
                        </w:pPr>
                        <w:r>
                          <w:rPr>
                            <w:rFonts w:hint="eastAsia"/>
                            <w:sz w:val="18"/>
                            <w:szCs w:val="18"/>
                          </w:rPr>
                          <w:t>核损</w:t>
                        </w:r>
                      </w:p>
                    </w:txbxContent>
                  </v:textbox>
                </v:rect>
                <v:rect id="Rectangle 485" o:spid="_x0000_s1057" style="position:absolute;left:3351;top:1219;width:1030;height: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rPP8MA&#10;AADcAAAADwAAAGRycy9kb3ducmV2LnhtbESPQYvCMBSE7wv+h/AEb2tqBdFqFFGU9ajtZW9vm2fb&#10;3ealNFG7/nojCB6HmfmGWaw6U4srta6yrGA0jEAQ51ZXXCjI0t3nFITzyBpry6Tgnxyslr2PBSba&#10;3vhI15MvRICwS1BB6X2TSOnykgy6oW2Ig3e2rUEfZFtI3eItwE0t4yiaSIMVh4USG9qUlP+dLkbB&#10;TxVneD+m+8jMdmN/6NLfy/dWqUG/W89BeOr8O/xqf2kF40kMzzPhCM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SrPP8MAAADcAAAADwAAAAAAAAAAAAAAAACYAgAAZHJzL2Rv&#10;d25yZXYueG1sUEsFBgAAAAAEAAQA9QAAAIgDAAAAAA==&#10;">
                  <v:textbox>
                    <w:txbxContent>
                      <w:p w:rsidR="00C92822" w:rsidRDefault="00C92822" w:rsidP="00C4676E">
                        <w:pPr>
                          <w:rPr>
                            <w:sz w:val="18"/>
                            <w:szCs w:val="18"/>
                          </w:rPr>
                        </w:pPr>
                        <w:r>
                          <w:rPr>
                            <w:rFonts w:hint="eastAsia"/>
                            <w:sz w:val="18"/>
                            <w:szCs w:val="18"/>
                          </w:rPr>
                          <w:t>与</w:t>
                        </w:r>
                        <w:proofErr w:type="gramStart"/>
                        <w:r>
                          <w:rPr>
                            <w:rFonts w:hint="eastAsia"/>
                            <w:sz w:val="18"/>
                            <w:szCs w:val="18"/>
                          </w:rPr>
                          <w:t>定损员沟通</w:t>
                        </w:r>
                        <w:proofErr w:type="gramEnd"/>
                      </w:p>
                    </w:txbxContent>
                  </v:textbox>
                </v:rect>
                <v:rect id="Rectangle 489" o:spid="_x0000_s1058" style="position:absolute;left:3351;top:1995;width:1030;height: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ZqpMUA&#10;AADcAAAADwAAAGRycy9kb3ducmV2LnhtbESPT2vCQBTE74LfYXlCb7rRQGijq0iLpR41ufT2mn0m&#10;abNvQ3bzp376bqHQ4zAzv2F2h8k0YqDO1ZYVrFcRCOLC6ppLBXl2Wj6CcB5ZY2OZFHyTg8N+Ptth&#10;qu3IFxquvhQBwi5FBZX3bSqlKyoy6Fa2JQ7ezXYGfZBdKXWHY4CbRm6iKJEGaw4LFbb0XFHxde2N&#10;go96k+P9kr1G5ukU+/OUffbvL0o9LKbjFoSnyf+H/9pvWkGcxPB7JhwBu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ZmqkxQAAANwAAAAPAAAAAAAAAAAAAAAAAJgCAABkcnMv&#10;ZG93bnJldi54bWxQSwUGAAAAAAQABAD1AAAAigMAAAAA&#10;">
                  <v:textbox>
                    <w:txbxContent>
                      <w:p w:rsidR="00C92822" w:rsidRDefault="00C92822" w:rsidP="00C4676E">
                        <w:pPr>
                          <w:rPr>
                            <w:sz w:val="18"/>
                            <w:szCs w:val="18"/>
                          </w:rPr>
                        </w:pPr>
                        <w:r>
                          <w:rPr>
                            <w:rFonts w:hint="eastAsia"/>
                            <w:sz w:val="18"/>
                            <w:szCs w:val="18"/>
                          </w:rPr>
                          <w:t>进入绿色通道</w:t>
                        </w:r>
                      </w:p>
                    </w:txbxContent>
                  </v:textbox>
                </v:rect>
                <v:rect id="Rectangle 493" o:spid="_x0000_s1059" style="position:absolute;left:1680;top:4100;width:1029;height: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y0MQA&#10;AADcAAAADwAAAGRycy9kb3ducmV2LnhtbESPT4vCMBTE74LfITzBm6b+QdyuUURR3KO2F29vm7dt&#10;tXkpTdTqp98sLHgcZuY3zGLVmkrcqXGlZQWjYQSCOLO65FxBmuwGcxDOI2usLJOCJzlYLbudBcba&#10;PvhI95PPRYCwi1FB4X0dS+myggy6oa2Jg/djG4M+yCaXusFHgJtKjqNoJg2WHBYKrGlTUHY93YyC&#10;73Kc4uuY7CPzsZv4rza53M5bpfq9dv0JwlPr3+H/9kErmMym8HcmHA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P8tDEAAAA3AAAAA8AAAAAAAAAAAAAAAAAmAIAAGRycy9k&#10;b3ducmV2LnhtbFBLBQYAAAAABAAEAPUAAACJAwAAAAA=&#10;">
                  <v:textbox>
                    <w:txbxContent>
                      <w:p w:rsidR="00C92822" w:rsidRDefault="00C92822" w:rsidP="00C4676E">
                        <w:pPr>
                          <w:ind w:firstLineChars="150" w:firstLine="270"/>
                          <w:rPr>
                            <w:sz w:val="18"/>
                            <w:szCs w:val="18"/>
                          </w:rPr>
                        </w:pPr>
                        <w:r>
                          <w:rPr>
                            <w:rFonts w:hint="eastAsia"/>
                            <w:sz w:val="18"/>
                            <w:szCs w:val="18"/>
                          </w:rPr>
                          <w:t>核损通过</w:t>
                        </w:r>
                      </w:p>
                      <w:p w:rsidR="00C92822" w:rsidRDefault="00C92822" w:rsidP="00C4676E">
                        <w:pPr>
                          <w:rPr>
                            <w:sz w:val="18"/>
                            <w:szCs w:val="18"/>
                          </w:rPr>
                        </w:pPr>
                      </w:p>
                    </w:txbxContent>
                  </v:textbox>
                </v:rect>
                <v:rect id="Rectangle 499" o:spid="_x0000_s1060" style="position:absolute;left:3351;top:3324;width:1028;height: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NXS8QA&#10;AADcAAAADwAAAGRycy9kb3ducmV2LnhtbESPQYvCMBSE74L/ITzBm6Yqits1iiiKe9T24u1t87at&#10;Ni+liVr99ZuFBY/DzHzDLFatqcSdGldaVjAaRiCIM6tLzhWkyW4wB+E8ssbKMil4koPVsttZYKzt&#10;g490P/lcBAi7GBUU3texlC4ryKAb2po4eD+2MeiDbHKpG3wEuKnkOIpm0mDJYaHAmjYFZdfTzSj4&#10;Lscpvo7JPjIfu4n/apPL7bxVqt9r158gPLX+Hf5vH7SCyWwKf2fCEZ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DV0vEAAAA3AAAAA8AAAAAAAAAAAAAAAAAmAIAAGRycy9k&#10;b3ducmV2LnhtbFBLBQYAAAAABAAEAPUAAACJAwAAAAA=&#10;">
                  <v:textbox>
                    <w:txbxContent>
                      <w:p w:rsidR="00C92822" w:rsidRDefault="00C92822" w:rsidP="00C4676E">
                        <w:pPr>
                          <w:ind w:firstLineChars="100" w:firstLine="180"/>
                          <w:rPr>
                            <w:sz w:val="18"/>
                            <w:szCs w:val="18"/>
                          </w:rPr>
                        </w:pPr>
                        <w:r>
                          <w:rPr>
                            <w:rFonts w:hint="eastAsia"/>
                            <w:sz w:val="18"/>
                            <w:szCs w:val="18"/>
                          </w:rPr>
                          <w:t>退回定损</w:t>
                        </w:r>
                      </w:p>
                    </w:txbxContent>
                  </v:textbox>
                </v:rect>
                <v:line id="Line 479" o:spid="_x0000_s1061" style="position:absolute;visibility:visible;mso-wrap-style:square" from="2194,443" to="2194,6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9m5MUAAADcAAAADwAAAGRycy9kb3ducmV2LnhtbESPQWsCMRSE74X+h/AK3mrWCmtdjVK6&#10;CD1oQS09v26em6Wbl2UT1/TfG6HgcZiZb5jlOtpWDNT7xrGCyTgDQVw53XCt4Ou4eX4F4QOyxtYx&#10;KfgjD+vV48MSC+0uvKfhEGqRIOwLVGBC6AopfWXIoh+7jjh5J9dbDEn2tdQ9XhLctvIly3JpseG0&#10;YLCjd0PV7+FsFcxMuZczWW6Pn+XQTOZxF79/5kqNnuLbAkSgGO7h//aHVjDNc7idSUdAr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n9m5MUAAADcAAAADwAAAAAAAAAA&#10;AAAAAAChAgAAZHJzL2Rvd25yZXYueG1sUEsFBgAAAAAEAAQA+QAAAJMDAAAAAA==&#10;">
                  <v:stroke endarrow="block"/>
                </v:line>
                <v:rect id="Rectangle 480" o:spid="_x0000_s1062" style="position:absolute;left:1551;top:665;width:1286;height: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1sp8UA&#10;AADcAAAADwAAAGRycy9kb3ducmV2LnhtbESPQWvCQBSE74L/YXlCb2ajgrVpVpGWFHvUePH2mn1N&#10;otm3Ibua2F/fLRQ8DjPzDZNuBtOIG3WutqxgFsUgiAuray4VHPNsugLhPLLGxjIpuJODzXo8SjHR&#10;tuc93Q6+FAHCLkEFlfdtIqUrKjLoItsSB+/bdgZ9kF0pdYd9gJtGzuN4KQ3WHBYqbOmtouJyuBoF&#10;X/X8iD/7/CM2L9nCfw75+Xp6V+ppMmxfQXga/CP8395pBYvlM/ydCUd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XWynxQAAANwAAAAPAAAAAAAAAAAAAAAAAJgCAABkcnMv&#10;ZG93bnJldi54bWxQSwUGAAAAAAQABAD1AAAAigMAAAAA&#10;">
                  <v:textbox>
                    <w:txbxContent>
                      <w:p w:rsidR="00C92822" w:rsidRDefault="00C92822" w:rsidP="00C4676E">
                        <w:pPr>
                          <w:ind w:firstLineChars="50" w:firstLine="90"/>
                          <w:rPr>
                            <w:sz w:val="18"/>
                            <w:szCs w:val="18"/>
                          </w:rPr>
                        </w:pPr>
                        <w:r>
                          <w:rPr>
                            <w:rFonts w:hint="eastAsia"/>
                            <w:sz w:val="18"/>
                            <w:szCs w:val="18"/>
                          </w:rPr>
                          <w:t>选择待核损案件</w:t>
                        </w:r>
                      </w:p>
                    </w:txbxContent>
                  </v:textbox>
                </v:rect>
                <v:line id="Line 481" o:spid="_x0000_s1063" style="position:absolute;visibility:visible;mso-wrap-style:square" from="2194,998" to="2194,1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xXDcIAAADcAAAADwAAAGRycy9kb3ducmV2LnhtbERPy2oCMRTdC/5DuEJ3mrEFH6NRpEOh&#10;i1rwgevr5DoZnNwMk3RM/75ZCF0eznu9jbYRPXW+dqxgOslAEJdO11wpOJ8+xgsQPiBrbByTgl/y&#10;sN0MB2vMtXvwgfpjqEQKYZ+jAhNCm0vpS0MW/cS1xIm7uc5iSLCrpO7wkcJtI1+zbCYt1pwaDLb0&#10;bqi8H3+sgrkpDnIui6/Td9HX02Xcx8t1qdTLKO5WIALF8C9+uj+1grdZWpvOpCMgN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KxXDcIAAADcAAAADwAAAAAAAAAAAAAA&#10;AAChAgAAZHJzL2Rvd25yZXYueG1sUEsFBgAAAAAEAAQA+QAAAJADAAAAAA==&#10;">
                  <v:stroke endarrow="block"/>
                </v:line>
                <v:rect id="Rectangle 482" o:spid="_x0000_s1064" style="position:absolute;left:1680;top:1219;width:1028;height: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5dTsUA&#10;AADcAAAADwAAAGRycy9kb3ducmV2LnhtbESPQWvCQBSE74X+h+UVequbKgRN3YTSYqnHGC/entnX&#10;JG32bchuYuqvdwXB4zAz3zDrbDKtGKl3jWUFr7MIBHFpdcOVgn2xeVmCcB5ZY2uZFPyTgyx9fFhj&#10;ou2Jcxp3vhIBwi5BBbX3XSKlK2sy6Ga2Iw7ej+0N+iD7SuoeTwFuWjmPolgabDgs1NjRR03l324w&#10;Co7NfI/nvPiKzGqz8Nup+B0On0o9P03vbyA8Tf4evrW/tYJFvILrmXAEZH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jl1OxQAAANwAAAAPAAAAAAAAAAAAAAAAAJgCAABkcnMv&#10;ZG93bnJldi54bWxQSwUGAAAAAAQABAD1AAAAigMAAAAA&#10;">
                  <v:textbox>
                    <w:txbxContent>
                      <w:p w:rsidR="00C92822" w:rsidRDefault="00C92822" w:rsidP="00C4676E">
                        <w:pPr>
                          <w:rPr>
                            <w:sz w:val="18"/>
                            <w:szCs w:val="18"/>
                          </w:rPr>
                        </w:pPr>
                        <w:r>
                          <w:rPr>
                            <w:rFonts w:hint="eastAsia"/>
                            <w:sz w:val="18"/>
                            <w:szCs w:val="18"/>
                          </w:rPr>
                          <w:t>审核案件</w:t>
                        </w:r>
                      </w:p>
                    </w:txbxContent>
                  </v:textbox>
                </v:rect>
                <v:line id="Line 483" o:spid="_x0000_s1065" style="position:absolute;flip:x;visibility:visible;mso-wrap-style:square" from="2709,1330" to="2966,13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yKRcUAAADcAAAADwAAAGRycy9kb3ducmV2LnhtbESPTUvDQBCG74L/YRnBS2g3GlAbuy1+&#10;tCAUD6Y9eByyYxLMzobs2Kb/3jkIHod33meeWa6n0JsjjamL7OBmnoMhrqPvuHFw2G9nD2CSIHvs&#10;I5ODMyVYry4vllj6eOIPOlbSGIVwKtFBKzKU1qa6pYBpHgdizb7iGFB0HBvrRzwpPPT2Ns/vbMCO&#10;9UKLA720VH9XP0E1tu/8WhTZc7BZtqDNp+xyK85dX01Pj2CEJvlf/mu/eQfFverrM0oAu/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HyKRcUAAADcAAAADwAAAAAAAAAA&#10;AAAAAAChAgAAZHJzL2Rvd25yZXYueG1sUEsFBgAAAAAEAAQA+QAAAJMDAAAAAA==&#10;">
                  <v:stroke endarrow="block"/>
                </v:line>
                <v:line id="Line 484" o:spid="_x0000_s1066" style="position:absolute;visibility:visible;mso-wrap-style:square" from="2966,1330" to="3351,13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9oTcUAAADcAAAADwAAAGRycy9kb3ducmV2LnhtbESPQWvCQBSE74X+h+UVequbVDA1ukpp&#10;EHrQglp6fmZfs6HZtyG7jeu/d4VCj8PMfMMs19F2YqTBt44V5JMMBHHtdMuNgs/j5ukFhA/IGjvH&#10;pOBCHtar+7slltqdeU/jITQiQdiXqMCE0JdS+tqQRT9xPXHyvt1gMSQ5NFIPeE5w28nnLJtJiy2n&#10;BYM9vRmqfw6/VkFhqr0sZLU9flRjm8/jLn6d5ko9PsTXBYhAMfyH/9rvWsG0yOF2Jh0Bubo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E9oTcUAAADcAAAADwAAAAAAAAAA&#10;AAAAAAChAgAAZHJzL2Rvd25yZXYueG1sUEsFBgAAAAAEAAQA+QAAAJMDAAAAAA==&#10;">
                  <v:stroke endarrow="block"/>
                </v:line>
                <v:line id="Line 486" o:spid="_x0000_s1067" style="position:absolute;visibility:visible;mso-wrap-style:square" from="2194,1552" to="2194,17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mrsYAAADcAAAADwAAAGRycy9kb3ducmV2LnhtbESPQWvCQBSE70L/w/IKvemmCqmkriIt&#10;BfUgVQvt8Zl9JrHZt2F3TeK/7xYEj8PMfMPMFr2pRUvOV5YVPI8SEMS51RUXCr4OH8MpCB+QNdaW&#10;ScGVPCzmD4MZZtp2vKN2HwoRIewzVFCG0GRS+rwkg35kG+LonawzGKJ0hdQOuwg3tRwnSSoNVhwX&#10;SmzoraT8d38xCraTz7Rdrjer/nudHvP33fHn3Dmlnh775SuIQH24h2/tlVYweRnD/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ylJq7GAAAA3AAAAA8AAAAAAAAA&#10;AAAAAAAAoQIAAGRycy9kb3ducmV2LnhtbFBLBQYAAAAABAAEAPkAAACUAwAAAAA=&#10;"/>
                <v:shape id="AutoShape 487" o:spid="_x0000_s1068" type="#_x0000_t110" style="position:absolute;left:1680;top:1773;width:1029;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RqY8UA&#10;AADcAAAADwAAAGRycy9kb3ducmV2LnhtbESPQWsCMRSE70L/Q3gFb5q1grarUYogCoqgbQ/eXjfP&#10;3cXNS0yirv++KRR6HGbmG2Y6b00jbuRDbVnBoJ+BIC6srrlU8Pmx7L2CCBFZY2OZFDwowHz21Jli&#10;ru2d93Q7xFIkCIccFVQxulzKUFRkMPStI07eyXqDMUlfSu3xnuCmkS9ZNpIGa04LFTpaVFScD1ej&#10;4Hjxi+9tzfbNfe0a3m/dZrU+KtV9bt8nICK18T/8115rBcPxEH7PpCMgZ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lGpjxQAAANwAAAAPAAAAAAAAAAAAAAAAAJgCAABkcnMv&#10;ZG93bnJldi54bWxQSwUGAAAAAAQABAD1AAAAigMAAAAA&#10;" strokecolor="red">
                  <v:textbox>
                    <w:txbxContent>
                      <w:p w:rsidR="00C92822" w:rsidRDefault="00C92822" w:rsidP="00C4676E">
                        <w:pPr>
                          <w:rPr>
                            <w:sz w:val="18"/>
                            <w:szCs w:val="18"/>
                          </w:rPr>
                        </w:pPr>
                        <w:r>
                          <w:rPr>
                            <w:sz w:val="22"/>
                            <w:szCs w:val="18"/>
                          </w:rPr>
                          <w:t>VIP</w:t>
                        </w:r>
                        <w:r>
                          <w:rPr>
                            <w:rFonts w:hint="eastAsia"/>
                            <w:sz w:val="18"/>
                            <w:szCs w:val="18"/>
                          </w:rPr>
                          <w:t>客户限</w:t>
                        </w:r>
                      </w:p>
                    </w:txbxContent>
                  </v:textbox>
                </v:shape>
                <v:line id="Line 488" o:spid="_x0000_s1069" style="position:absolute;visibility:visible;mso-wrap-style:square" from="2709,2106" to="3351,21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jL1cUAAADcAAAADwAAAGRycy9kb3ducmV2LnhtbESPQWsCMRSE74X+h/AK3mrWVrq6GqV0&#10;KfRgBbX0/Ny8bpZuXpZNXOO/N4WCx2FmvmGW62hbMVDvG8cKJuMMBHHldMO1gq/D++MMhA/IGlvH&#10;pOBCHtar+7slFtqdeUfDPtQiQdgXqMCE0BVS+sqQRT92HXHyflxvMSTZ11L3eE5w28qnLHuRFhtO&#10;CwY7ejNU/e5PVkFuyp3MZbk5bMuhmczjZ/w+zpUaPcTXBYhAMdzC/+0PreA5n8LfmXQE5Oo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DjL1cUAAADcAAAADwAAAAAAAAAA&#10;AAAAAAChAgAAZHJzL2Rvd25yZXYueG1sUEsFBgAAAAAEAAQA+QAAAJMDAAAAAA==&#10;">
                  <v:stroke endarrow="block"/>
                </v:line>
                <v:line id="Line 490" o:spid="_x0000_s1070" style="position:absolute;visibility:visible;mso-wrap-style:square" from="2194,2439" to="2194,26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RuTsUAAADcAAAADwAAAGRycy9kb3ducmV2LnhtbESPQWsCMRSE74X+h/AK3mrWFru6GqV0&#10;KfRgBbX0/Ny8bpZuXpZNXOO/N4WCx2FmvmGW62hbMVDvG8cKJuMMBHHldMO1gq/D++MMhA/IGlvH&#10;pOBCHtar+7slFtqdeUfDPtQiQdgXqMCE0BVS+sqQRT92HXHyflxvMSTZ11L3eE5w28qnLHuRFhtO&#10;CwY7ejNU/e5PVkFuyp3MZbk5bMuhmczjZ/w+zpUaPcTXBYhAMdzC/+0PreA5n8LfmXQE5Oo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3RuTsUAAADcAAAADwAAAAAAAAAA&#10;AAAAAAChAgAAZHJzL2Rvd25yZXYueG1sUEsFBgAAAAAEAAQA+QAAAJMDAAAAAA==&#10;">
                  <v:stroke endarrow="block"/>
                </v:line>
                <v:rect id="Rectangle 491" o:spid="_x0000_s1071" style="position:absolute;left:1680;top:2660;width:1029;height: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hf4cUA&#10;AADcAAAADwAAAGRycy9kb3ducmV2LnhtbESPQWvCQBSE74L/YXlCb2ajgrVpVpGWFHvUePH2mn1N&#10;otm3Ibua2F/fLRQ8DjPzDZNuBtOIG3WutqxgFsUgiAuray4VHPNsugLhPLLGxjIpuJODzXo8SjHR&#10;tuc93Q6+FAHCLkEFlfdtIqUrKjLoItsSB+/bdgZ9kF0pdYd9gJtGzuN4KQ3WHBYqbOmtouJyuBoF&#10;X/X8iD/7/CM2L9nCfw75+Xp6V+ppMmxfQXga/CP8395pBYvnJfydCUd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yF/hxQAAANwAAAAPAAAAAAAAAAAAAAAAAJgCAABkcnMv&#10;ZG93bnJldi54bWxQSwUGAAAAAAQABAD1AAAAigMAAAAA&#10;">
                  <v:textbox>
                    <w:txbxContent>
                      <w:p w:rsidR="00C92822" w:rsidRDefault="00C92822" w:rsidP="00C4676E">
                        <w:pPr>
                          <w:rPr>
                            <w:sz w:val="18"/>
                            <w:szCs w:val="18"/>
                          </w:rPr>
                        </w:pPr>
                        <w:r>
                          <w:rPr>
                            <w:rFonts w:hint="eastAsia"/>
                            <w:sz w:val="18"/>
                            <w:szCs w:val="18"/>
                          </w:rPr>
                          <w:t>选择核损意见</w:t>
                        </w:r>
                      </w:p>
                    </w:txbxContent>
                  </v:textbox>
                </v:rect>
                <v:line id="Line 492" o:spid="_x0000_s1072" style="position:absolute;visibility:visible;mso-wrap-style:square" from="2194,2992" to="2194,32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OpVosUAAADcAAAADwAAAGRycy9kb3ducmV2LnhtbESPQWsCMRSE70L/Q3iF3jRrC13dGkVc&#10;Cj1UQS09v26em8XNy7JJ1/TfN4LgcZiZb5jFKtpWDNT7xrGC6SQDQVw53XCt4Ov4Pp6B8AFZY+uY&#10;FPyRh9XyYbTAQrsL72k4hFokCPsCFZgQukJKXxmy6CeuI07eyfUWQ5J9LXWPlwS3rXzOsldpseG0&#10;YLCjjaHqfPi1CnJT7mUuy8/jrhya6Txu4/fPXKmnx7h+AxEohnv41v7QCl7yHK5n0hG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OpVosUAAADcAAAADwAAAAAAAAAA&#10;AAAAAAChAgAAZHJzL2Rvd25yZXYueG1sUEsFBgAAAAAEAAQA+QAAAJMDAAAAAA==&#10;">
                  <v:stroke endarrow="block"/>
                </v:line>
                <v:rect id="Rectangle 494" o:spid="_x0000_s1073" style="position:absolute;left:2580;top:1662;width:1028;height: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aKiMMA&#10;AADcAAAADwAAAGRycy9kb3ducmV2LnhtbERPTWvCQBC9F/oflil4Ed1YwZY0GymCNEhBmlTPQ3aa&#10;hGZnY3ZN4r93D4UeH+872U6mFQP1rrGsYLWMQBCXVjdcKfgu9otXEM4ja2wtk4IbOdimjw8JxtqO&#10;/EVD7isRQtjFqKD2vouldGVNBt3SdsSB+7G9QR9gX0nd4xjCTSufo2gjDTYcGmrsaFdT+ZtfjYKx&#10;PA7n4vNDHufnzPIlu+zy00Gp2dP0/gbC0+T/xX/uTCtYv4S14Uw4AjK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caKiMMAAADcAAAADwAAAAAAAAAAAAAAAACYAgAAZHJzL2Rv&#10;d25yZXYueG1sUEsFBgAAAAAEAAQA9QAAAIgDAAAAAA==&#10;" filled="f" stroked="f">
                  <v:textbox>
                    <w:txbxContent>
                      <w:p w:rsidR="00C92822" w:rsidRDefault="00C92822" w:rsidP="00C4676E">
                        <w:pPr>
                          <w:rPr>
                            <w:sz w:val="18"/>
                            <w:szCs w:val="18"/>
                          </w:rPr>
                        </w:pPr>
                        <w:r>
                          <w:rPr>
                            <w:rFonts w:hint="eastAsia"/>
                            <w:sz w:val="18"/>
                            <w:szCs w:val="18"/>
                          </w:rPr>
                          <w:t>是</w:t>
                        </w:r>
                      </w:p>
                    </w:txbxContent>
                  </v:textbox>
                </v:rect>
                <v:rect id="Rectangle 495" o:spid="_x0000_s1074" style="position:absolute;left:1037;top:2216;width:1029;height: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ovE8UA&#10;AADcAAAADwAAAGRycy9kb3ducmV2LnhtbESPQWvCQBSE70L/w/IKXqRuqmDb1FWKUAwiiLH1/Mi+&#10;JqHZtzG7JvHfu4LgcZiZb5j5sjeVaKlxpWUFr+MIBHFmdcm5gp/D98s7COeRNVaWScGFHCwXT4M5&#10;xtp2vKc29bkIEHYxKii8r2MpXVaQQTe2NXHw/mxj0AfZ5FI32AW4qeQkimbSYMlhocCaVgVl/+nZ&#10;KOiyXXs8bNdyNzomlk/JaZX+bpQaPvdfnyA89f4RvrcTrWD69gG3M+EI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ii8TxQAAANwAAAAPAAAAAAAAAAAAAAAAAJgCAABkcnMv&#10;ZG93bnJldi54bWxQSwUGAAAAAAQABAD1AAAAigMAAAAA&#10;" filled="f" stroked="f">
                  <v:textbox>
                    <w:txbxContent>
                      <w:p w:rsidR="00C92822" w:rsidRDefault="00C92822" w:rsidP="00C4676E">
                        <w:pPr>
                          <w:ind w:firstLineChars="400" w:firstLine="720"/>
                          <w:rPr>
                            <w:sz w:val="18"/>
                            <w:szCs w:val="18"/>
                          </w:rPr>
                        </w:pPr>
                        <w:proofErr w:type="gramStart"/>
                        <w:r>
                          <w:rPr>
                            <w:rFonts w:hint="eastAsia"/>
                            <w:sz w:val="18"/>
                            <w:szCs w:val="18"/>
                          </w:rPr>
                          <w:t>否</w:t>
                        </w:r>
                        <w:proofErr w:type="gramEnd"/>
                      </w:p>
                    </w:txbxContent>
                  </v:textbox>
                </v:rect>
                <v:shape id="AutoShape 496" o:spid="_x0000_s1075" type="#_x0000_t110" style="position:absolute;left:1680;top:3214;width:1029;height: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DpZsIA&#10;AADcAAAADwAAAGRycy9kb3ducmV2LnhtbERPS2vCQBC+C/6HZYTedOMDK6mriFDagxS1xfM0Oyah&#10;mdmQXU3017uHgseP771cd1ypKzW+dGJgPEpAkWTOlpIb+Pl+Hy5A+YBisXJCBm7kYb3q95aYWtfK&#10;ga7HkKsYIj5FA0UIdaq1zwpi9CNXk0Tu7BrGEGGTa9tgG8O50pMkmWvGUmJDgTVtC8r+jhc2sP+d&#10;7bnd3c+8u89OXF0+Xk9fU2NeBt3mDVSgLjzF/+5Pa2C6iPPjmXgE9O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gOlmwgAAANwAAAAPAAAAAAAAAAAAAAAAAJgCAABkcnMvZG93&#10;bnJldi54bWxQSwUGAAAAAAQABAD1AAAAhwMAAAAA&#10;">
                  <v:textbox>
                    <w:txbxContent>
                      <w:p w:rsidR="00C92822" w:rsidRDefault="00C92822" w:rsidP="00C4676E">
                        <w:pPr>
                          <w:rPr>
                            <w:sz w:val="18"/>
                            <w:szCs w:val="18"/>
                          </w:rPr>
                        </w:pPr>
                        <w:r>
                          <w:rPr>
                            <w:rFonts w:hint="eastAsia"/>
                            <w:sz w:val="18"/>
                            <w:szCs w:val="18"/>
                          </w:rPr>
                          <w:t>通过</w:t>
                        </w:r>
                        <w:proofErr w:type="gramStart"/>
                        <w:r>
                          <w:rPr>
                            <w:rFonts w:hint="eastAsia"/>
                            <w:sz w:val="18"/>
                            <w:szCs w:val="18"/>
                          </w:rPr>
                          <w:t>否</w:t>
                        </w:r>
                        <w:proofErr w:type="gramEnd"/>
                      </w:p>
                    </w:txbxContent>
                  </v:textbox>
                </v:shape>
                <v:line id="Line 497" o:spid="_x0000_s1076" style="position:absolute;visibility:visible;mso-wrap-style:square" from="2194,3878" to="2194,41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oYasUAAADcAAAADwAAAGRycy9kb3ducmV2LnhtbESPzWrDMBCE74W8g9hAb43sFvLjRAml&#10;ptBDU0hSet5YG8vEWhlLddS3jwKFHIeZ+YZZbaJtxUC9bxwryCcZCOLK6YZrBd+H96c5CB+QNbaO&#10;ScEfedisRw8rLLS78I6GfahFgrAvUIEJoSuk9JUhi37iOuLknVxvMSTZ11L3eElw28rnLJtKiw2n&#10;BYMdvRmqzvtfq2Bmyp2cyfLz8FUOTb6I2/hzXCj1OI6vSxCBYriH/9sfWsHLPIfbmXQE5Po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ZoYasUAAADcAAAADwAAAAAAAAAA&#10;AAAAAAChAgAAZHJzL2Rvd25yZXYueG1sUEsFBgAAAAAEAAQA+QAAAJMDAAAAAA==&#10;">
                  <v:stroke endarrow="block"/>
                </v:line>
                <v:line id="Line 498" o:spid="_x0000_s1077" style="position:absolute;visibility:visible;mso-wrap-style:square" from="2709,3546" to="3351,3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UiGHcUAAADcAAAADwAAAGRycy9kb3ducmV2LnhtbESPT2sCMRTE74V+h/AK3mpWBf+sRild&#10;BA+2oBbPz81zs3TzsmzSNX57Uyj0OMzMb5jVJtpG9NT52rGC0TADQVw6XXOl4Ou0fZ2D8AFZY+OY&#10;FNzJw2b9/LTCXLsbH6g/hkokCPscFZgQ2lxKXxqy6IeuJU7e1XUWQ5JdJXWHtwS3jRxn2VRarDkt&#10;GGzp3VD5ffyxCmamOMiZLPanz6KvR4v4Ec+XhVKDl/i2BBEohv/wX3unFUzmY/g9k46AXD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UiGHcUAAADcAAAADwAAAAAAAAAA&#10;AAAAAAChAgAAZHJzL2Rvd25yZXYueG1sUEsFBgAAAAAEAAQA+QAAAJMDAAAAAA==&#10;">
                  <v:stroke endarrow="block"/>
                </v:line>
                <v:rect id="Rectangle 500" o:spid="_x0000_s1078" style="position:absolute;left:2580;top:3103;width:1029;height: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do3sQA&#10;AADcAAAADwAAAGRycy9kb3ducmV2LnhtbESPQWvCQBSE70L/w/IKXqRuqiASXUWE0iCCGFvPj+wz&#10;CWbfxuw2if/eFYQeh5n5hlmue1OJlhpXWlbwOY5AEGdWl5wr+Dl9fcxBOI+ssbJMCu7kYL16Gywx&#10;1rbjI7Wpz0WAsItRQeF9HUvpsoIMurGtiYN3sY1BH2STS91gF+CmkpMomkmDJYeFAmvaFpRd0z+j&#10;oMsO7fm0/5aH0TmxfEtu2/R3p9Twvd8sQHjq/X/41U60gul8Cs8z4QjI1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63aN7EAAAA3AAAAA8AAAAAAAAAAAAAAAAAmAIAAGRycy9k&#10;b3ducmV2LnhtbFBLBQYAAAAABAAEAPUAAACJAwAAAAA=&#10;" filled="f" stroked="f">
                  <v:textbox>
                    <w:txbxContent>
                      <w:p w:rsidR="00C92822" w:rsidRDefault="00C92822" w:rsidP="00C4676E">
                        <w:pPr>
                          <w:rPr>
                            <w:sz w:val="18"/>
                            <w:szCs w:val="18"/>
                          </w:rPr>
                        </w:pPr>
                        <w:proofErr w:type="gramStart"/>
                        <w:r>
                          <w:rPr>
                            <w:rFonts w:hint="eastAsia"/>
                            <w:sz w:val="18"/>
                            <w:szCs w:val="18"/>
                          </w:rPr>
                          <w:t>否</w:t>
                        </w:r>
                        <w:proofErr w:type="gramEnd"/>
                      </w:p>
                    </w:txbxContent>
                  </v:textbox>
                </v:rect>
                <v:rect id="Rectangle 501" o:spid="_x0000_s1079" style="position:absolute;left:1166;top:3768;width:1028;height:4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7wqsYA&#10;AADcAAAADwAAAGRycy9kb3ducmV2LnhtbESPzWrDMBCE74W8g9hALiWRk5YSHMshBEpNKYQ6P+fF&#10;2tgm1sqxVNt9+6pQ6HGYmW+YZDuaRvTUudqyguUiAkFcWF1zqeB0fJ2vQTiPrLGxTAq+ycE2nTwk&#10;GGs78Cf1uS9FgLCLUUHlfRtL6YqKDLqFbYmDd7WdQR9kV0rd4RDgppGrKHqRBmsOCxW2tK+ouOVf&#10;RsFQHPrL8eNNHh4vmeV7dt/n53elZtNxtwHhafT/4b92phU8rZ/h90w4AjL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V7wqsYAAADcAAAADwAAAAAAAAAAAAAAAACYAgAAZHJz&#10;L2Rvd25yZXYueG1sUEsFBgAAAAAEAAQA9QAAAIsDAAAAAA==&#10;" filled="f" stroked="f">
                  <v:textbox>
                    <w:txbxContent>
                      <w:p w:rsidR="00C92822" w:rsidRDefault="00C92822" w:rsidP="00C4676E">
                        <w:pPr>
                          <w:ind w:firstLineChars="250" w:firstLine="450"/>
                          <w:rPr>
                            <w:sz w:val="18"/>
                            <w:szCs w:val="18"/>
                          </w:rPr>
                        </w:pPr>
                        <w:r>
                          <w:rPr>
                            <w:rFonts w:hint="eastAsia"/>
                            <w:sz w:val="18"/>
                            <w:szCs w:val="18"/>
                          </w:rPr>
                          <w:t>是</w:t>
                        </w:r>
                      </w:p>
                    </w:txbxContent>
                  </v:textbox>
                </v:rect>
                <w10:anchorlock/>
              </v:group>
            </w:pict>
          </mc:Fallback>
        </mc:AlternateContent>
      </w:r>
    </w:p>
    <w:p w:rsidR="00C4676E" w:rsidRDefault="00C4676E" w:rsidP="00C4676E">
      <w:pPr>
        <w:pStyle w:val="af4"/>
        <w:widowControl w:val="0"/>
        <w:numPr>
          <w:ilvl w:val="0"/>
          <w:numId w:val="25"/>
        </w:numPr>
        <w:tabs>
          <w:tab w:val="left" w:pos="180"/>
        </w:tabs>
        <w:autoSpaceDE w:val="0"/>
        <w:autoSpaceDN w:val="0"/>
        <w:adjustRightInd w:val="0"/>
        <w:spacing w:line="360" w:lineRule="auto"/>
        <w:ind w:left="0" w:firstLineChars="200" w:firstLine="480"/>
        <w:rPr>
          <w:rFonts w:ascii="宋体" w:hAnsi="宋体"/>
          <w:bCs/>
          <w:lang w:eastAsia="zh-CN"/>
        </w:rPr>
      </w:pPr>
      <w:r>
        <w:rPr>
          <w:rFonts w:ascii="宋体" w:hAnsi="宋体" w:hint="eastAsia"/>
          <w:bCs/>
          <w:lang w:eastAsia="zh-CN"/>
        </w:rPr>
        <w:t>核损员从理赔系统待核损平台中按案件优先处理等级的要求选择待核损</w:t>
      </w:r>
      <w:r>
        <w:rPr>
          <w:rFonts w:ascii="宋体" w:hAnsi="宋体" w:hint="eastAsia"/>
          <w:bCs/>
          <w:lang w:eastAsia="zh-CN"/>
        </w:rPr>
        <w:lastRenderedPageBreak/>
        <w:t>的案件；</w:t>
      </w:r>
    </w:p>
    <w:p w:rsidR="00C4676E" w:rsidRDefault="00C4676E" w:rsidP="00C4676E">
      <w:pPr>
        <w:pStyle w:val="af4"/>
        <w:widowControl w:val="0"/>
        <w:numPr>
          <w:ilvl w:val="0"/>
          <w:numId w:val="25"/>
        </w:numPr>
        <w:tabs>
          <w:tab w:val="left" w:pos="180"/>
        </w:tabs>
        <w:autoSpaceDE w:val="0"/>
        <w:autoSpaceDN w:val="0"/>
        <w:adjustRightInd w:val="0"/>
        <w:spacing w:line="360" w:lineRule="auto"/>
        <w:ind w:left="0" w:firstLineChars="200" w:firstLine="480"/>
        <w:rPr>
          <w:rFonts w:ascii="宋体" w:hAnsi="宋体"/>
          <w:bCs/>
          <w:lang w:eastAsia="zh-CN"/>
        </w:rPr>
      </w:pPr>
      <w:r>
        <w:rPr>
          <w:rFonts w:ascii="宋体" w:hAnsi="宋体" w:hint="eastAsia"/>
          <w:bCs/>
          <w:lang w:eastAsia="zh-CN"/>
        </w:rPr>
        <w:t>根据标的车辆照片及承保相关信息审核是否为我司承保标的；</w:t>
      </w:r>
    </w:p>
    <w:p w:rsidR="00C4676E" w:rsidRDefault="00C4676E" w:rsidP="00C4676E">
      <w:pPr>
        <w:pStyle w:val="af4"/>
        <w:widowControl w:val="0"/>
        <w:numPr>
          <w:ilvl w:val="0"/>
          <w:numId w:val="25"/>
        </w:numPr>
        <w:tabs>
          <w:tab w:val="left" w:pos="180"/>
        </w:tabs>
        <w:autoSpaceDE w:val="0"/>
        <w:autoSpaceDN w:val="0"/>
        <w:adjustRightInd w:val="0"/>
        <w:spacing w:line="360" w:lineRule="auto"/>
        <w:ind w:left="0" w:firstLineChars="200" w:firstLine="480"/>
        <w:rPr>
          <w:rFonts w:ascii="宋体" w:hAnsi="宋体"/>
          <w:bCs/>
          <w:lang w:eastAsia="zh-CN"/>
        </w:rPr>
      </w:pPr>
      <w:r>
        <w:rPr>
          <w:rFonts w:ascii="宋体" w:hAnsi="宋体" w:hint="eastAsia"/>
          <w:bCs/>
          <w:lang w:eastAsia="zh-CN"/>
        </w:rPr>
        <w:t>审核查勘员提供的查勘报告及事故证明，审核报案信息与实际出险信息是否相符；</w:t>
      </w:r>
    </w:p>
    <w:p w:rsidR="00C4676E" w:rsidRDefault="00C4676E" w:rsidP="00C4676E">
      <w:pPr>
        <w:pStyle w:val="af4"/>
        <w:widowControl w:val="0"/>
        <w:numPr>
          <w:ilvl w:val="0"/>
          <w:numId w:val="25"/>
        </w:numPr>
        <w:tabs>
          <w:tab w:val="left" w:pos="180"/>
        </w:tabs>
        <w:autoSpaceDE w:val="0"/>
        <w:autoSpaceDN w:val="0"/>
        <w:adjustRightInd w:val="0"/>
        <w:spacing w:line="360" w:lineRule="auto"/>
        <w:ind w:left="0" w:firstLineChars="200" w:firstLine="480"/>
        <w:rPr>
          <w:rFonts w:ascii="宋体" w:hAnsi="宋体"/>
          <w:bCs/>
          <w:lang w:eastAsia="zh-CN"/>
        </w:rPr>
      </w:pPr>
      <w:r>
        <w:rPr>
          <w:rFonts w:ascii="宋体" w:hAnsi="宋体" w:hint="eastAsia"/>
          <w:bCs/>
          <w:lang w:eastAsia="zh-CN"/>
        </w:rPr>
        <w:t>根据事故现场照片或损失照片结合查勘报告或相关事故证明判断事故损失程度，并结合承保信息判断对应险种；</w:t>
      </w:r>
    </w:p>
    <w:p w:rsidR="00C4676E" w:rsidRDefault="00C4676E" w:rsidP="00C4676E">
      <w:pPr>
        <w:pStyle w:val="af4"/>
        <w:widowControl w:val="0"/>
        <w:numPr>
          <w:ilvl w:val="0"/>
          <w:numId w:val="25"/>
        </w:numPr>
        <w:tabs>
          <w:tab w:val="left" w:pos="180"/>
        </w:tabs>
        <w:autoSpaceDE w:val="0"/>
        <w:autoSpaceDN w:val="0"/>
        <w:adjustRightInd w:val="0"/>
        <w:spacing w:line="360" w:lineRule="auto"/>
        <w:ind w:left="0" w:firstLineChars="200" w:firstLine="480"/>
        <w:rPr>
          <w:rFonts w:ascii="宋体" w:hAnsi="宋体"/>
          <w:bCs/>
          <w:lang w:eastAsia="zh-CN"/>
        </w:rPr>
      </w:pPr>
      <w:r>
        <w:rPr>
          <w:rFonts w:ascii="宋体" w:hAnsi="宋体" w:hint="eastAsia"/>
          <w:bCs/>
          <w:lang w:eastAsia="zh-CN"/>
        </w:rPr>
        <w:t>根据损失照片审核更换配件项目的品质，要求装车测试已确保维修质量；</w:t>
      </w:r>
    </w:p>
    <w:p w:rsidR="00C4676E" w:rsidRDefault="00C4676E" w:rsidP="00C4676E">
      <w:pPr>
        <w:pStyle w:val="af4"/>
        <w:widowControl w:val="0"/>
        <w:numPr>
          <w:ilvl w:val="0"/>
          <w:numId w:val="25"/>
        </w:numPr>
        <w:tabs>
          <w:tab w:val="left" w:pos="180"/>
        </w:tabs>
        <w:autoSpaceDE w:val="0"/>
        <w:autoSpaceDN w:val="0"/>
        <w:adjustRightInd w:val="0"/>
        <w:spacing w:line="360" w:lineRule="auto"/>
        <w:ind w:left="0" w:firstLineChars="200" w:firstLine="480"/>
        <w:rPr>
          <w:rFonts w:ascii="宋体" w:hAnsi="宋体"/>
          <w:bCs/>
          <w:lang w:eastAsia="zh-CN"/>
        </w:rPr>
      </w:pPr>
      <w:r>
        <w:rPr>
          <w:rFonts w:ascii="宋体" w:hAnsi="宋体" w:hint="eastAsia"/>
          <w:bCs/>
          <w:lang w:eastAsia="zh-CN"/>
        </w:rPr>
        <w:t>根据损失照片审核修理项目，并根据当地行业的修理工时费标准核定工时费；</w:t>
      </w:r>
    </w:p>
    <w:p w:rsidR="00C4676E" w:rsidRDefault="00C4676E" w:rsidP="00C4676E">
      <w:pPr>
        <w:pStyle w:val="af4"/>
        <w:widowControl w:val="0"/>
        <w:numPr>
          <w:ilvl w:val="0"/>
          <w:numId w:val="25"/>
        </w:numPr>
        <w:tabs>
          <w:tab w:val="left" w:pos="180"/>
        </w:tabs>
        <w:autoSpaceDE w:val="0"/>
        <w:autoSpaceDN w:val="0"/>
        <w:adjustRightInd w:val="0"/>
        <w:spacing w:line="360" w:lineRule="auto"/>
        <w:ind w:left="0" w:firstLineChars="200" w:firstLine="480"/>
        <w:rPr>
          <w:rFonts w:ascii="宋体" w:hAnsi="宋体"/>
          <w:bCs/>
          <w:lang w:eastAsia="zh-CN"/>
        </w:rPr>
      </w:pPr>
      <w:r>
        <w:rPr>
          <w:rFonts w:ascii="宋体" w:hAnsi="宋体" w:hint="eastAsia"/>
          <w:bCs/>
          <w:lang w:eastAsia="zh-CN"/>
        </w:rPr>
        <w:t>对于VIP客户直接进入绿色通道；</w:t>
      </w:r>
    </w:p>
    <w:p w:rsidR="00C4676E" w:rsidRDefault="00C4676E" w:rsidP="00C4676E">
      <w:pPr>
        <w:tabs>
          <w:tab w:val="left" w:pos="360"/>
        </w:tabs>
        <w:spacing w:line="360" w:lineRule="auto"/>
        <w:ind w:firstLineChars="200" w:firstLine="482"/>
        <w:rPr>
          <w:rFonts w:ascii="宋体" w:hAnsi="宋体"/>
          <w:b/>
          <w:color w:val="000000"/>
          <w:sz w:val="24"/>
          <w:szCs w:val="24"/>
        </w:rPr>
      </w:pPr>
      <w:r>
        <w:rPr>
          <w:rFonts w:ascii="宋体" w:hAnsi="宋体" w:hint="eastAsia"/>
          <w:b/>
          <w:color w:val="000000"/>
          <w:sz w:val="24"/>
          <w:szCs w:val="24"/>
        </w:rPr>
        <w:t>C.工作考核</w:t>
      </w:r>
    </w:p>
    <w:p w:rsidR="00C4676E" w:rsidRDefault="00C4676E" w:rsidP="00C4676E">
      <w:pPr>
        <w:pStyle w:val="af4"/>
        <w:widowControl w:val="0"/>
        <w:numPr>
          <w:ilvl w:val="0"/>
          <w:numId w:val="25"/>
        </w:numPr>
        <w:tabs>
          <w:tab w:val="left" w:pos="180"/>
        </w:tabs>
        <w:autoSpaceDE w:val="0"/>
        <w:autoSpaceDN w:val="0"/>
        <w:adjustRightInd w:val="0"/>
        <w:spacing w:line="360" w:lineRule="auto"/>
        <w:ind w:left="0" w:firstLineChars="200" w:firstLine="480"/>
        <w:rPr>
          <w:rFonts w:ascii="宋体" w:hAnsi="宋体"/>
          <w:bCs/>
          <w:lang w:eastAsia="zh-CN"/>
        </w:rPr>
      </w:pPr>
      <w:r>
        <w:rPr>
          <w:rFonts w:ascii="宋体" w:hAnsi="宋体" w:hint="eastAsia"/>
          <w:bCs/>
          <w:lang w:eastAsia="zh-CN"/>
        </w:rPr>
        <w:t>关键考核指标，主要包括核损量：统计期内核</w:t>
      </w:r>
      <w:proofErr w:type="gramStart"/>
      <w:r>
        <w:rPr>
          <w:rFonts w:ascii="宋体" w:hAnsi="宋体" w:hint="eastAsia"/>
          <w:bCs/>
          <w:lang w:eastAsia="zh-CN"/>
        </w:rPr>
        <w:t>损</w:t>
      </w:r>
      <w:proofErr w:type="gramEnd"/>
      <w:r>
        <w:rPr>
          <w:rFonts w:ascii="宋体" w:hAnsi="宋体" w:hint="eastAsia"/>
          <w:bCs/>
          <w:lang w:eastAsia="zh-CN"/>
        </w:rPr>
        <w:t>通过案件数；核损时效：定损提交时间到核损通过时间；</w:t>
      </w:r>
    </w:p>
    <w:p w:rsidR="00C4676E" w:rsidRDefault="00C4676E" w:rsidP="00C4676E">
      <w:pPr>
        <w:pStyle w:val="af4"/>
        <w:widowControl w:val="0"/>
        <w:numPr>
          <w:ilvl w:val="0"/>
          <w:numId w:val="25"/>
        </w:numPr>
        <w:tabs>
          <w:tab w:val="left" w:pos="180"/>
        </w:tabs>
        <w:autoSpaceDE w:val="0"/>
        <w:autoSpaceDN w:val="0"/>
        <w:adjustRightInd w:val="0"/>
        <w:spacing w:line="360" w:lineRule="auto"/>
        <w:ind w:left="0" w:firstLineChars="200" w:firstLine="480"/>
        <w:rPr>
          <w:rFonts w:ascii="宋体" w:hAnsi="宋体"/>
          <w:bCs/>
          <w:lang w:eastAsia="zh-CN"/>
        </w:rPr>
      </w:pPr>
      <w:r>
        <w:rPr>
          <w:rFonts w:ascii="宋体" w:hAnsi="宋体" w:hint="eastAsia"/>
          <w:bCs/>
          <w:lang w:eastAsia="zh-CN"/>
        </w:rPr>
        <w:t>主要工作要求，包括时刻保证在线状态；对政府采购定点合作修理厂定期维护工时标准；把控更换配件品质及维修质量；</w:t>
      </w:r>
    </w:p>
    <w:p w:rsidR="00C4676E" w:rsidRDefault="00C4676E" w:rsidP="00C4676E">
      <w:pPr>
        <w:spacing w:line="360" w:lineRule="auto"/>
        <w:ind w:firstLineChars="200" w:firstLine="482"/>
        <w:rPr>
          <w:rFonts w:ascii="宋体" w:hAnsi="宋体"/>
          <w:b/>
          <w:sz w:val="24"/>
          <w:szCs w:val="24"/>
        </w:rPr>
      </w:pPr>
      <w:r>
        <w:rPr>
          <w:rFonts w:ascii="宋体" w:hAnsi="宋体" w:hint="eastAsia"/>
          <w:b/>
          <w:sz w:val="24"/>
          <w:szCs w:val="24"/>
        </w:rPr>
        <w:t>（6）配件报价精准识别</w:t>
      </w:r>
    </w:p>
    <w:p w:rsidR="00C4676E" w:rsidRDefault="00C4676E" w:rsidP="004F5064">
      <w:pPr>
        <w:tabs>
          <w:tab w:val="left" w:pos="180"/>
        </w:tabs>
        <w:autoSpaceDE w:val="0"/>
        <w:autoSpaceDN w:val="0"/>
        <w:adjustRightInd w:val="0"/>
        <w:spacing w:line="360" w:lineRule="auto"/>
        <w:ind w:firstLineChars="200" w:firstLine="480"/>
        <w:jc w:val="left"/>
        <w:rPr>
          <w:rFonts w:ascii="宋体" w:hAnsi="宋体"/>
          <w:bCs/>
          <w:sz w:val="24"/>
          <w:szCs w:val="24"/>
        </w:rPr>
      </w:pPr>
      <w:r>
        <w:rPr>
          <w:rFonts w:ascii="宋体" w:hAnsi="宋体" w:hint="eastAsia"/>
          <w:bCs/>
          <w:sz w:val="24"/>
          <w:szCs w:val="24"/>
        </w:rPr>
        <w:t>A.查勘过程中使用移动互联网技术，直接与配件检查终端进行检查，精准识别事故车辆类型，在数分钟短暂时间内可将包括准确车型、车身电器故障等数据一一识别，对配件报价、故障判断科技助力。</w:t>
      </w:r>
    </w:p>
    <w:p w:rsidR="00C4676E" w:rsidRDefault="00C4676E" w:rsidP="00C4676E">
      <w:pPr>
        <w:tabs>
          <w:tab w:val="left" w:pos="180"/>
        </w:tabs>
        <w:autoSpaceDE w:val="0"/>
        <w:autoSpaceDN w:val="0"/>
        <w:adjustRightInd w:val="0"/>
        <w:spacing w:line="360" w:lineRule="auto"/>
        <w:ind w:firstLineChars="200" w:firstLine="480"/>
        <w:jc w:val="left"/>
        <w:rPr>
          <w:rFonts w:ascii="宋体" w:hAnsi="宋体"/>
          <w:sz w:val="24"/>
          <w:szCs w:val="24"/>
        </w:rPr>
      </w:pPr>
      <w:r>
        <w:rPr>
          <w:rFonts w:ascii="宋体" w:hAnsi="宋体" w:hint="eastAsia"/>
          <w:bCs/>
          <w:sz w:val="24"/>
          <w:szCs w:val="24"/>
        </w:rPr>
        <w:t>B.接入“配件报价综合管理系统”，通过车辆车架号、电子检测报告等数据对车辆车型、故障类别精确定位后进入配件报价环节，目前可以提供包含市场所有进口、国产品牌近200个车型配件报价。</w:t>
      </w:r>
      <w:r>
        <w:rPr>
          <w:rFonts w:ascii="宋体" w:hAnsi="宋体" w:hint="eastAsia"/>
          <w:sz w:val="24"/>
          <w:szCs w:val="24"/>
        </w:rPr>
        <w:t>通过配件报价综合管理系统，可订购对应车型配件，迅速供货，供应配件的品质由平台和我司双重把关，供应范围包含全国。</w:t>
      </w:r>
    </w:p>
    <w:p w:rsidR="00C4676E" w:rsidRDefault="00C4676E" w:rsidP="00C4676E">
      <w:pPr>
        <w:pStyle w:val="af5"/>
        <w:spacing w:before="0" w:after="0"/>
        <w:ind w:firstLine="0"/>
        <w:rPr>
          <w:rFonts w:ascii="宋体" w:hAnsi="宋体" w:cs="宋体"/>
          <w:b/>
          <w:bCs/>
          <w:kern w:val="2"/>
          <w:sz w:val="28"/>
        </w:rPr>
      </w:pPr>
      <w:r>
        <w:rPr>
          <w:rFonts w:ascii="宋体" w:hAnsi="宋体" w:cs="宋体" w:hint="eastAsia"/>
          <w:b/>
          <w:bCs/>
          <w:kern w:val="2"/>
          <w:sz w:val="28"/>
        </w:rPr>
        <w:t>2.6 简易赔案现场赔付处理办法</w:t>
      </w:r>
    </w:p>
    <w:p w:rsidR="00C4676E" w:rsidRDefault="00C4676E" w:rsidP="00C4676E">
      <w:pPr>
        <w:spacing w:line="360" w:lineRule="auto"/>
        <w:ind w:firstLineChars="200" w:firstLine="480"/>
        <w:rPr>
          <w:rFonts w:ascii="宋体" w:hAnsi="宋体" w:cs="宋体"/>
          <w:bCs/>
          <w:sz w:val="24"/>
          <w:szCs w:val="24"/>
        </w:rPr>
      </w:pPr>
      <w:r>
        <w:rPr>
          <w:rFonts w:ascii="宋体" w:hAnsi="宋体" w:cs="宋体" w:hint="eastAsia"/>
          <w:bCs/>
          <w:sz w:val="24"/>
          <w:szCs w:val="24"/>
        </w:rPr>
        <w:t>针对江苏省党政机关、事业单位及团体组织公务用车具体风险特点及具体出险后实际情况，现场处理简易赔案或将成为该项目标的车辆绝大多数出险案件的处理办法，该办法在党政机关、事业单位及团体组织公务用车保险服务中的地位不言而喻。</w:t>
      </w:r>
    </w:p>
    <w:p w:rsidR="00C4676E" w:rsidRDefault="00C4676E" w:rsidP="00C4676E">
      <w:pPr>
        <w:spacing w:line="360" w:lineRule="auto"/>
        <w:ind w:firstLineChars="200" w:firstLine="482"/>
        <w:rPr>
          <w:rFonts w:ascii="宋体" w:hAnsi="宋体" w:cs="宋体"/>
          <w:b/>
          <w:sz w:val="24"/>
          <w:szCs w:val="24"/>
        </w:rPr>
      </w:pPr>
      <w:r>
        <w:rPr>
          <w:rFonts w:ascii="宋体" w:hAnsi="宋体" w:cs="宋体" w:hint="eastAsia"/>
          <w:b/>
          <w:bCs/>
          <w:sz w:val="24"/>
          <w:szCs w:val="24"/>
        </w:rPr>
        <w:lastRenderedPageBreak/>
        <w:t>（1）江苏省党政机关、事业单位及团体组织公务用车具有的客观特点</w:t>
      </w:r>
    </w:p>
    <w:p w:rsidR="00C4676E" w:rsidRDefault="00C4676E" w:rsidP="00C4676E">
      <w:pPr>
        <w:pStyle w:val="a1"/>
        <w:spacing w:line="360" w:lineRule="auto"/>
        <w:ind w:firstLineChars="200" w:firstLine="480"/>
        <w:rPr>
          <w:rFonts w:ascii="宋体" w:hAnsi="宋体" w:cs="宋体"/>
          <w:bCs/>
          <w:sz w:val="24"/>
          <w:szCs w:val="24"/>
        </w:rPr>
      </w:pPr>
      <w:r>
        <w:rPr>
          <w:rFonts w:ascii="宋体" w:hAnsi="宋体" w:cs="宋体" w:hint="eastAsia"/>
          <w:bCs/>
          <w:sz w:val="24"/>
          <w:szCs w:val="24"/>
        </w:rPr>
        <w:t>江苏跨江滨海，湖泊众多，地势平坦，地貌由</w:t>
      </w:r>
      <w:hyperlink r:id="rId13" w:tgtFrame="_blank" w:history="1">
        <w:r>
          <w:rPr>
            <w:rStyle w:val="a6"/>
            <w:rFonts w:ascii="宋体" w:hAnsi="宋体" w:cs="宋体" w:hint="eastAsia"/>
            <w:bCs/>
            <w:sz w:val="24"/>
            <w:szCs w:val="24"/>
          </w:rPr>
          <w:t>平原</w:t>
        </w:r>
      </w:hyperlink>
      <w:r>
        <w:rPr>
          <w:rFonts w:ascii="宋体" w:hAnsi="宋体" w:cs="宋体" w:hint="eastAsia"/>
          <w:bCs/>
          <w:sz w:val="24"/>
          <w:szCs w:val="24"/>
        </w:rPr>
        <w:t>、</w:t>
      </w:r>
      <w:hyperlink r:id="rId14" w:tgtFrame="_blank" w:history="1">
        <w:r>
          <w:rPr>
            <w:rStyle w:val="a6"/>
            <w:rFonts w:ascii="宋体" w:hAnsi="宋体" w:cs="宋体" w:hint="eastAsia"/>
            <w:bCs/>
            <w:sz w:val="24"/>
            <w:szCs w:val="24"/>
          </w:rPr>
          <w:t>水域</w:t>
        </w:r>
      </w:hyperlink>
      <w:r>
        <w:rPr>
          <w:rFonts w:ascii="宋体" w:hAnsi="宋体" w:cs="宋体" w:hint="eastAsia"/>
          <w:bCs/>
          <w:sz w:val="24"/>
          <w:szCs w:val="24"/>
        </w:rPr>
        <w:t>、低山</w:t>
      </w:r>
      <w:hyperlink r:id="rId15" w:tgtFrame="_blank" w:history="1">
        <w:r>
          <w:rPr>
            <w:rStyle w:val="a6"/>
            <w:rFonts w:ascii="宋体" w:hAnsi="宋体" w:cs="宋体" w:hint="eastAsia"/>
            <w:bCs/>
            <w:sz w:val="24"/>
            <w:szCs w:val="24"/>
          </w:rPr>
          <w:t>丘陵</w:t>
        </w:r>
      </w:hyperlink>
      <w:r>
        <w:rPr>
          <w:rFonts w:ascii="宋体" w:hAnsi="宋体" w:cs="宋体" w:hint="eastAsia"/>
          <w:bCs/>
          <w:sz w:val="24"/>
          <w:szCs w:val="24"/>
        </w:rPr>
        <w:t>构成，地跨</w:t>
      </w:r>
      <w:hyperlink r:id="rId16" w:tgtFrame="_blank" w:history="1">
        <w:r>
          <w:rPr>
            <w:rStyle w:val="a6"/>
            <w:rFonts w:ascii="宋体" w:hAnsi="宋体" w:cs="宋体" w:hint="eastAsia"/>
            <w:bCs/>
            <w:sz w:val="24"/>
            <w:szCs w:val="24"/>
          </w:rPr>
          <w:t>长江</w:t>
        </w:r>
      </w:hyperlink>
      <w:r>
        <w:rPr>
          <w:rFonts w:ascii="宋体" w:hAnsi="宋体" w:cs="宋体" w:hint="eastAsia"/>
          <w:bCs/>
          <w:sz w:val="24"/>
          <w:szCs w:val="24"/>
        </w:rPr>
        <w:t>、</w:t>
      </w:r>
      <w:hyperlink r:id="rId17" w:tgtFrame="_blank" w:history="1">
        <w:r>
          <w:rPr>
            <w:rStyle w:val="a6"/>
            <w:rFonts w:ascii="宋体" w:hAnsi="宋体" w:cs="宋体" w:hint="eastAsia"/>
            <w:bCs/>
            <w:sz w:val="24"/>
            <w:szCs w:val="24"/>
          </w:rPr>
          <w:t>淮河</w:t>
        </w:r>
      </w:hyperlink>
      <w:r>
        <w:rPr>
          <w:rFonts w:ascii="宋体" w:hAnsi="宋体" w:cs="宋体" w:hint="eastAsia"/>
          <w:bCs/>
          <w:sz w:val="24"/>
          <w:szCs w:val="24"/>
        </w:rPr>
        <w:t>两大水系；属东亚</w:t>
      </w:r>
      <w:hyperlink r:id="rId18" w:tgtFrame="_blank" w:history="1">
        <w:r>
          <w:rPr>
            <w:rStyle w:val="a6"/>
            <w:rFonts w:ascii="宋体" w:hAnsi="宋体" w:cs="宋体" w:hint="eastAsia"/>
            <w:bCs/>
            <w:sz w:val="24"/>
            <w:szCs w:val="24"/>
          </w:rPr>
          <w:t>季风气候区</w:t>
        </w:r>
      </w:hyperlink>
      <w:r>
        <w:rPr>
          <w:rFonts w:ascii="宋体" w:hAnsi="宋体" w:cs="宋体" w:hint="eastAsia"/>
          <w:bCs/>
          <w:sz w:val="24"/>
          <w:szCs w:val="24"/>
        </w:rPr>
        <w:t>，处在</w:t>
      </w:r>
      <w:hyperlink r:id="rId19" w:tgtFrame="_blank" w:history="1">
        <w:r>
          <w:rPr>
            <w:rStyle w:val="a6"/>
            <w:rFonts w:ascii="宋体" w:hAnsi="宋体" w:cs="宋体" w:hint="eastAsia"/>
            <w:bCs/>
            <w:sz w:val="24"/>
            <w:szCs w:val="24"/>
          </w:rPr>
          <w:t>亚热带</w:t>
        </w:r>
      </w:hyperlink>
      <w:r>
        <w:rPr>
          <w:rFonts w:ascii="宋体" w:hAnsi="宋体" w:cs="宋体" w:hint="eastAsia"/>
          <w:bCs/>
          <w:sz w:val="24"/>
          <w:szCs w:val="24"/>
        </w:rPr>
        <w:t>和</w:t>
      </w:r>
      <w:hyperlink r:id="rId20" w:tgtFrame="_blank" w:history="1">
        <w:r>
          <w:rPr>
            <w:rStyle w:val="a6"/>
            <w:rFonts w:ascii="宋体" w:hAnsi="宋体" w:cs="宋体" w:hint="eastAsia"/>
            <w:bCs/>
            <w:sz w:val="24"/>
            <w:szCs w:val="24"/>
          </w:rPr>
          <w:t>暖温带</w:t>
        </w:r>
      </w:hyperlink>
      <w:r>
        <w:rPr>
          <w:rFonts w:ascii="宋体" w:hAnsi="宋体" w:cs="宋体" w:hint="eastAsia"/>
          <w:bCs/>
          <w:sz w:val="24"/>
          <w:szCs w:val="24"/>
        </w:rPr>
        <w:t>的气候过渡地带，气候同时具有南方和北方的特征；党政机关、事业单位及团体组织公务用车涉及面广，车辆种类多；根据江苏地理特点结合江苏经济、人文环境分析江苏省党政机关、事业单位及团体组织公务用车具有的客观特点。</w:t>
      </w:r>
    </w:p>
    <w:p w:rsidR="00C4676E" w:rsidRDefault="00C4676E" w:rsidP="00C4676E">
      <w:pPr>
        <w:pStyle w:val="a1"/>
        <w:spacing w:line="360" w:lineRule="auto"/>
        <w:ind w:firstLineChars="200" w:firstLine="480"/>
        <w:rPr>
          <w:rFonts w:ascii="宋体" w:hAnsi="宋体" w:cs="宋体"/>
          <w:bCs/>
          <w:sz w:val="24"/>
          <w:szCs w:val="24"/>
        </w:rPr>
      </w:pPr>
      <w:r>
        <w:rPr>
          <w:rFonts w:ascii="宋体" w:hAnsi="宋体" w:cs="宋体" w:hint="eastAsia"/>
          <w:bCs/>
          <w:sz w:val="24"/>
          <w:szCs w:val="24"/>
        </w:rPr>
        <w:t>A.道路状况差异化明显。江苏省长江以北以平原为主，长江以南以湖泊、山丘地势居多，道路视野上江北地区优于江南，但在道路硬件措施上苏南优于苏北。</w:t>
      </w:r>
    </w:p>
    <w:p w:rsidR="00C4676E" w:rsidRDefault="00C4676E" w:rsidP="00C4676E">
      <w:pPr>
        <w:pStyle w:val="a1"/>
        <w:spacing w:line="360" w:lineRule="auto"/>
        <w:ind w:firstLineChars="200" w:firstLine="480"/>
        <w:rPr>
          <w:rFonts w:ascii="宋体" w:hAnsi="宋体" w:cs="宋体"/>
          <w:bCs/>
          <w:sz w:val="24"/>
          <w:szCs w:val="24"/>
        </w:rPr>
      </w:pPr>
      <w:r>
        <w:rPr>
          <w:rFonts w:ascii="宋体" w:hAnsi="宋体" w:cs="宋体" w:hint="eastAsia"/>
          <w:bCs/>
          <w:sz w:val="24"/>
          <w:szCs w:val="24"/>
        </w:rPr>
        <w:t>B.经济水平差异化明显。江苏经济整体形势苏南优于苏北，在整个市场车辆分布上，苏北地区二手车、中低端品牌车辆市场占有率高于苏南地区，苏南地区中高档车市场占有率高于苏北地区，而机关单位用车一般按照标准配置不存在较大差异，但其面临的三</w:t>
      </w:r>
      <w:proofErr w:type="gramStart"/>
      <w:r>
        <w:rPr>
          <w:rFonts w:ascii="宋体" w:hAnsi="宋体" w:cs="宋体" w:hint="eastAsia"/>
          <w:bCs/>
          <w:sz w:val="24"/>
          <w:szCs w:val="24"/>
        </w:rPr>
        <w:t>者车辆</w:t>
      </w:r>
      <w:proofErr w:type="gramEnd"/>
      <w:r>
        <w:rPr>
          <w:rFonts w:ascii="宋体" w:hAnsi="宋体" w:cs="宋体" w:hint="eastAsia"/>
          <w:bCs/>
          <w:sz w:val="24"/>
          <w:szCs w:val="24"/>
        </w:rPr>
        <w:t>具有不同的风险特点。</w:t>
      </w:r>
    </w:p>
    <w:p w:rsidR="00C4676E" w:rsidRDefault="00C4676E" w:rsidP="00C4676E">
      <w:pPr>
        <w:pStyle w:val="a1"/>
        <w:spacing w:line="360" w:lineRule="auto"/>
        <w:ind w:firstLineChars="200" w:firstLine="480"/>
        <w:rPr>
          <w:rFonts w:ascii="宋体" w:hAnsi="宋体" w:cs="宋体"/>
          <w:bCs/>
          <w:sz w:val="24"/>
          <w:szCs w:val="24"/>
        </w:rPr>
      </w:pPr>
      <w:r>
        <w:rPr>
          <w:rFonts w:ascii="宋体" w:hAnsi="宋体" w:cs="宋体" w:hint="eastAsia"/>
          <w:bCs/>
          <w:sz w:val="24"/>
          <w:szCs w:val="24"/>
        </w:rPr>
        <w:t>C.管理措施参差不齐。省内各地区采购单位运营特点、管理要求不同导致不同被保险人使用相同型号的车辆产生不同的风险特点，如公安用车因加装警报器标志鲜明风险较低，但对于环卫大型垃圾清运由于车辆属性以及驾驶员管理相对粗糙等导致风险走高。</w:t>
      </w:r>
    </w:p>
    <w:p w:rsidR="00C4676E" w:rsidRDefault="00C4676E" w:rsidP="00C4676E">
      <w:pPr>
        <w:pStyle w:val="a1"/>
        <w:spacing w:line="360" w:lineRule="auto"/>
        <w:ind w:firstLineChars="200" w:firstLine="480"/>
        <w:rPr>
          <w:rFonts w:ascii="宋体" w:hAnsi="宋体" w:cs="宋体"/>
          <w:bCs/>
          <w:sz w:val="24"/>
          <w:szCs w:val="24"/>
        </w:rPr>
      </w:pPr>
      <w:r>
        <w:rPr>
          <w:rFonts w:ascii="宋体" w:hAnsi="宋体" w:cs="宋体" w:hint="eastAsia"/>
          <w:bCs/>
          <w:sz w:val="24"/>
          <w:szCs w:val="24"/>
        </w:rPr>
        <w:t>D.车辆种类覆盖面广。江苏省党政机关、事业单位及团体组织公务用车涉及全省各级单位，涉及车辆型号、车辆种类繁多，不仅包含常见的客车、货车，也有不少工程车，警用摩托车等各类车辆，每种车辆均具有其特殊的风险特点。</w:t>
      </w:r>
    </w:p>
    <w:p w:rsidR="00C4676E" w:rsidRDefault="00C4676E" w:rsidP="00C4676E">
      <w:pPr>
        <w:pStyle w:val="a1"/>
        <w:spacing w:line="360" w:lineRule="auto"/>
        <w:ind w:firstLineChars="200" w:firstLine="480"/>
        <w:rPr>
          <w:rFonts w:ascii="宋体" w:hAnsi="宋体" w:cs="宋体"/>
          <w:bCs/>
          <w:sz w:val="24"/>
          <w:szCs w:val="24"/>
        </w:rPr>
      </w:pPr>
      <w:r>
        <w:rPr>
          <w:rFonts w:ascii="宋体" w:hAnsi="宋体" w:cs="宋体" w:hint="eastAsia"/>
          <w:bCs/>
          <w:sz w:val="24"/>
          <w:szCs w:val="24"/>
        </w:rPr>
        <w:t>E.江苏省人</w:t>
      </w:r>
      <w:proofErr w:type="gramStart"/>
      <w:r>
        <w:rPr>
          <w:rFonts w:ascii="宋体" w:hAnsi="宋体" w:cs="宋体" w:hint="eastAsia"/>
          <w:bCs/>
          <w:sz w:val="24"/>
          <w:szCs w:val="24"/>
        </w:rPr>
        <w:t>伤赔偿</w:t>
      </w:r>
      <w:proofErr w:type="gramEnd"/>
      <w:r>
        <w:rPr>
          <w:rFonts w:ascii="宋体" w:hAnsi="宋体" w:cs="宋体" w:hint="eastAsia"/>
          <w:bCs/>
          <w:sz w:val="24"/>
          <w:szCs w:val="24"/>
        </w:rPr>
        <w:t>标准高于全国其它地区，江苏省地处平原较多，人口密度大，且人均收入高于全国其他地区，人</w:t>
      </w:r>
      <w:proofErr w:type="gramStart"/>
      <w:r>
        <w:rPr>
          <w:rFonts w:ascii="宋体" w:hAnsi="宋体" w:cs="宋体" w:hint="eastAsia"/>
          <w:bCs/>
          <w:sz w:val="24"/>
          <w:szCs w:val="24"/>
        </w:rPr>
        <w:t>伤赔偿</w:t>
      </w:r>
      <w:proofErr w:type="gramEnd"/>
      <w:r>
        <w:rPr>
          <w:rFonts w:ascii="宋体" w:hAnsi="宋体" w:cs="宋体" w:hint="eastAsia"/>
          <w:bCs/>
          <w:sz w:val="24"/>
          <w:szCs w:val="24"/>
        </w:rPr>
        <w:t>标准远高于中西部地区。</w:t>
      </w:r>
    </w:p>
    <w:p w:rsidR="00C4676E" w:rsidRDefault="00C4676E" w:rsidP="00C4676E">
      <w:pPr>
        <w:pStyle w:val="a1"/>
        <w:spacing w:line="360" w:lineRule="auto"/>
        <w:ind w:firstLineChars="200" w:firstLine="482"/>
        <w:rPr>
          <w:rFonts w:ascii="宋体" w:hAnsi="宋体" w:cs="宋体"/>
          <w:b/>
          <w:bCs/>
          <w:sz w:val="24"/>
          <w:szCs w:val="24"/>
        </w:rPr>
      </w:pPr>
      <w:r>
        <w:rPr>
          <w:rFonts w:ascii="宋体" w:hAnsi="宋体" w:cs="宋体" w:hint="eastAsia"/>
          <w:b/>
          <w:bCs/>
          <w:sz w:val="24"/>
          <w:szCs w:val="24"/>
        </w:rPr>
        <w:t>（2）江苏省党政机关、事业单位及团体组织公务用车风险特点构成</w:t>
      </w:r>
    </w:p>
    <w:p w:rsidR="00C4676E" w:rsidRDefault="00C4676E" w:rsidP="00C4676E">
      <w:pPr>
        <w:pStyle w:val="a1"/>
        <w:spacing w:line="360" w:lineRule="auto"/>
        <w:ind w:firstLineChars="200" w:firstLine="480"/>
        <w:rPr>
          <w:rFonts w:ascii="宋体" w:hAnsi="宋体" w:cs="宋体"/>
          <w:bCs/>
          <w:sz w:val="24"/>
          <w:szCs w:val="24"/>
        </w:rPr>
      </w:pPr>
      <w:r>
        <w:rPr>
          <w:rFonts w:ascii="宋体" w:hAnsi="宋体" w:cs="宋体" w:hint="eastAsia"/>
          <w:bCs/>
          <w:sz w:val="24"/>
          <w:szCs w:val="24"/>
        </w:rPr>
        <w:t>A.从车因素。省党政机关、事业单位及团体组织公务用车一般按照国家相关管理规定配置，既要满足其车辆岗位对应的使用需求，又要结合开源节流的政策导向选择合理的车辆型号，车辆来源渠道正规，车辆质量品质有所保证。且一般无易发生大案的重载货车等车型。</w:t>
      </w:r>
    </w:p>
    <w:p w:rsidR="00C4676E" w:rsidRDefault="00C4676E" w:rsidP="00C4676E">
      <w:pPr>
        <w:pStyle w:val="a1"/>
        <w:spacing w:line="360" w:lineRule="auto"/>
        <w:ind w:firstLineChars="200" w:firstLine="480"/>
        <w:rPr>
          <w:rFonts w:ascii="宋体" w:hAnsi="宋体" w:cs="宋体"/>
          <w:bCs/>
          <w:sz w:val="24"/>
          <w:szCs w:val="24"/>
        </w:rPr>
      </w:pPr>
      <w:r>
        <w:rPr>
          <w:rFonts w:ascii="宋体" w:hAnsi="宋体" w:cs="宋体" w:hint="eastAsia"/>
          <w:bCs/>
          <w:sz w:val="24"/>
          <w:szCs w:val="24"/>
        </w:rPr>
        <w:t>B.从人因素。省党政机关、事业单位及团体组织公务用车人员其整体政治素</w:t>
      </w:r>
      <w:r>
        <w:rPr>
          <w:rFonts w:ascii="宋体" w:hAnsi="宋体" w:cs="宋体" w:hint="eastAsia"/>
          <w:bCs/>
          <w:sz w:val="24"/>
          <w:szCs w:val="24"/>
        </w:rPr>
        <w:lastRenderedPageBreak/>
        <w:t>养、文化水平、法律意识等各方面均优于一般群众，其驾驶习惯理论上优于其他驾驶人员。</w:t>
      </w:r>
    </w:p>
    <w:p w:rsidR="00C4676E" w:rsidRDefault="00C4676E" w:rsidP="00C4676E">
      <w:pPr>
        <w:pStyle w:val="a1"/>
        <w:spacing w:line="360" w:lineRule="auto"/>
        <w:ind w:firstLineChars="200" w:firstLine="480"/>
        <w:rPr>
          <w:rFonts w:ascii="宋体" w:hAnsi="宋体" w:cs="宋体"/>
          <w:bCs/>
          <w:sz w:val="24"/>
          <w:szCs w:val="24"/>
        </w:rPr>
      </w:pPr>
      <w:r>
        <w:rPr>
          <w:rFonts w:ascii="宋体" w:hAnsi="宋体" w:cs="宋体" w:hint="eastAsia"/>
          <w:bCs/>
          <w:sz w:val="24"/>
          <w:szCs w:val="24"/>
        </w:rPr>
        <w:t>C.使用用途。一般情况下，省党政机关、事业单位及团体组织公务用车均用为专项用途，其使用频度、行驶时间、行驶路线相对固定，执行任务车辆除外。</w:t>
      </w:r>
    </w:p>
    <w:p w:rsidR="00C4676E" w:rsidRDefault="00C4676E" w:rsidP="00C4676E">
      <w:pPr>
        <w:pStyle w:val="a1"/>
        <w:spacing w:line="360" w:lineRule="auto"/>
        <w:ind w:firstLineChars="200" w:firstLine="480"/>
        <w:rPr>
          <w:rFonts w:ascii="宋体" w:hAnsi="宋体" w:cs="宋体"/>
          <w:bCs/>
          <w:sz w:val="24"/>
          <w:szCs w:val="24"/>
        </w:rPr>
      </w:pPr>
      <w:r>
        <w:rPr>
          <w:rFonts w:ascii="宋体" w:hAnsi="宋体" w:cs="宋体" w:hint="eastAsia"/>
          <w:bCs/>
          <w:sz w:val="24"/>
          <w:szCs w:val="24"/>
        </w:rPr>
        <w:t>D.客观因素。道路状况相对较好，交通法规执行优于全国其他地区；人口众多，密度较高，出险频度高于全国其他地区；人均收入优于全国其他地区，从而人</w:t>
      </w:r>
      <w:proofErr w:type="gramStart"/>
      <w:r>
        <w:rPr>
          <w:rFonts w:ascii="宋体" w:hAnsi="宋体" w:cs="宋体" w:hint="eastAsia"/>
          <w:bCs/>
          <w:sz w:val="24"/>
          <w:szCs w:val="24"/>
        </w:rPr>
        <w:t>伤赔偿</w:t>
      </w:r>
      <w:proofErr w:type="gramEnd"/>
      <w:r>
        <w:rPr>
          <w:rFonts w:ascii="宋体" w:hAnsi="宋体" w:cs="宋体" w:hint="eastAsia"/>
          <w:bCs/>
          <w:sz w:val="24"/>
          <w:szCs w:val="24"/>
        </w:rPr>
        <w:t>标准高于全国其他地区。</w:t>
      </w:r>
    </w:p>
    <w:p w:rsidR="00C4676E" w:rsidRDefault="00C4676E" w:rsidP="00C4676E">
      <w:pPr>
        <w:pStyle w:val="a1"/>
        <w:spacing w:line="360" w:lineRule="auto"/>
        <w:ind w:firstLineChars="200" w:firstLine="482"/>
        <w:rPr>
          <w:rFonts w:ascii="宋体" w:hAnsi="宋体" w:cs="宋体"/>
          <w:bCs/>
          <w:sz w:val="24"/>
          <w:szCs w:val="24"/>
        </w:rPr>
      </w:pPr>
      <w:r>
        <w:rPr>
          <w:rFonts w:ascii="宋体" w:hAnsi="宋体" w:cs="宋体" w:hint="eastAsia"/>
          <w:b/>
          <w:bCs/>
          <w:sz w:val="24"/>
          <w:szCs w:val="24"/>
        </w:rPr>
        <w:t>（3）江苏省党政机关、事业单位及团体组织公务用车出险特点预测</w:t>
      </w:r>
    </w:p>
    <w:p w:rsidR="00C4676E" w:rsidRDefault="00C4676E" w:rsidP="00C4676E">
      <w:pPr>
        <w:pStyle w:val="a1"/>
        <w:spacing w:line="360" w:lineRule="auto"/>
        <w:ind w:firstLineChars="200" w:firstLine="480"/>
        <w:rPr>
          <w:rFonts w:ascii="宋体" w:hAnsi="宋体" w:cs="宋体"/>
          <w:bCs/>
          <w:sz w:val="24"/>
          <w:szCs w:val="24"/>
        </w:rPr>
      </w:pPr>
      <w:r>
        <w:rPr>
          <w:rFonts w:ascii="宋体" w:hAnsi="宋体" w:cs="宋体" w:hint="eastAsia"/>
          <w:bCs/>
          <w:sz w:val="24"/>
          <w:szCs w:val="24"/>
        </w:rPr>
        <w:t>结合江苏省党政机关、事业单位及团体组织公务用车面临的客观条件，分析省党政机关、事业单位及团体组织公务用车的风险特点，我们将</w:t>
      </w:r>
      <w:proofErr w:type="gramStart"/>
      <w:r>
        <w:rPr>
          <w:rFonts w:ascii="宋体" w:hAnsi="宋体" w:cs="宋体" w:hint="eastAsia"/>
          <w:bCs/>
          <w:sz w:val="24"/>
          <w:szCs w:val="24"/>
        </w:rPr>
        <w:t>预估省</w:t>
      </w:r>
      <w:proofErr w:type="gramEnd"/>
      <w:r>
        <w:rPr>
          <w:rFonts w:ascii="宋体" w:hAnsi="宋体" w:cs="宋体" w:hint="eastAsia"/>
          <w:bCs/>
          <w:sz w:val="24"/>
          <w:szCs w:val="24"/>
        </w:rPr>
        <w:t>党政机关、事业单位及团体组织公务用车的出险情况。</w:t>
      </w:r>
    </w:p>
    <w:p w:rsidR="00C4676E" w:rsidRDefault="00C4676E" w:rsidP="00C4676E">
      <w:pPr>
        <w:pStyle w:val="a1"/>
        <w:spacing w:line="360" w:lineRule="auto"/>
        <w:ind w:firstLineChars="200" w:firstLine="480"/>
        <w:rPr>
          <w:rFonts w:ascii="宋体" w:hAnsi="宋体" w:cs="宋体"/>
          <w:bCs/>
          <w:sz w:val="24"/>
          <w:szCs w:val="24"/>
        </w:rPr>
      </w:pPr>
      <w:r>
        <w:rPr>
          <w:rFonts w:ascii="宋体" w:hAnsi="宋体" w:cs="宋体" w:hint="eastAsia"/>
          <w:bCs/>
          <w:sz w:val="24"/>
          <w:szCs w:val="24"/>
        </w:rPr>
        <w:t>A.出险频度相对较高，但优于省内其他生成经营单位或个人用车；</w:t>
      </w:r>
    </w:p>
    <w:p w:rsidR="00C4676E" w:rsidRDefault="00C4676E" w:rsidP="00C4676E">
      <w:pPr>
        <w:pStyle w:val="a1"/>
        <w:spacing w:line="360" w:lineRule="auto"/>
        <w:ind w:firstLineChars="200" w:firstLine="480"/>
        <w:rPr>
          <w:rFonts w:ascii="宋体" w:hAnsi="宋体" w:cs="宋体"/>
          <w:bCs/>
          <w:sz w:val="24"/>
          <w:szCs w:val="24"/>
        </w:rPr>
      </w:pPr>
      <w:r>
        <w:rPr>
          <w:rFonts w:ascii="宋体" w:hAnsi="宋体" w:cs="宋体" w:hint="eastAsia"/>
          <w:bCs/>
          <w:sz w:val="24"/>
          <w:szCs w:val="24"/>
        </w:rPr>
        <w:t>B.案均赔款较低，以</w:t>
      </w:r>
      <w:proofErr w:type="gramStart"/>
      <w:r>
        <w:rPr>
          <w:rFonts w:ascii="宋体" w:hAnsi="宋体" w:cs="宋体" w:hint="eastAsia"/>
          <w:bCs/>
          <w:sz w:val="24"/>
          <w:szCs w:val="24"/>
        </w:rPr>
        <w:t>小额物损</w:t>
      </w:r>
      <w:proofErr w:type="gramEnd"/>
      <w:r>
        <w:rPr>
          <w:rFonts w:ascii="宋体" w:hAnsi="宋体" w:cs="宋体" w:hint="eastAsia"/>
          <w:bCs/>
          <w:sz w:val="24"/>
          <w:szCs w:val="24"/>
        </w:rPr>
        <w:t>或小额人</w:t>
      </w:r>
      <w:proofErr w:type="gramStart"/>
      <w:r>
        <w:rPr>
          <w:rFonts w:ascii="宋体" w:hAnsi="宋体" w:cs="宋体" w:hint="eastAsia"/>
          <w:bCs/>
          <w:sz w:val="24"/>
          <w:szCs w:val="24"/>
        </w:rPr>
        <w:t>伤构成</w:t>
      </w:r>
      <w:proofErr w:type="gramEnd"/>
      <w:r>
        <w:rPr>
          <w:rFonts w:ascii="宋体" w:hAnsi="宋体" w:cs="宋体" w:hint="eastAsia"/>
          <w:bCs/>
          <w:sz w:val="24"/>
          <w:szCs w:val="24"/>
        </w:rPr>
        <w:t>案件主要组成部分；</w:t>
      </w:r>
    </w:p>
    <w:p w:rsidR="00C4676E" w:rsidRDefault="00C4676E" w:rsidP="00C4676E">
      <w:pPr>
        <w:pStyle w:val="a1"/>
        <w:spacing w:line="360" w:lineRule="auto"/>
        <w:ind w:firstLineChars="200" w:firstLine="480"/>
        <w:rPr>
          <w:rFonts w:ascii="宋体" w:hAnsi="宋体" w:cs="宋体"/>
          <w:bCs/>
          <w:sz w:val="24"/>
          <w:szCs w:val="24"/>
        </w:rPr>
      </w:pPr>
      <w:r>
        <w:rPr>
          <w:rFonts w:ascii="宋体" w:hAnsi="宋体" w:cs="宋体" w:hint="eastAsia"/>
          <w:bCs/>
          <w:sz w:val="24"/>
          <w:szCs w:val="24"/>
        </w:rPr>
        <w:t>C.案件逻辑简单明了，案件逻辑简单，利于保险公司迅速赔偿；</w:t>
      </w:r>
    </w:p>
    <w:p w:rsidR="00C4676E" w:rsidRDefault="00C4676E" w:rsidP="00C4676E">
      <w:pPr>
        <w:pStyle w:val="a1"/>
        <w:spacing w:line="360" w:lineRule="auto"/>
        <w:ind w:firstLineChars="200" w:firstLine="480"/>
        <w:rPr>
          <w:rFonts w:ascii="宋体" w:hAnsi="宋体" w:cs="宋体"/>
          <w:bCs/>
          <w:sz w:val="24"/>
          <w:szCs w:val="24"/>
        </w:rPr>
      </w:pPr>
      <w:r>
        <w:rPr>
          <w:rFonts w:ascii="宋体" w:hAnsi="宋体" w:cs="宋体" w:hint="eastAsia"/>
          <w:bCs/>
          <w:sz w:val="24"/>
          <w:szCs w:val="24"/>
        </w:rPr>
        <w:t>我司预估江苏省党政机关、事业单位及团体组织公务用车在采购期内可能发生的车辆理赔案件中将以逻辑简单、额度较低、频度一般为特点，需要结合其特点采取合理的处理手段，优化理赔服务。</w:t>
      </w:r>
    </w:p>
    <w:p w:rsidR="00C4676E" w:rsidRDefault="00C4676E" w:rsidP="00C4676E">
      <w:pPr>
        <w:pStyle w:val="a1"/>
        <w:spacing w:line="360" w:lineRule="auto"/>
        <w:ind w:firstLineChars="200" w:firstLine="482"/>
        <w:rPr>
          <w:rFonts w:ascii="宋体" w:hAnsi="宋体" w:cs="宋体"/>
          <w:b/>
          <w:bCs/>
          <w:sz w:val="24"/>
          <w:szCs w:val="24"/>
        </w:rPr>
      </w:pPr>
      <w:r>
        <w:rPr>
          <w:rFonts w:ascii="宋体" w:hAnsi="宋体" w:cs="宋体" w:hint="eastAsia"/>
          <w:b/>
          <w:sz w:val="24"/>
          <w:szCs w:val="24"/>
        </w:rPr>
        <w:t>（4）机动车辆简易赔案现场赔付处理办法</w:t>
      </w:r>
    </w:p>
    <w:p w:rsidR="00C4676E" w:rsidRDefault="00C4676E" w:rsidP="00C4676E">
      <w:pPr>
        <w:pStyle w:val="a1"/>
        <w:spacing w:line="360" w:lineRule="auto"/>
        <w:ind w:firstLineChars="200" w:firstLine="480"/>
        <w:rPr>
          <w:rFonts w:ascii="宋体" w:hAnsi="宋体" w:cs="宋体"/>
          <w:bCs/>
          <w:sz w:val="24"/>
          <w:szCs w:val="24"/>
        </w:rPr>
      </w:pPr>
      <w:r>
        <w:rPr>
          <w:rFonts w:ascii="宋体" w:hAnsi="宋体" w:cs="宋体" w:hint="eastAsia"/>
          <w:bCs/>
          <w:sz w:val="24"/>
          <w:szCs w:val="24"/>
        </w:rPr>
        <w:t>综合党政机关、事业单位及团体组织公务用车出险特点预估逻辑简单、额度较低、频度一般，我司在原有</w:t>
      </w:r>
      <w:r>
        <w:rPr>
          <w:rFonts w:ascii="宋体" w:hAnsi="宋体" w:cs="宋体" w:hint="eastAsia"/>
          <w:sz w:val="24"/>
          <w:szCs w:val="24"/>
        </w:rPr>
        <w:t>《机动车辆简易赔案现场赔付处理办法》的基础上针对</w:t>
      </w:r>
      <w:r>
        <w:rPr>
          <w:rFonts w:ascii="宋体" w:hAnsi="宋体" w:cs="宋体" w:hint="eastAsia"/>
          <w:bCs/>
          <w:sz w:val="24"/>
          <w:szCs w:val="24"/>
        </w:rPr>
        <w:t>江苏省党政机关、事业单位及团体组织公务用车进一步明确了简易赔案快速处理办法。</w:t>
      </w:r>
      <w:r>
        <w:rPr>
          <w:rFonts w:ascii="宋体" w:hAnsi="宋体" w:cs="宋体" w:hint="eastAsia"/>
          <w:sz w:val="24"/>
          <w:szCs w:val="24"/>
        </w:rPr>
        <w:t>针对本项目具体办法如下：</w:t>
      </w:r>
    </w:p>
    <w:p w:rsidR="00C4676E" w:rsidRDefault="00C4676E" w:rsidP="00C4676E">
      <w:pPr>
        <w:pStyle w:val="a1"/>
        <w:spacing w:line="360" w:lineRule="auto"/>
        <w:ind w:firstLineChars="200" w:firstLine="480"/>
        <w:rPr>
          <w:rFonts w:ascii="宋体" w:hAnsi="宋体"/>
          <w:sz w:val="24"/>
          <w:szCs w:val="24"/>
        </w:rPr>
      </w:pPr>
      <w:r>
        <w:rPr>
          <w:rFonts w:ascii="宋体" w:hAnsi="宋体" w:hint="eastAsia"/>
          <w:sz w:val="24"/>
          <w:szCs w:val="24"/>
        </w:rPr>
        <w:t>A.简易案件定义：车物损失案件、万元以内小额人伤案件。</w:t>
      </w:r>
    </w:p>
    <w:p w:rsidR="00C4676E" w:rsidRDefault="00C4676E" w:rsidP="00C4676E">
      <w:pPr>
        <w:pStyle w:val="a1"/>
        <w:spacing w:line="360" w:lineRule="auto"/>
        <w:ind w:firstLineChars="200" w:firstLine="480"/>
        <w:rPr>
          <w:rFonts w:ascii="宋体" w:hAnsi="宋体"/>
          <w:sz w:val="24"/>
          <w:szCs w:val="24"/>
        </w:rPr>
      </w:pPr>
      <w:r>
        <w:rPr>
          <w:rFonts w:ascii="宋体" w:hAnsi="宋体" w:hint="eastAsia"/>
          <w:sz w:val="24"/>
          <w:szCs w:val="24"/>
        </w:rPr>
        <w:t>B.简易案件查勘处理要求：查勘定损人员20分钟到达事故现场，进行现场查勘，指导现场保护并提醒事故当事人安全防范，防止二次事故发生。对于因特殊原因无法进行现场查勘的案件，因及时告知当事人，由事故当事人拍照或根据</w:t>
      </w:r>
      <w:r>
        <w:rPr>
          <w:rFonts w:ascii="宋体" w:hAnsi="宋体" w:hint="eastAsia"/>
          <w:sz w:val="24"/>
          <w:szCs w:val="24"/>
        </w:rPr>
        <w:lastRenderedPageBreak/>
        <w:t>交警出具事故认定书进行后续定损定责处理。</w:t>
      </w:r>
    </w:p>
    <w:p w:rsidR="00C4676E" w:rsidRDefault="00C4676E" w:rsidP="00C4676E">
      <w:pPr>
        <w:pStyle w:val="a1"/>
        <w:spacing w:line="360" w:lineRule="auto"/>
        <w:ind w:firstLineChars="200" w:firstLine="480"/>
        <w:rPr>
          <w:rFonts w:ascii="宋体" w:hAnsi="宋体"/>
          <w:sz w:val="24"/>
          <w:szCs w:val="24"/>
        </w:rPr>
      </w:pPr>
      <w:r>
        <w:rPr>
          <w:rFonts w:ascii="宋体" w:hAnsi="宋体" w:hint="eastAsia"/>
          <w:sz w:val="24"/>
          <w:szCs w:val="24"/>
        </w:rPr>
        <w:t>C.简易案件定</w:t>
      </w:r>
      <w:proofErr w:type="gramStart"/>
      <w:r>
        <w:rPr>
          <w:rFonts w:ascii="宋体" w:hAnsi="宋体" w:hint="eastAsia"/>
          <w:sz w:val="24"/>
          <w:szCs w:val="24"/>
        </w:rPr>
        <w:t>损处理</w:t>
      </w:r>
      <w:proofErr w:type="gramEnd"/>
      <w:r>
        <w:rPr>
          <w:rFonts w:ascii="宋体" w:hAnsi="宋体" w:hint="eastAsia"/>
          <w:sz w:val="24"/>
          <w:szCs w:val="24"/>
        </w:rPr>
        <w:t>要求：事故现场定损，车物万元以内案件现场完成定损，1-3万元车</w:t>
      </w:r>
      <w:proofErr w:type="gramStart"/>
      <w:r>
        <w:rPr>
          <w:rFonts w:ascii="宋体" w:hAnsi="宋体" w:hint="eastAsia"/>
          <w:sz w:val="24"/>
          <w:szCs w:val="24"/>
        </w:rPr>
        <w:t>物损案件</w:t>
      </w:r>
      <w:proofErr w:type="gramEnd"/>
      <w:r>
        <w:rPr>
          <w:rFonts w:ascii="宋体" w:hAnsi="宋体" w:hint="eastAsia"/>
          <w:sz w:val="24"/>
          <w:szCs w:val="24"/>
        </w:rPr>
        <w:t>24小时内完成定损，3万元以上案件2个工作日完成查勘定损；万元以内人</w:t>
      </w:r>
      <w:proofErr w:type="gramStart"/>
      <w:r>
        <w:rPr>
          <w:rFonts w:ascii="宋体" w:hAnsi="宋体" w:hint="eastAsia"/>
          <w:sz w:val="24"/>
          <w:szCs w:val="24"/>
        </w:rPr>
        <w:t>伤现场</w:t>
      </w:r>
      <w:proofErr w:type="gramEnd"/>
      <w:r>
        <w:rPr>
          <w:rFonts w:ascii="宋体" w:hAnsi="宋体" w:hint="eastAsia"/>
          <w:sz w:val="24"/>
          <w:szCs w:val="24"/>
        </w:rPr>
        <w:t>提供被保险人事故处理方案，并促成事故调解成功。对于现场无法达成处理方案的，应在1个工作日内以一万元为限额与被保险人协商解决方案。</w:t>
      </w:r>
    </w:p>
    <w:p w:rsidR="00C4676E" w:rsidRDefault="00C4676E" w:rsidP="00C4676E">
      <w:pPr>
        <w:spacing w:line="360" w:lineRule="auto"/>
        <w:ind w:firstLineChars="200" w:firstLine="480"/>
        <w:rPr>
          <w:rFonts w:ascii="宋体" w:hAnsi="宋体" w:cs="宋体"/>
          <w:color w:val="000000"/>
          <w:sz w:val="24"/>
          <w:szCs w:val="24"/>
        </w:rPr>
      </w:pPr>
      <w:r>
        <w:rPr>
          <w:rFonts w:ascii="宋体" w:hAnsi="宋体" w:hint="eastAsia"/>
          <w:sz w:val="24"/>
          <w:szCs w:val="24"/>
        </w:rPr>
        <w:t>D.收集材料要求：</w:t>
      </w:r>
      <w:r>
        <w:rPr>
          <w:rFonts w:ascii="宋体" w:hAnsi="宋体" w:cs="宋体" w:hint="eastAsia"/>
          <w:color w:val="000000"/>
          <w:sz w:val="24"/>
          <w:szCs w:val="24"/>
        </w:rPr>
        <w:t>现场收集相关理赔材料，包括拍取行驶证、驾驶证、指导客户填写出险通知书、收集支付账号、签署事故调解认定书。</w:t>
      </w:r>
    </w:p>
    <w:p w:rsidR="00C4676E" w:rsidRDefault="00C4676E" w:rsidP="00C4676E">
      <w:pPr>
        <w:pStyle w:val="a1"/>
        <w:spacing w:line="360" w:lineRule="auto"/>
        <w:ind w:firstLineChars="200" w:firstLine="480"/>
        <w:rPr>
          <w:rFonts w:ascii="宋体" w:hAnsi="宋体"/>
          <w:sz w:val="24"/>
          <w:szCs w:val="24"/>
        </w:rPr>
      </w:pPr>
      <w:r>
        <w:rPr>
          <w:rFonts w:ascii="宋体" w:hAnsi="宋体" w:hint="eastAsia"/>
          <w:sz w:val="24"/>
          <w:szCs w:val="24"/>
        </w:rPr>
        <w:t>E.简易案件赔付时效要求：</w:t>
      </w:r>
    </w:p>
    <w:p w:rsidR="00C4676E" w:rsidRDefault="00C4676E" w:rsidP="00C4676E">
      <w:pPr>
        <w:pStyle w:val="a1"/>
        <w:spacing w:line="360" w:lineRule="auto"/>
        <w:ind w:firstLineChars="200" w:firstLine="480"/>
        <w:rPr>
          <w:rFonts w:ascii="宋体" w:hAnsi="宋体"/>
          <w:sz w:val="24"/>
          <w:szCs w:val="24"/>
        </w:rPr>
      </w:pPr>
      <w:r>
        <w:rPr>
          <w:rFonts w:ascii="宋体" w:hAnsi="宋体" w:hint="eastAsia"/>
          <w:sz w:val="24"/>
          <w:szCs w:val="24"/>
        </w:rPr>
        <w:t>万元</w:t>
      </w:r>
      <w:proofErr w:type="gramStart"/>
      <w:r>
        <w:rPr>
          <w:rFonts w:ascii="宋体" w:hAnsi="宋体" w:hint="eastAsia"/>
          <w:sz w:val="24"/>
          <w:szCs w:val="24"/>
        </w:rPr>
        <w:t>内车物损</w:t>
      </w:r>
      <w:proofErr w:type="gramEnd"/>
      <w:r>
        <w:rPr>
          <w:rFonts w:ascii="宋体" w:hAnsi="宋体" w:hint="eastAsia"/>
          <w:sz w:val="24"/>
          <w:szCs w:val="24"/>
        </w:rPr>
        <w:t>当日完成结案并支付，</w:t>
      </w:r>
      <w:r>
        <w:rPr>
          <w:rFonts w:ascii="宋体" w:hAnsi="宋体" w:cs="宋体" w:hint="eastAsia"/>
          <w:color w:val="000000"/>
          <w:sz w:val="24"/>
          <w:szCs w:val="24"/>
        </w:rPr>
        <w:t>对于损失金额低于1万元、不涉及人伤的小额赔案，通过“理算前置”，做到客户不上门，现场即可领取赔款；</w:t>
      </w:r>
    </w:p>
    <w:p w:rsidR="00C4676E" w:rsidRDefault="00C4676E" w:rsidP="00C4676E">
      <w:pPr>
        <w:pStyle w:val="a1"/>
        <w:spacing w:line="360" w:lineRule="auto"/>
        <w:ind w:firstLineChars="200" w:firstLine="480"/>
        <w:rPr>
          <w:rFonts w:ascii="宋体" w:hAnsi="宋体" w:cs="宋体"/>
          <w:color w:val="000000"/>
          <w:sz w:val="24"/>
          <w:szCs w:val="24"/>
        </w:rPr>
      </w:pPr>
      <w:r>
        <w:rPr>
          <w:rFonts w:ascii="宋体" w:hAnsi="宋体" w:cs="宋体" w:hint="eastAsia"/>
          <w:color w:val="000000"/>
          <w:sz w:val="24"/>
          <w:szCs w:val="24"/>
        </w:rPr>
        <w:t>客户确认不提供修车发票，</w:t>
      </w:r>
      <w:proofErr w:type="gramStart"/>
      <w:r>
        <w:rPr>
          <w:rFonts w:ascii="宋体" w:hAnsi="宋体" w:cs="宋体" w:hint="eastAsia"/>
          <w:color w:val="000000"/>
          <w:sz w:val="24"/>
          <w:szCs w:val="24"/>
        </w:rPr>
        <w:t>定损员可</w:t>
      </w:r>
      <w:proofErr w:type="gramEnd"/>
      <w:r>
        <w:rPr>
          <w:rFonts w:ascii="宋体" w:hAnsi="宋体" w:cs="宋体" w:hint="eastAsia"/>
          <w:color w:val="000000"/>
          <w:sz w:val="24"/>
          <w:szCs w:val="24"/>
        </w:rPr>
        <w:t>在现场拍</w:t>
      </w:r>
      <w:proofErr w:type="gramStart"/>
      <w:r>
        <w:rPr>
          <w:rFonts w:ascii="宋体" w:hAnsi="宋体" w:cs="宋体" w:hint="eastAsia"/>
          <w:color w:val="000000"/>
          <w:sz w:val="24"/>
          <w:szCs w:val="24"/>
        </w:rPr>
        <w:t>取客户</w:t>
      </w:r>
      <w:proofErr w:type="gramEnd"/>
      <w:r>
        <w:rPr>
          <w:rFonts w:ascii="宋体" w:hAnsi="宋体" w:cs="宋体" w:hint="eastAsia"/>
          <w:color w:val="000000"/>
          <w:sz w:val="24"/>
          <w:szCs w:val="24"/>
        </w:rPr>
        <w:t>相关证件、收集相关理赔材料直接理赔并支付赔款，</w:t>
      </w:r>
    </w:p>
    <w:p w:rsidR="00C4676E" w:rsidRDefault="00C4676E" w:rsidP="00C4676E">
      <w:pPr>
        <w:pStyle w:val="a1"/>
        <w:spacing w:line="360" w:lineRule="auto"/>
        <w:ind w:firstLineChars="200" w:firstLine="480"/>
        <w:rPr>
          <w:rFonts w:ascii="宋体" w:hAnsi="宋体"/>
          <w:sz w:val="24"/>
          <w:szCs w:val="24"/>
        </w:rPr>
      </w:pPr>
      <w:r>
        <w:rPr>
          <w:rFonts w:ascii="宋体" w:hAnsi="宋体" w:cs="宋体" w:hint="eastAsia"/>
          <w:color w:val="000000"/>
          <w:sz w:val="24"/>
          <w:szCs w:val="24"/>
        </w:rPr>
        <w:t>赔付方式可分为：通过网上银行转入被保险单位银行</w:t>
      </w:r>
      <w:proofErr w:type="gramStart"/>
      <w:r>
        <w:rPr>
          <w:rFonts w:ascii="宋体" w:hAnsi="宋体" w:cs="宋体" w:hint="eastAsia"/>
          <w:color w:val="000000"/>
          <w:sz w:val="24"/>
          <w:szCs w:val="24"/>
        </w:rPr>
        <w:t>帐户</w:t>
      </w:r>
      <w:proofErr w:type="gramEnd"/>
      <w:r>
        <w:rPr>
          <w:rFonts w:ascii="宋体" w:hAnsi="宋体" w:cs="宋体" w:hint="eastAsia"/>
          <w:color w:val="000000"/>
          <w:sz w:val="24"/>
          <w:szCs w:val="24"/>
        </w:rPr>
        <w:t>；无需垫付修理费，可直接到指定的修理厂修理，修理费用由我司结算。</w:t>
      </w:r>
    </w:p>
    <w:p w:rsidR="00C4676E" w:rsidRDefault="00C4676E" w:rsidP="00C4676E">
      <w:pPr>
        <w:spacing w:line="360" w:lineRule="auto"/>
        <w:ind w:firstLineChars="200" w:firstLine="480"/>
        <w:rPr>
          <w:rFonts w:ascii="宋体" w:hAnsi="宋体" w:cs="宋体"/>
          <w:color w:val="000000"/>
          <w:sz w:val="24"/>
          <w:szCs w:val="24"/>
        </w:rPr>
      </w:pPr>
      <w:r>
        <w:rPr>
          <w:rFonts w:ascii="宋体" w:hAnsi="宋体" w:cs="宋体" w:hint="eastAsia"/>
          <w:color w:val="000000"/>
          <w:sz w:val="24"/>
          <w:szCs w:val="24"/>
        </w:rPr>
        <w:t>F.简易赔案理赔款支付要求：</w:t>
      </w:r>
    </w:p>
    <w:p w:rsidR="00C4676E" w:rsidRDefault="00C4676E" w:rsidP="00C4676E">
      <w:pPr>
        <w:spacing w:line="360" w:lineRule="auto"/>
        <w:ind w:firstLineChars="200" w:firstLine="480"/>
        <w:rPr>
          <w:rFonts w:ascii="宋体" w:hAnsi="宋体" w:cs="宋体"/>
          <w:color w:val="000000"/>
          <w:sz w:val="24"/>
          <w:szCs w:val="24"/>
        </w:rPr>
      </w:pPr>
      <w:r>
        <w:rPr>
          <w:rFonts w:ascii="宋体" w:hAnsi="宋体" w:cs="宋体" w:hint="eastAsia"/>
          <w:color w:val="000000"/>
          <w:sz w:val="24"/>
          <w:szCs w:val="24"/>
        </w:rPr>
        <w:t xml:space="preserve">赔款人民币 3万元以下， 1 </w:t>
      </w:r>
      <w:proofErr w:type="gramStart"/>
      <w:r>
        <w:rPr>
          <w:rFonts w:ascii="宋体" w:hAnsi="宋体" w:cs="宋体" w:hint="eastAsia"/>
          <w:color w:val="000000"/>
          <w:sz w:val="24"/>
          <w:szCs w:val="24"/>
        </w:rPr>
        <w:t>个</w:t>
      </w:r>
      <w:proofErr w:type="gramEnd"/>
      <w:r>
        <w:rPr>
          <w:rFonts w:ascii="宋体" w:hAnsi="宋体" w:cs="宋体" w:hint="eastAsia"/>
          <w:color w:val="000000"/>
          <w:sz w:val="24"/>
          <w:szCs w:val="24"/>
        </w:rPr>
        <w:t>工作日结案并将赔款支付到被保险单位指定账户；</w:t>
      </w:r>
    </w:p>
    <w:p w:rsidR="00C4676E" w:rsidRDefault="00C4676E" w:rsidP="00C4676E">
      <w:pPr>
        <w:spacing w:line="360" w:lineRule="auto"/>
        <w:ind w:firstLineChars="200" w:firstLine="480"/>
        <w:rPr>
          <w:rFonts w:ascii="宋体" w:hAnsi="宋体" w:cs="宋体"/>
          <w:color w:val="000000"/>
          <w:sz w:val="24"/>
          <w:szCs w:val="24"/>
        </w:rPr>
      </w:pPr>
      <w:r>
        <w:rPr>
          <w:rFonts w:ascii="宋体" w:hAnsi="宋体" w:cs="宋体" w:hint="eastAsia"/>
          <w:color w:val="000000"/>
          <w:sz w:val="24"/>
          <w:szCs w:val="24"/>
        </w:rPr>
        <w:t>赔款人民币 3万 元以上10万元以下， 1-3个工作日结案并将赔款支付到被保险单位指定账户。</w:t>
      </w:r>
    </w:p>
    <w:p w:rsidR="00C4676E" w:rsidRDefault="00C4676E" w:rsidP="00C4676E">
      <w:pPr>
        <w:spacing w:line="360" w:lineRule="auto"/>
        <w:ind w:firstLineChars="200" w:firstLine="480"/>
        <w:rPr>
          <w:rFonts w:ascii="宋体" w:hAnsi="宋体" w:cs="宋体"/>
          <w:color w:val="000000"/>
          <w:sz w:val="24"/>
          <w:szCs w:val="24"/>
        </w:rPr>
      </w:pPr>
      <w:r>
        <w:rPr>
          <w:rFonts w:ascii="宋体" w:hAnsi="宋体" w:cs="宋体" w:hint="eastAsia"/>
          <w:color w:val="000000"/>
          <w:sz w:val="24"/>
          <w:szCs w:val="24"/>
        </w:rPr>
        <w:t>赔款人民币10万元以上， 5个工作日结案并将赔款支付到被保险单位指定账户。</w:t>
      </w:r>
    </w:p>
    <w:p w:rsidR="00C4676E" w:rsidRDefault="00C4676E" w:rsidP="00C4676E">
      <w:pPr>
        <w:pStyle w:val="a1"/>
        <w:spacing w:line="360" w:lineRule="auto"/>
        <w:ind w:firstLineChars="200" w:firstLine="482"/>
        <w:rPr>
          <w:rFonts w:ascii="宋体" w:hAnsi="宋体" w:cs="宋体"/>
          <w:b/>
          <w:sz w:val="24"/>
          <w:szCs w:val="24"/>
        </w:rPr>
      </w:pPr>
      <w:r>
        <w:rPr>
          <w:rFonts w:ascii="宋体" w:hAnsi="宋体" w:cs="宋体" w:hint="eastAsia"/>
          <w:b/>
          <w:sz w:val="24"/>
          <w:szCs w:val="24"/>
        </w:rPr>
        <w:t>（5）机动车辆简易赔案现场赔付处理办法奖惩机制</w:t>
      </w:r>
    </w:p>
    <w:p w:rsidR="00C4676E" w:rsidRDefault="00C4676E" w:rsidP="00C4676E">
      <w:pPr>
        <w:pStyle w:val="a1"/>
        <w:spacing w:line="360" w:lineRule="auto"/>
        <w:ind w:firstLineChars="200" w:firstLine="480"/>
        <w:rPr>
          <w:rFonts w:ascii="宋体" w:hAnsi="宋体" w:cs="宋体"/>
          <w:sz w:val="24"/>
          <w:szCs w:val="24"/>
        </w:rPr>
      </w:pPr>
      <w:r>
        <w:rPr>
          <w:rFonts w:ascii="宋体" w:hAnsi="宋体" w:cs="宋体" w:hint="eastAsia"/>
          <w:sz w:val="24"/>
          <w:szCs w:val="24"/>
        </w:rPr>
        <w:t>A.被保险人奖励。对于全力配合保险公司简易赔案现场处理的司机，我司将在客户回访时对被保险人单位针对该司机重点表扬，并出具感谢信！</w:t>
      </w:r>
    </w:p>
    <w:p w:rsidR="00C4676E" w:rsidRDefault="00C4676E" w:rsidP="0063758E">
      <w:pPr>
        <w:pStyle w:val="a1"/>
        <w:spacing w:line="360" w:lineRule="auto"/>
        <w:ind w:firstLineChars="200" w:firstLine="480"/>
        <w:rPr>
          <w:rFonts w:ascii="宋体" w:hAnsi="宋体" w:cs="宋体"/>
          <w:sz w:val="24"/>
          <w:szCs w:val="24"/>
        </w:rPr>
      </w:pPr>
      <w:r>
        <w:rPr>
          <w:rFonts w:ascii="宋体" w:hAnsi="宋体" w:cs="宋体" w:hint="eastAsia"/>
          <w:sz w:val="24"/>
          <w:szCs w:val="24"/>
        </w:rPr>
        <w:t>B.保险公司查勘员奖励。对于</w:t>
      </w:r>
      <w:proofErr w:type="gramStart"/>
      <w:r>
        <w:rPr>
          <w:rFonts w:ascii="宋体" w:hAnsi="宋体" w:cs="宋体" w:hint="eastAsia"/>
          <w:sz w:val="24"/>
          <w:szCs w:val="24"/>
        </w:rPr>
        <w:t>服务</w:t>
      </w:r>
      <w:r>
        <w:rPr>
          <w:rFonts w:ascii="宋体" w:hAnsi="宋体" w:cs="宋体" w:hint="eastAsia"/>
          <w:bCs/>
          <w:sz w:val="24"/>
          <w:szCs w:val="24"/>
        </w:rPr>
        <w:t>省</w:t>
      </w:r>
      <w:proofErr w:type="gramEnd"/>
      <w:r>
        <w:rPr>
          <w:rFonts w:ascii="宋体" w:hAnsi="宋体" w:cs="宋体" w:hint="eastAsia"/>
          <w:bCs/>
          <w:sz w:val="24"/>
          <w:szCs w:val="24"/>
        </w:rPr>
        <w:t>党政机关、事业单位及团体组织公务用车</w:t>
      </w:r>
      <w:r>
        <w:rPr>
          <w:rFonts w:ascii="宋体" w:hAnsi="宋体" w:cs="宋体" w:hint="eastAsia"/>
          <w:sz w:val="24"/>
          <w:szCs w:val="24"/>
        </w:rPr>
        <w:t>简易赔案现场处理的查勘员一个季度考评一次，未发现因简易赔案现场处理产</w:t>
      </w:r>
      <w:r>
        <w:rPr>
          <w:rFonts w:ascii="宋体" w:hAnsi="宋体" w:cs="宋体" w:hint="eastAsia"/>
          <w:sz w:val="24"/>
          <w:szCs w:val="24"/>
        </w:rPr>
        <w:lastRenderedPageBreak/>
        <w:t>生投诉（包含回访客户单位时获取的交流信息），优先获得年终评优资格，并在年终理赔会议上全省通报表扬，给予现金红包奖励。</w:t>
      </w:r>
    </w:p>
    <w:p w:rsidR="00C4676E" w:rsidRDefault="00C4676E" w:rsidP="00C4676E">
      <w:pPr>
        <w:pStyle w:val="a1"/>
        <w:jc w:val="center"/>
        <w:rPr>
          <w:sz w:val="24"/>
          <w:szCs w:val="24"/>
        </w:rPr>
      </w:pPr>
      <w:r>
        <w:rPr>
          <w:noProof/>
          <w:sz w:val="24"/>
          <w:szCs w:val="24"/>
          <w:bdr w:val="single" w:sz="4" w:space="0" w:color="auto" w:frame="1"/>
        </w:rPr>
        <w:drawing>
          <wp:inline distT="0" distB="0" distL="0" distR="0" wp14:anchorId="00FFA9FF" wp14:editId="6B294572">
            <wp:extent cx="5400675" cy="7200900"/>
            <wp:effectExtent l="0" t="0" r="9525" b="0"/>
            <wp:docPr id="321" name="图片 3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0675" cy="7200900"/>
                    </a:xfrm>
                    <a:prstGeom prst="rect">
                      <a:avLst/>
                    </a:prstGeom>
                    <a:noFill/>
                    <a:ln>
                      <a:noFill/>
                    </a:ln>
                  </pic:spPr>
                </pic:pic>
              </a:graphicData>
            </a:graphic>
          </wp:inline>
        </w:drawing>
      </w:r>
    </w:p>
    <w:p w:rsidR="00C4676E" w:rsidRDefault="00C4676E" w:rsidP="00C4676E">
      <w:pPr>
        <w:pStyle w:val="a1"/>
        <w:jc w:val="center"/>
        <w:rPr>
          <w:sz w:val="24"/>
          <w:szCs w:val="24"/>
        </w:rPr>
      </w:pPr>
      <w:r>
        <w:rPr>
          <w:noProof/>
          <w:sz w:val="24"/>
          <w:szCs w:val="24"/>
          <w:bdr w:val="single" w:sz="4" w:space="0" w:color="auto" w:frame="1"/>
        </w:rPr>
        <w:lastRenderedPageBreak/>
        <w:drawing>
          <wp:inline distT="0" distB="0" distL="0" distR="0">
            <wp:extent cx="5400675" cy="7200900"/>
            <wp:effectExtent l="0" t="0" r="9525" b="0"/>
            <wp:docPr id="320" name="图片 3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00675" cy="7200900"/>
                    </a:xfrm>
                    <a:prstGeom prst="rect">
                      <a:avLst/>
                    </a:prstGeom>
                    <a:noFill/>
                    <a:ln>
                      <a:noFill/>
                    </a:ln>
                  </pic:spPr>
                </pic:pic>
              </a:graphicData>
            </a:graphic>
          </wp:inline>
        </w:drawing>
      </w:r>
    </w:p>
    <w:p w:rsidR="00C4676E" w:rsidRDefault="00C4676E" w:rsidP="00C4676E">
      <w:pPr>
        <w:pStyle w:val="a1"/>
        <w:jc w:val="center"/>
        <w:rPr>
          <w:sz w:val="24"/>
          <w:szCs w:val="24"/>
        </w:rPr>
      </w:pPr>
      <w:r>
        <w:rPr>
          <w:noProof/>
          <w:sz w:val="24"/>
          <w:szCs w:val="24"/>
          <w:bdr w:val="single" w:sz="4" w:space="0" w:color="auto" w:frame="1"/>
        </w:rPr>
        <w:lastRenderedPageBreak/>
        <w:drawing>
          <wp:inline distT="0" distB="0" distL="0" distR="0">
            <wp:extent cx="5400675" cy="7200900"/>
            <wp:effectExtent l="0" t="0" r="9525" b="0"/>
            <wp:docPr id="319" name="图片 3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0675" cy="7200900"/>
                    </a:xfrm>
                    <a:prstGeom prst="rect">
                      <a:avLst/>
                    </a:prstGeom>
                    <a:noFill/>
                    <a:ln>
                      <a:noFill/>
                    </a:ln>
                  </pic:spPr>
                </pic:pic>
              </a:graphicData>
            </a:graphic>
          </wp:inline>
        </w:drawing>
      </w:r>
    </w:p>
    <w:p w:rsidR="00C4676E" w:rsidRDefault="00C4676E" w:rsidP="00C4676E">
      <w:pPr>
        <w:pStyle w:val="a1"/>
        <w:jc w:val="center"/>
        <w:rPr>
          <w:sz w:val="24"/>
          <w:szCs w:val="24"/>
        </w:rPr>
      </w:pPr>
      <w:r>
        <w:rPr>
          <w:noProof/>
          <w:sz w:val="24"/>
          <w:szCs w:val="24"/>
          <w:bdr w:val="single" w:sz="4" w:space="0" w:color="auto" w:frame="1"/>
        </w:rPr>
        <w:lastRenderedPageBreak/>
        <w:drawing>
          <wp:inline distT="0" distB="0" distL="0" distR="0">
            <wp:extent cx="5400675" cy="7200900"/>
            <wp:effectExtent l="0" t="0" r="9525" b="0"/>
            <wp:docPr id="318" name="图片 3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00675" cy="7200900"/>
                    </a:xfrm>
                    <a:prstGeom prst="rect">
                      <a:avLst/>
                    </a:prstGeom>
                    <a:noFill/>
                    <a:ln>
                      <a:noFill/>
                    </a:ln>
                  </pic:spPr>
                </pic:pic>
              </a:graphicData>
            </a:graphic>
          </wp:inline>
        </w:drawing>
      </w:r>
    </w:p>
    <w:p w:rsidR="00C4676E" w:rsidRDefault="00C4676E" w:rsidP="00C4676E">
      <w:pPr>
        <w:pStyle w:val="af5"/>
        <w:spacing w:before="0" w:after="0"/>
        <w:ind w:firstLine="0"/>
        <w:rPr>
          <w:rFonts w:ascii="宋体" w:hAnsi="宋体" w:cs="宋体"/>
          <w:b/>
          <w:bCs/>
          <w:kern w:val="2"/>
          <w:sz w:val="28"/>
          <w:szCs w:val="22"/>
        </w:rPr>
      </w:pPr>
      <w:r>
        <w:br w:type="page"/>
      </w:r>
      <w:r>
        <w:rPr>
          <w:rFonts w:ascii="宋体" w:hAnsi="宋体" w:cs="宋体" w:hint="eastAsia"/>
          <w:b/>
          <w:bCs/>
          <w:kern w:val="2"/>
          <w:sz w:val="28"/>
          <w:szCs w:val="22"/>
        </w:rPr>
        <w:lastRenderedPageBreak/>
        <w:t>2.7关于重大案件预付赔款服务承诺</w:t>
      </w:r>
    </w:p>
    <w:p w:rsidR="00C4676E" w:rsidRDefault="00C4676E" w:rsidP="00C4676E">
      <w:pPr>
        <w:spacing w:line="360" w:lineRule="auto"/>
        <w:jc w:val="center"/>
        <w:rPr>
          <w:rFonts w:ascii="宋体" w:hAnsi="宋体" w:cs="宋体"/>
          <w:sz w:val="24"/>
        </w:rPr>
      </w:pPr>
      <w:r>
        <w:rPr>
          <w:rFonts w:ascii="宋体" w:hAnsi="宋体" w:cs="宋体" w:hint="eastAsia"/>
          <w:sz w:val="24"/>
        </w:rPr>
        <w:t>预付赔款服务承诺</w:t>
      </w:r>
    </w:p>
    <w:p w:rsidR="00C4676E" w:rsidRDefault="00C4676E" w:rsidP="00C4676E">
      <w:pPr>
        <w:spacing w:line="360" w:lineRule="auto"/>
        <w:ind w:firstLineChars="200" w:firstLine="480"/>
        <w:rPr>
          <w:rFonts w:ascii="宋体" w:hAnsi="宋体" w:cs="宋体"/>
          <w:sz w:val="24"/>
        </w:rPr>
      </w:pPr>
      <w:r>
        <w:rPr>
          <w:rFonts w:ascii="宋体" w:hAnsi="宋体" w:cs="宋体" w:hint="eastAsia"/>
          <w:sz w:val="24"/>
        </w:rPr>
        <w:t>我单位郑重承诺：在本项目合同服务范围及有效期内，对于重大事故或因特殊原因</w:t>
      </w:r>
      <w:r>
        <w:rPr>
          <w:rFonts w:ascii="宋体" w:hAnsi="宋体" w:cs="宋体" w:hint="eastAsia"/>
          <w:color w:val="000000"/>
          <w:sz w:val="24"/>
          <w:szCs w:val="24"/>
        </w:rPr>
        <w:t>不能按期结案的，在保险责任相对确定的情况下，</w:t>
      </w:r>
      <w:proofErr w:type="gramStart"/>
      <w:r>
        <w:rPr>
          <w:rFonts w:ascii="宋体" w:hAnsi="宋体" w:cs="宋体" w:hint="eastAsia"/>
          <w:color w:val="000000"/>
          <w:sz w:val="24"/>
          <w:szCs w:val="24"/>
        </w:rPr>
        <w:t>经车属</w:t>
      </w:r>
      <w:proofErr w:type="gramEnd"/>
      <w:r>
        <w:rPr>
          <w:rFonts w:ascii="宋体" w:hAnsi="宋体" w:cs="宋体" w:hint="eastAsia"/>
          <w:color w:val="000000"/>
          <w:sz w:val="24"/>
          <w:szCs w:val="24"/>
        </w:rPr>
        <w:t>单位申请，可提供初步确定的损失金额的100％预付赔款。此类案件中责任明确、损失确定的部分，可在保额（限额）内按100%先行赔付。</w:t>
      </w:r>
    </w:p>
    <w:p w:rsidR="00C4676E" w:rsidRDefault="00C4676E" w:rsidP="00C4676E">
      <w:pPr>
        <w:pStyle w:val="af5"/>
        <w:spacing w:before="0" w:after="0"/>
        <w:ind w:firstLineChars="200"/>
        <w:jc w:val="right"/>
        <w:rPr>
          <w:rFonts w:ascii="宋体" w:hAnsi="宋体" w:cs="宋体"/>
          <w:kern w:val="2"/>
        </w:rPr>
      </w:pPr>
    </w:p>
    <w:p w:rsidR="00C4676E" w:rsidRDefault="00C4676E" w:rsidP="00C4676E">
      <w:pPr>
        <w:spacing w:line="360" w:lineRule="auto"/>
        <w:jc w:val="left"/>
        <w:rPr>
          <w:rFonts w:ascii="宋体" w:hAnsi="宋体" w:cs="宋体"/>
          <w:sz w:val="28"/>
          <w:szCs w:val="28"/>
        </w:rPr>
      </w:pPr>
      <w:r>
        <w:rPr>
          <w:rFonts w:ascii="宋体" w:hAnsi="宋体" w:cs="宋体" w:hint="eastAsia"/>
          <w:b/>
          <w:bCs/>
          <w:sz w:val="28"/>
          <w:szCs w:val="28"/>
        </w:rPr>
        <w:t>2.8 预付赔款服务方案</w:t>
      </w:r>
    </w:p>
    <w:p w:rsidR="00C4676E" w:rsidRDefault="00C4676E" w:rsidP="00C4676E">
      <w:pPr>
        <w:pStyle w:val="af5"/>
        <w:spacing w:before="0" w:after="0"/>
        <w:rPr>
          <w:rFonts w:ascii="宋体" w:hAnsi="宋体" w:cs="宋体"/>
          <w:bCs/>
          <w:kern w:val="2"/>
          <w:szCs w:val="21"/>
        </w:rPr>
      </w:pPr>
      <w:r>
        <w:rPr>
          <w:rFonts w:ascii="宋体" w:hAnsi="宋体" w:cs="宋体" w:hint="eastAsia"/>
          <w:bCs/>
          <w:kern w:val="2"/>
          <w:szCs w:val="21"/>
        </w:rPr>
        <w:t>针对政府被保险人客户，我司根据认真履行本项目的理赔各项服务承诺，对于万以以下单车物、人伤案件严格执行《机动车辆简易赔案现场赔付处理办法》，提供优质、快捷的理赔服务，实行快定损、快结案、快支付。</w:t>
      </w:r>
    </w:p>
    <w:p w:rsidR="00C4676E" w:rsidRDefault="00C4676E" w:rsidP="00C4676E">
      <w:pPr>
        <w:pStyle w:val="af5"/>
        <w:spacing w:before="0" w:after="0"/>
        <w:rPr>
          <w:rFonts w:ascii="宋体" w:hAnsi="宋体" w:cs="宋体"/>
          <w:bCs/>
          <w:kern w:val="2"/>
          <w:szCs w:val="21"/>
        </w:rPr>
      </w:pPr>
      <w:r>
        <w:rPr>
          <w:rFonts w:ascii="宋体" w:hAnsi="宋体" w:cs="宋体" w:hint="eastAsia"/>
          <w:bCs/>
          <w:kern w:val="2"/>
          <w:szCs w:val="21"/>
        </w:rPr>
        <w:t>对于客户发生重大赔案、疑难案件因特殊原因无法按期结案的，根据我司《车险理赔重大案件管理办法》的相关规定的基本上，针对政府被保险人，我司承诺在保险责任范围内承保实行100%的赔款预付。具体的规定及实施细则如下：</w:t>
      </w:r>
    </w:p>
    <w:p w:rsidR="00C4676E" w:rsidRDefault="00C4676E" w:rsidP="00C4676E">
      <w:pPr>
        <w:pStyle w:val="af5"/>
        <w:spacing w:before="0" w:after="0"/>
        <w:rPr>
          <w:rFonts w:ascii="宋体" w:hAnsi="宋体" w:cs="宋体"/>
          <w:b/>
          <w:kern w:val="2"/>
          <w:szCs w:val="21"/>
        </w:rPr>
      </w:pPr>
      <w:r>
        <w:rPr>
          <w:rFonts w:ascii="宋体" w:hAnsi="宋体" w:cs="宋体" w:hint="eastAsia"/>
          <w:b/>
          <w:kern w:val="2"/>
          <w:szCs w:val="21"/>
        </w:rPr>
        <w:t>（1）重大赔案定义：</w:t>
      </w:r>
    </w:p>
    <w:p w:rsidR="00C4676E" w:rsidRDefault="00C4676E" w:rsidP="00C4676E">
      <w:pPr>
        <w:spacing w:line="360" w:lineRule="auto"/>
        <w:ind w:firstLineChars="200" w:firstLine="480"/>
        <w:rPr>
          <w:rFonts w:ascii="宋体" w:hAnsi="宋体" w:cs="宋体"/>
          <w:sz w:val="24"/>
          <w:szCs w:val="24"/>
        </w:rPr>
      </w:pPr>
      <w:r>
        <w:rPr>
          <w:rFonts w:ascii="宋体" w:hAnsi="宋体" w:cs="宋体" w:hint="eastAsia"/>
          <w:sz w:val="24"/>
          <w:szCs w:val="24"/>
        </w:rPr>
        <w:t>重大案件是指经现场查勘预估事故总损失≥10000元，需要总、分公司重点管理的车险案件。重大案件按照事故出险原因、涉及的损失内容和损失程度，一般分为：重大车损、重大物损、重大人伤、水淹事故、火灾事故、盗抢事故和自燃事故；按照风险程度分为常规重大案件和高风险重大案件。</w:t>
      </w:r>
    </w:p>
    <w:p w:rsidR="00C4676E" w:rsidRDefault="00C4676E" w:rsidP="00C4676E">
      <w:pPr>
        <w:spacing w:line="360" w:lineRule="auto"/>
        <w:ind w:firstLineChars="200" w:firstLine="482"/>
        <w:rPr>
          <w:rFonts w:ascii="宋体" w:hAnsi="宋体" w:cs="宋体"/>
          <w:b/>
          <w:bCs/>
          <w:sz w:val="24"/>
          <w:szCs w:val="24"/>
        </w:rPr>
      </w:pPr>
      <w:r>
        <w:rPr>
          <w:rFonts w:ascii="宋体" w:hAnsi="宋体" w:cs="宋体" w:hint="eastAsia"/>
          <w:b/>
          <w:bCs/>
          <w:sz w:val="24"/>
          <w:szCs w:val="24"/>
        </w:rPr>
        <w:t>（2）重大案件理赔服务工作小组：</w:t>
      </w:r>
    </w:p>
    <w:p w:rsidR="00C4676E" w:rsidRPr="0063758E" w:rsidRDefault="00C4676E" w:rsidP="0063758E">
      <w:pPr>
        <w:spacing w:line="360" w:lineRule="auto"/>
        <w:ind w:firstLineChars="200" w:firstLine="480"/>
        <w:rPr>
          <w:rFonts w:ascii="宋体" w:hAnsi="宋体" w:cs="宋体"/>
          <w:sz w:val="24"/>
          <w:szCs w:val="24"/>
        </w:rPr>
      </w:pPr>
      <w:r>
        <w:rPr>
          <w:rFonts w:ascii="宋体" w:hAnsi="宋体" w:cs="宋体" w:hint="eastAsia"/>
          <w:sz w:val="24"/>
          <w:szCs w:val="24"/>
        </w:rPr>
        <w:t>A.针对政府被保险人成立重大案件处理小组，由分公司理赔部负责人任工作小组长，负责重大案件的全流程落实、监督，并根据案件性质，分设车</w:t>
      </w:r>
      <w:proofErr w:type="gramStart"/>
      <w:r>
        <w:rPr>
          <w:rFonts w:ascii="宋体" w:hAnsi="宋体" w:cs="宋体" w:hint="eastAsia"/>
          <w:sz w:val="24"/>
          <w:szCs w:val="24"/>
        </w:rPr>
        <w:t>损重大</w:t>
      </w:r>
      <w:proofErr w:type="gramEnd"/>
      <w:r>
        <w:rPr>
          <w:rFonts w:ascii="宋体" w:hAnsi="宋体" w:cs="宋体" w:hint="eastAsia"/>
          <w:sz w:val="24"/>
          <w:szCs w:val="24"/>
        </w:rPr>
        <w:t>案件小组、人</w:t>
      </w:r>
      <w:proofErr w:type="gramStart"/>
      <w:r>
        <w:rPr>
          <w:rFonts w:ascii="宋体" w:hAnsi="宋体" w:cs="宋体" w:hint="eastAsia"/>
          <w:sz w:val="24"/>
          <w:szCs w:val="24"/>
        </w:rPr>
        <w:t>伤重大</w:t>
      </w:r>
      <w:proofErr w:type="gramEnd"/>
      <w:r>
        <w:rPr>
          <w:rFonts w:ascii="宋体" w:hAnsi="宋体" w:cs="宋体" w:hint="eastAsia"/>
          <w:sz w:val="24"/>
          <w:szCs w:val="24"/>
        </w:rPr>
        <w:t>案件小组，负责政府被保险人所有重大案件的处理，江苏省各地市理赔负责人为重大案件具体落实跟踪人，各地市查勘员为具体案件的直接跟踪人，重大案件理赔服务工作小组架构如下：</w:t>
      </w:r>
    </w:p>
    <w:p w:rsidR="00C4676E" w:rsidRDefault="00C4676E" w:rsidP="00C4676E">
      <w:pPr>
        <w:pStyle w:val="a1"/>
        <w:spacing w:line="360" w:lineRule="auto"/>
        <w:ind w:firstLineChars="200" w:firstLine="420"/>
        <w:rPr>
          <w:rFonts w:ascii="宋体" w:hAnsi="宋体" w:cs="宋体"/>
          <w:bCs/>
          <w:sz w:val="24"/>
        </w:rPr>
      </w:pPr>
      <w:r>
        <w:rPr>
          <w:rFonts w:ascii="宋体" w:hAnsi="宋体" w:cs="宋体" w:hint="eastAsia"/>
        </w:rPr>
        <w:t>B</w:t>
      </w:r>
      <w:r>
        <w:rPr>
          <w:rFonts w:ascii="宋体" w:hAnsi="宋体" w:cs="宋体" w:hint="eastAsia"/>
          <w:bCs/>
          <w:sz w:val="24"/>
        </w:rPr>
        <w:t>.工作职责</w:t>
      </w:r>
    </w:p>
    <w:p w:rsidR="00C4676E" w:rsidRDefault="00C4676E" w:rsidP="00C4676E">
      <w:pPr>
        <w:pStyle w:val="a1"/>
        <w:spacing w:line="360" w:lineRule="auto"/>
        <w:rPr>
          <w:rFonts w:ascii="宋体" w:hAnsi="宋体" w:cs="宋体"/>
          <w:bCs/>
          <w:sz w:val="24"/>
        </w:rPr>
      </w:pPr>
      <w:r>
        <w:rPr>
          <w:rFonts w:ascii="宋体" w:hAnsi="宋体" w:cs="宋体" w:hint="eastAsia"/>
          <w:bCs/>
          <w:sz w:val="24"/>
        </w:rPr>
        <w:t>重大案件理赔服务工作小组组长工作职责：</w:t>
      </w:r>
    </w:p>
    <w:p w:rsidR="00C4676E" w:rsidRDefault="00C4676E" w:rsidP="00C4676E">
      <w:pPr>
        <w:pStyle w:val="a1"/>
        <w:numPr>
          <w:ilvl w:val="0"/>
          <w:numId w:val="26"/>
        </w:numPr>
        <w:spacing w:after="0" w:line="360" w:lineRule="auto"/>
        <w:ind w:left="0" w:firstLine="420"/>
        <w:rPr>
          <w:rFonts w:ascii="宋体" w:hAnsi="宋体" w:cs="宋体"/>
          <w:bCs/>
          <w:sz w:val="24"/>
        </w:rPr>
      </w:pPr>
      <w:r>
        <w:rPr>
          <w:rFonts w:ascii="宋体" w:hAnsi="宋体" w:cs="宋体" w:hint="eastAsia"/>
          <w:bCs/>
          <w:sz w:val="24"/>
        </w:rPr>
        <w:t>负责全省所有重大案件组织落实各项理赔承诺的全面落实；</w:t>
      </w:r>
    </w:p>
    <w:p w:rsidR="00C4676E" w:rsidRDefault="00C4676E" w:rsidP="00C4676E">
      <w:pPr>
        <w:pStyle w:val="a1"/>
        <w:numPr>
          <w:ilvl w:val="0"/>
          <w:numId w:val="26"/>
        </w:numPr>
        <w:spacing w:after="0" w:line="360" w:lineRule="auto"/>
        <w:ind w:left="0" w:firstLine="420"/>
        <w:rPr>
          <w:rFonts w:ascii="宋体" w:hAnsi="宋体" w:cs="宋体"/>
          <w:bCs/>
          <w:sz w:val="24"/>
        </w:rPr>
      </w:pPr>
      <w:r>
        <w:rPr>
          <w:rFonts w:ascii="宋体" w:hAnsi="宋体" w:cs="宋体" w:hint="eastAsia"/>
          <w:bCs/>
          <w:sz w:val="24"/>
        </w:rPr>
        <w:lastRenderedPageBreak/>
        <w:t>负责听取政府被保险人单位对重大理赔案件处理的意见与建议；</w:t>
      </w:r>
    </w:p>
    <w:p w:rsidR="00C4676E" w:rsidRDefault="00C4676E" w:rsidP="00C4676E">
      <w:pPr>
        <w:pStyle w:val="a1"/>
        <w:numPr>
          <w:ilvl w:val="0"/>
          <w:numId w:val="26"/>
        </w:numPr>
        <w:spacing w:after="0" w:line="360" w:lineRule="auto"/>
        <w:ind w:left="0" w:firstLine="420"/>
        <w:rPr>
          <w:rFonts w:ascii="宋体" w:hAnsi="宋体" w:cs="宋体"/>
          <w:bCs/>
          <w:sz w:val="24"/>
        </w:rPr>
      </w:pPr>
      <w:r>
        <w:rPr>
          <w:rFonts w:ascii="宋体" w:hAnsi="宋体" w:cs="宋体" w:hint="eastAsia"/>
          <w:bCs/>
          <w:sz w:val="24"/>
        </w:rPr>
        <w:t>分公司重大案件（车损、人伤）小组工作职责：</w:t>
      </w:r>
    </w:p>
    <w:p w:rsidR="00C4676E" w:rsidRDefault="00C4676E" w:rsidP="00C4676E">
      <w:pPr>
        <w:pStyle w:val="a1"/>
        <w:numPr>
          <w:ilvl w:val="0"/>
          <w:numId w:val="26"/>
        </w:numPr>
        <w:spacing w:after="0" w:line="360" w:lineRule="auto"/>
        <w:ind w:left="0" w:firstLine="420"/>
        <w:rPr>
          <w:rFonts w:ascii="宋体" w:hAnsi="宋体" w:cs="宋体"/>
          <w:bCs/>
          <w:sz w:val="24"/>
        </w:rPr>
      </w:pPr>
      <w:r>
        <w:rPr>
          <w:rFonts w:ascii="宋体" w:hAnsi="宋体" w:cs="宋体" w:hint="eastAsia"/>
          <w:bCs/>
          <w:sz w:val="24"/>
        </w:rPr>
        <w:t>应定期跟踪重大案件的处理情况，检查重大案件查勘定</w:t>
      </w:r>
      <w:proofErr w:type="gramStart"/>
      <w:r>
        <w:rPr>
          <w:rFonts w:ascii="宋体" w:hAnsi="宋体" w:cs="宋体" w:hint="eastAsia"/>
          <w:bCs/>
          <w:sz w:val="24"/>
        </w:rPr>
        <w:t>损资料</w:t>
      </w:r>
      <w:proofErr w:type="gramEnd"/>
      <w:r>
        <w:rPr>
          <w:rFonts w:ascii="宋体" w:hAnsi="宋体" w:cs="宋体" w:hint="eastAsia"/>
          <w:bCs/>
          <w:sz w:val="24"/>
        </w:rPr>
        <w:t>的系统上传情况。涉及重大车物损失的，应跟踪损失车辆的拆检定损，督促相关人员将定</w:t>
      </w:r>
      <w:proofErr w:type="gramStart"/>
      <w:r>
        <w:rPr>
          <w:rFonts w:ascii="宋体" w:hAnsi="宋体" w:cs="宋体" w:hint="eastAsia"/>
          <w:bCs/>
          <w:sz w:val="24"/>
        </w:rPr>
        <w:t>损信息</w:t>
      </w:r>
      <w:proofErr w:type="gramEnd"/>
      <w:r>
        <w:rPr>
          <w:rFonts w:ascii="宋体" w:hAnsi="宋体" w:cs="宋体" w:hint="eastAsia"/>
          <w:bCs/>
          <w:sz w:val="24"/>
        </w:rPr>
        <w:t>及时录入理赔系统提交核价核损审核。涉及人员伤亡的，应根据伤亡情况进行人伤跟踪处理。</w:t>
      </w:r>
    </w:p>
    <w:p w:rsidR="00C4676E" w:rsidRDefault="00C4676E" w:rsidP="00C4676E">
      <w:pPr>
        <w:pStyle w:val="a1"/>
        <w:numPr>
          <w:ilvl w:val="0"/>
          <w:numId w:val="26"/>
        </w:numPr>
        <w:spacing w:after="0" w:line="360" w:lineRule="auto"/>
        <w:ind w:left="0" w:firstLine="420"/>
        <w:rPr>
          <w:rFonts w:ascii="宋体" w:hAnsi="宋体" w:cs="宋体"/>
          <w:bCs/>
          <w:sz w:val="24"/>
        </w:rPr>
      </w:pPr>
      <w:r>
        <w:rPr>
          <w:rFonts w:ascii="宋体" w:hAnsi="宋体" w:cs="宋体" w:hint="eastAsia"/>
          <w:bCs/>
          <w:sz w:val="24"/>
        </w:rPr>
        <w:t>对于20万＜预估损失≤50万的重大案件，以及损失金额大于10万元的推定全损案件，分公司重案岗人员或核价核损人员直接参与处理，分公司理赔部负责人</w:t>
      </w:r>
      <w:proofErr w:type="gramStart"/>
      <w:r>
        <w:rPr>
          <w:rFonts w:ascii="宋体" w:hAnsi="宋体" w:cs="宋体" w:hint="eastAsia"/>
          <w:bCs/>
          <w:sz w:val="24"/>
        </w:rPr>
        <w:t>需参与</w:t>
      </w:r>
      <w:proofErr w:type="gramEnd"/>
      <w:r>
        <w:rPr>
          <w:rFonts w:ascii="宋体" w:hAnsi="宋体" w:cs="宋体" w:hint="eastAsia"/>
          <w:bCs/>
          <w:sz w:val="24"/>
        </w:rPr>
        <w:t>查勘及处理指挥，并及时向分公司总经理室汇报进展。</w:t>
      </w:r>
    </w:p>
    <w:p w:rsidR="00C4676E" w:rsidRDefault="00C4676E" w:rsidP="00C4676E">
      <w:pPr>
        <w:pStyle w:val="a1"/>
        <w:numPr>
          <w:ilvl w:val="0"/>
          <w:numId w:val="26"/>
        </w:numPr>
        <w:spacing w:after="0" w:line="360" w:lineRule="auto"/>
        <w:ind w:left="0" w:firstLine="420"/>
        <w:rPr>
          <w:rFonts w:ascii="宋体" w:hAnsi="宋体" w:cs="宋体"/>
          <w:bCs/>
          <w:sz w:val="24"/>
        </w:rPr>
      </w:pPr>
      <w:r>
        <w:rPr>
          <w:rFonts w:ascii="宋体" w:hAnsi="宋体" w:cs="宋体" w:hint="eastAsia"/>
          <w:bCs/>
          <w:sz w:val="24"/>
        </w:rPr>
        <w:t>对于预估损失大于50万元的重大案件，分公司重案岗人员或核价核损人员直接参与处理，分公司分管车险理赔的总经理以及理赔部负责人</w:t>
      </w:r>
      <w:proofErr w:type="gramStart"/>
      <w:r>
        <w:rPr>
          <w:rFonts w:ascii="宋体" w:hAnsi="宋体" w:cs="宋体" w:hint="eastAsia"/>
          <w:bCs/>
          <w:sz w:val="24"/>
        </w:rPr>
        <w:t>需参与</w:t>
      </w:r>
      <w:proofErr w:type="gramEnd"/>
      <w:r>
        <w:rPr>
          <w:rFonts w:ascii="宋体" w:hAnsi="宋体" w:cs="宋体" w:hint="eastAsia"/>
          <w:bCs/>
          <w:sz w:val="24"/>
        </w:rPr>
        <w:t>查勘及处理指挥，并及时向总公司部汇报进展。</w:t>
      </w:r>
    </w:p>
    <w:p w:rsidR="00C4676E" w:rsidRDefault="00C4676E" w:rsidP="00C4676E">
      <w:pPr>
        <w:pStyle w:val="a1"/>
        <w:numPr>
          <w:ilvl w:val="0"/>
          <w:numId w:val="26"/>
        </w:numPr>
        <w:spacing w:after="0" w:line="360" w:lineRule="auto"/>
        <w:ind w:left="0" w:firstLine="420"/>
        <w:rPr>
          <w:rFonts w:ascii="宋体" w:hAnsi="宋体" w:cs="宋体"/>
          <w:bCs/>
          <w:sz w:val="24"/>
        </w:rPr>
      </w:pPr>
      <w:r>
        <w:rPr>
          <w:rFonts w:ascii="宋体" w:hAnsi="宋体" w:cs="宋体" w:hint="eastAsia"/>
          <w:bCs/>
          <w:sz w:val="24"/>
        </w:rPr>
        <w:t>地市理赔负责人工作职责：</w:t>
      </w:r>
    </w:p>
    <w:p w:rsidR="00C4676E" w:rsidRDefault="00C4676E" w:rsidP="00C4676E">
      <w:pPr>
        <w:pStyle w:val="a1"/>
        <w:numPr>
          <w:ilvl w:val="0"/>
          <w:numId w:val="26"/>
        </w:numPr>
        <w:spacing w:after="0" w:line="360" w:lineRule="auto"/>
        <w:ind w:left="0" w:firstLine="420"/>
        <w:rPr>
          <w:rFonts w:ascii="宋体" w:hAnsi="宋体" w:cs="宋体"/>
          <w:bCs/>
          <w:sz w:val="24"/>
        </w:rPr>
      </w:pPr>
      <w:r>
        <w:rPr>
          <w:rFonts w:ascii="宋体" w:hAnsi="宋体" w:cs="宋体" w:hint="eastAsia"/>
          <w:bCs/>
          <w:sz w:val="24"/>
        </w:rPr>
        <w:t>接到查勘员汇报后，应根据案件的预估损失金额大小和案件复杂程度，视情况参与案件的处理，尽可能参与第一现场查勘，不能到达第一现场的应电话指导查勘人员现场作业，并参与案件的复</w:t>
      </w:r>
      <w:proofErr w:type="gramStart"/>
      <w:r>
        <w:rPr>
          <w:rFonts w:ascii="宋体" w:hAnsi="宋体" w:cs="宋体" w:hint="eastAsia"/>
          <w:bCs/>
          <w:sz w:val="24"/>
        </w:rPr>
        <w:t>勘</w:t>
      </w:r>
      <w:proofErr w:type="gramEnd"/>
      <w:r>
        <w:rPr>
          <w:rFonts w:ascii="宋体" w:hAnsi="宋体" w:cs="宋体" w:hint="eastAsia"/>
          <w:bCs/>
          <w:sz w:val="24"/>
        </w:rPr>
        <w:t>、定损、调查等后续工作。</w:t>
      </w:r>
    </w:p>
    <w:p w:rsidR="00C4676E" w:rsidRDefault="00C4676E" w:rsidP="00C4676E">
      <w:pPr>
        <w:pStyle w:val="a1"/>
        <w:numPr>
          <w:ilvl w:val="0"/>
          <w:numId w:val="26"/>
        </w:numPr>
        <w:spacing w:after="0" w:line="360" w:lineRule="auto"/>
        <w:ind w:left="0" w:firstLine="420"/>
        <w:rPr>
          <w:rFonts w:ascii="宋体" w:hAnsi="宋体" w:cs="宋体"/>
          <w:bCs/>
          <w:sz w:val="24"/>
        </w:rPr>
      </w:pPr>
      <w:r>
        <w:rPr>
          <w:rFonts w:ascii="宋体" w:hAnsi="宋体" w:cs="宋体" w:hint="eastAsia"/>
          <w:bCs/>
          <w:sz w:val="24"/>
        </w:rPr>
        <w:t>对于5万＜预估损失≤20万的重大案件，原则上要求分公司重案岗人员或核价核损人员必须直接参与处理，并及时向分公司理赔部负责人报告进展。</w:t>
      </w:r>
    </w:p>
    <w:p w:rsidR="00C4676E" w:rsidRDefault="00C4676E" w:rsidP="00C4676E">
      <w:pPr>
        <w:pStyle w:val="a1"/>
        <w:numPr>
          <w:ilvl w:val="0"/>
          <w:numId w:val="26"/>
        </w:numPr>
        <w:spacing w:after="0" w:line="360" w:lineRule="auto"/>
        <w:ind w:left="0" w:firstLine="420"/>
        <w:rPr>
          <w:rFonts w:ascii="宋体" w:hAnsi="宋体" w:cs="宋体"/>
          <w:bCs/>
          <w:sz w:val="24"/>
        </w:rPr>
      </w:pPr>
      <w:r>
        <w:rPr>
          <w:rFonts w:ascii="宋体" w:hAnsi="宋体" w:cs="宋体" w:hint="eastAsia"/>
          <w:bCs/>
          <w:sz w:val="24"/>
        </w:rPr>
        <w:t>现场查勘人员工作职责：</w:t>
      </w:r>
    </w:p>
    <w:p w:rsidR="00C4676E" w:rsidRDefault="00C4676E" w:rsidP="00C4676E">
      <w:pPr>
        <w:pStyle w:val="a1"/>
        <w:numPr>
          <w:ilvl w:val="0"/>
          <w:numId w:val="26"/>
        </w:numPr>
        <w:spacing w:after="0" w:line="360" w:lineRule="auto"/>
        <w:ind w:left="0" w:firstLine="420"/>
        <w:rPr>
          <w:rFonts w:ascii="宋体" w:hAnsi="宋体" w:cs="宋体"/>
          <w:bCs/>
          <w:sz w:val="24"/>
        </w:rPr>
      </w:pPr>
      <w:r>
        <w:rPr>
          <w:rFonts w:ascii="宋体" w:hAnsi="宋体" w:cs="宋体" w:hint="eastAsia"/>
          <w:bCs/>
          <w:sz w:val="24"/>
        </w:rPr>
        <w:t>接到派工后查勘现场，并预估事故责任及损失情况。对确认属于重大案件的，应立即通知分公司重案岗，反馈案件的出险、查勘和损失预估情况，并在分公司大案管理人员的指导下实施现场查勘，做好理赔信息收集。</w:t>
      </w:r>
    </w:p>
    <w:p w:rsidR="00C4676E" w:rsidRDefault="00C4676E" w:rsidP="00C4676E">
      <w:pPr>
        <w:pStyle w:val="a1"/>
        <w:numPr>
          <w:ilvl w:val="0"/>
          <w:numId w:val="26"/>
        </w:numPr>
        <w:spacing w:after="0" w:line="360" w:lineRule="auto"/>
        <w:ind w:left="0" w:firstLine="420"/>
        <w:rPr>
          <w:rFonts w:ascii="宋体" w:hAnsi="宋体" w:cs="宋体"/>
          <w:bCs/>
          <w:sz w:val="24"/>
        </w:rPr>
      </w:pPr>
      <w:r>
        <w:rPr>
          <w:rFonts w:ascii="宋体" w:hAnsi="宋体" w:cs="宋体" w:hint="eastAsia"/>
          <w:bCs/>
          <w:sz w:val="24"/>
        </w:rPr>
        <w:t>对于预估损失≤5万的重大案件，经办查勘员可以在地市理赔负责人的指导下处理，并及时向分公司重案岗报告处理进展。</w:t>
      </w:r>
    </w:p>
    <w:p w:rsidR="00C4676E" w:rsidRDefault="00C4676E" w:rsidP="00C4676E">
      <w:pPr>
        <w:spacing w:line="360" w:lineRule="auto"/>
        <w:rPr>
          <w:rFonts w:ascii="宋体" w:hAnsi="宋体" w:cs="宋体"/>
          <w:sz w:val="24"/>
          <w:szCs w:val="24"/>
        </w:rPr>
      </w:pPr>
      <w:r>
        <w:rPr>
          <w:rFonts w:ascii="宋体" w:hAnsi="宋体" w:cs="宋体" w:hint="eastAsia"/>
          <w:sz w:val="24"/>
          <w:szCs w:val="24"/>
        </w:rPr>
        <w:t>(3) 重大案件预付款处理流程</w:t>
      </w:r>
    </w:p>
    <w:p w:rsidR="00C4676E" w:rsidRDefault="00C4676E" w:rsidP="00C4676E">
      <w:pPr>
        <w:spacing w:line="360" w:lineRule="auto"/>
        <w:ind w:firstLineChars="200" w:firstLine="480"/>
        <w:rPr>
          <w:rFonts w:ascii="宋体" w:hAnsi="宋体" w:cs="宋体"/>
          <w:bCs/>
          <w:sz w:val="24"/>
        </w:rPr>
      </w:pPr>
      <w:r>
        <w:rPr>
          <w:rFonts w:ascii="宋体" w:hAnsi="宋体" w:cs="宋体" w:hint="eastAsia"/>
          <w:bCs/>
          <w:sz w:val="24"/>
        </w:rPr>
        <w:t>针对政府被保险人客户发生的重大案件，我司优化预付赔款流程，现场查勘人员按《车险理赔重大案件管理办法》的相关规定，可与分公司</w:t>
      </w:r>
      <w:r>
        <w:rPr>
          <w:rFonts w:ascii="宋体" w:hAnsi="宋体" w:cs="宋体" w:hint="eastAsia"/>
          <w:sz w:val="24"/>
          <w:szCs w:val="24"/>
        </w:rPr>
        <w:t>重大案件小组直接沟通，确认无误后，即可以</w:t>
      </w:r>
      <w:r>
        <w:rPr>
          <w:rFonts w:ascii="宋体" w:hAnsi="宋体" w:cs="宋体" w:hint="eastAsia"/>
          <w:bCs/>
          <w:sz w:val="24"/>
        </w:rPr>
        <w:t>保险责任范围内按核定金额进行100%赔款预付。</w:t>
      </w:r>
    </w:p>
    <w:p w:rsidR="00C4676E" w:rsidRDefault="00C4676E" w:rsidP="00C4676E">
      <w:pPr>
        <w:pStyle w:val="a1"/>
        <w:spacing w:line="360" w:lineRule="auto"/>
        <w:ind w:firstLineChars="1200" w:firstLine="2891"/>
        <w:rPr>
          <w:rFonts w:ascii="宋体" w:hAnsi="宋体" w:cs="宋体"/>
          <w:b/>
          <w:bCs/>
          <w:sz w:val="24"/>
        </w:rPr>
      </w:pPr>
    </w:p>
    <w:p w:rsidR="00C4676E" w:rsidRDefault="00C4676E" w:rsidP="00C4676E">
      <w:pPr>
        <w:spacing w:beforeLines="50" w:before="156" w:line="360" w:lineRule="auto"/>
        <w:jc w:val="center"/>
        <w:rPr>
          <w:rFonts w:ascii="宋体" w:hAnsi="宋体" w:cs="宋体"/>
          <w:b/>
          <w:bCs/>
          <w:sz w:val="24"/>
        </w:rPr>
      </w:pPr>
    </w:p>
    <w:p w:rsidR="00C4676E" w:rsidRDefault="00C4676E" w:rsidP="00C4676E">
      <w:pPr>
        <w:spacing w:line="360" w:lineRule="auto"/>
        <w:rPr>
          <w:rFonts w:ascii="宋体" w:hAnsi="宋体" w:cs="宋体"/>
          <w:sz w:val="24"/>
          <w:szCs w:val="24"/>
        </w:rPr>
      </w:pPr>
      <w:r>
        <w:rPr>
          <w:rFonts w:ascii="宋体" w:hAnsi="宋体" w:cs="宋体" w:hint="eastAsia"/>
          <w:sz w:val="24"/>
          <w:szCs w:val="24"/>
        </w:rPr>
        <w:t>(4)重大案件预付赔款类型</w:t>
      </w:r>
    </w:p>
    <w:p w:rsidR="00C4676E" w:rsidRDefault="00C4676E" w:rsidP="00C4676E">
      <w:pPr>
        <w:spacing w:line="360" w:lineRule="auto"/>
        <w:ind w:firstLineChars="200" w:firstLine="480"/>
        <w:jc w:val="left"/>
        <w:rPr>
          <w:rFonts w:ascii="宋体" w:hAnsi="宋体" w:cs="宋体"/>
          <w:sz w:val="24"/>
          <w:szCs w:val="24"/>
        </w:rPr>
      </w:pPr>
      <w:r>
        <w:rPr>
          <w:rFonts w:ascii="宋体" w:hAnsi="宋体" w:cs="宋体" w:hint="eastAsia"/>
          <w:sz w:val="24"/>
          <w:szCs w:val="24"/>
        </w:rPr>
        <w:t>A.预先垫付抢救费用</w:t>
      </w:r>
    </w:p>
    <w:p w:rsidR="00C4676E" w:rsidRDefault="00C4676E" w:rsidP="00C4676E">
      <w:pPr>
        <w:spacing w:line="360" w:lineRule="auto"/>
        <w:ind w:firstLineChars="200" w:firstLine="480"/>
        <w:jc w:val="left"/>
        <w:rPr>
          <w:rFonts w:ascii="宋体" w:hAnsi="宋体" w:cs="宋体"/>
          <w:sz w:val="24"/>
          <w:szCs w:val="24"/>
        </w:rPr>
      </w:pPr>
      <w:r>
        <w:rPr>
          <w:rFonts w:ascii="宋体" w:hAnsi="宋体" w:cs="宋体" w:hint="eastAsia"/>
          <w:sz w:val="24"/>
          <w:szCs w:val="24"/>
        </w:rPr>
        <w:t>被保险单位在保险期限内合法使用保险车辆的过程中，发生保险事故，造成人身伤害（包括本车人员和第三者），需紧急抢救，应被保险单位要求，我司可在保险限额内先行垫付抢救费用。</w:t>
      </w:r>
    </w:p>
    <w:p w:rsidR="00C4676E" w:rsidRDefault="00C4676E" w:rsidP="00C4676E">
      <w:pPr>
        <w:spacing w:line="360" w:lineRule="auto"/>
        <w:ind w:firstLineChars="200" w:firstLine="480"/>
        <w:jc w:val="left"/>
        <w:rPr>
          <w:rFonts w:ascii="宋体" w:hAnsi="宋体" w:cs="宋体"/>
          <w:sz w:val="24"/>
          <w:szCs w:val="24"/>
        </w:rPr>
      </w:pPr>
      <w:r>
        <w:rPr>
          <w:rFonts w:ascii="宋体" w:hAnsi="宋体" w:cs="宋体" w:hint="eastAsia"/>
          <w:sz w:val="24"/>
          <w:szCs w:val="24"/>
        </w:rPr>
        <w:t>B.预先垫付修理费用</w:t>
      </w:r>
    </w:p>
    <w:p w:rsidR="00C4676E" w:rsidRDefault="00C4676E" w:rsidP="00C4676E">
      <w:pPr>
        <w:spacing w:line="360" w:lineRule="auto"/>
        <w:ind w:firstLineChars="200" w:firstLine="480"/>
        <w:jc w:val="left"/>
        <w:rPr>
          <w:rFonts w:ascii="宋体" w:hAnsi="宋体" w:cs="宋体"/>
          <w:sz w:val="24"/>
          <w:szCs w:val="24"/>
        </w:rPr>
      </w:pPr>
      <w:r>
        <w:rPr>
          <w:rFonts w:ascii="宋体" w:hAnsi="宋体" w:cs="宋体" w:hint="eastAsia"/>
          <w:sz w:val="24"/>
          <w:szCs w:val="24"/>
        </w:rPr>
        <w:t>仅发生车辆损失时，此次项目的案件系统将自动标识快赔案件，理赔人员经过现场核定损失并与修理单位达成一致后，我司可直接将赔款支付至修理单位，被保险单位无需垫付维修费用，实现先赔付再修车，大幅缩短理赔时效。</w:t>
      </w:r>
    </w:p>
    <w:p w:rsidR="00C4676E" w:rsidRDefault="00C4676E" w:rsidP="00C4676E">
      <w:pPr>
        <w:spacing w:line="360" w:lineRule="auto"/>
        <w:ind w:firstLineChars="200" w:firstLine="480"/>
        <w:jc w:val="left"/>
        <w:rPr>
          <w:rFonts w:ascii="宋体" w:hAnsi="宋体" w:cs="宋体"/>
          <w:sz w:val="24"/>
          <w:szCs w:val="24"/>
        </w:rPr>
      </w:pPr>
      <w:r>
        <w:rPr>
          <w:rFonts w:ascii="宋体" w:hAnsi="宋体" w:cs="宋体" w:hint="eastAsia"/>
          <w:sz w:val="24"/>
          <w:szCs w:val="24"/>
        </w:rPr>
        <w:t>C.分次赔付制度</w:t>
      </w:r>
    </w:p>
    <w:p w:rsidR="00C4676E" w:rsidRDefault="00C4676E" w:rsidP="00C4676E">
      <w:pPr>
        <w:spacing w:line="360" w:lineRule="auto"/>
        <w:ind w:firstLineChars="200" w:firstLine="480"/>
        <w:jc w:val="left"/>
        <w:rPr>
          <w:rFonts w:ascii="宋体" w:hAnsi="宋体" w:cs="宋体"/>
          <w:sz w:val="24"/>
          <w:szCs w:val="24"/>
        </w:rPr>
      </w:pPr>
      <w:r>
        <w:rPr>
          <w:rFonts w:ascii="宋体" w:hAnsi="宋体" w:cs="宋体" w:hint="eastAsia"/>
          <w:sz w:val="24"/>
          <w:szCs w:val="24"/>
        </w:rPr>
        <w:t>如保险车辆发生</w:t>
      </w:r>
      <w:proofErr w:type="gramStart"/>
      <w:r>
        <w:rPr>
          <w:rFonts w:ascii="宋体" w:hAnsi="宋体" w:cs="宋体" w:hint="eastAsia"/>
          <w:sz w:val="24"/>
          <w:szCs w:val="24"/>
        </w:rPr>
        <w:t>既有车损又</w:t>
      </w:r>
      <w:proofErr w:type="gramEnd"/>
      <w:r>
        <w:rPr>
          <w:rFonts w:ascii="宋体" w:hAnsi="宋体" w:cs="宋体" w:hint="eastAsia"/>
          <w:sz w:val="24"/>
          <w:szCs w:val="24"/>
        </w:rPr>
        <w:t>涉及人</w:t>
      </w:r>
      <w:proofErr w:type="gramStart"/>
      <w:r>
        <w:rPr>
          <w:rFonts w:ascii="宋体" w:hAnsi="宋体" w:cs="宋体" w:hint="eastAsia"/>
          <w:sz w:val="24"/>
          <w:szCs w:val="24"/>
        </w:rPr>
        <w:t>伤保险</w:t>
      </w:r>
      <w:proofErr w:type="gramEnd"/>
      <w:r>
        <w:rPr>
          <w:rFonts w:ascii="宋体" w:hAnsi="宋体" w:cs="宋体" w:hint="eastAsia"/>
          <w:sz w:val="24"/>
          <w:szCs w:val="24"/>
        </w:rPr>
        <w:t>事故，人伤未调节结束而车损已修复，我司可对车</w:t>
      </w:r>
      <w:proofErr w:type="gramStart"/>
      <w:r>
        <w:rPr>
          <w:rFonts w:ascii="宋体" w:hAnsi="宋体" w:cs="宋体" w:hint="eastAsia"/>
          <w:sz w:val="24"/>
          <w:szCs w:val="24"/>
        </w:rPr>
        <w:t>损部分</w:t>
      </w:r>
      <w:proofErr w:type="gramEnd"/>
      <w:r>
        <w:rPr>
          <w:rFonts w:ascii="宋体" w:hAnsi="宋体" w:cs="宋体" w:hint="eastAsia"/>
          <w:sz w:val="24"/>
          <w:szCs w:val="24"/>
        </w:rPr>
        <w:t>先予赔付，人</w:t>
      </w:r>
      <w:proofErr w:type="gramStart"/>
      <w:r>
        <w:rPr>
          <w:rFonts w:ascii="宋体" w:hAnsi="宋体" w:cs="宋体" w:hint="eastAsia"/>
          <w:sz w:val="24"/>
          <w:szCs w:val="24"/>
        </w:rPr>
        <w:t>伤部分</w:t>
      </w:r>
      <w:proofErr w:type="gramEnd"/>
      <w:r>
        <w:rPr>
          <w:rFonts w:ascii="宋体" w:hAnsi="宋体" w:cs="宋体" w:hint="eastAsia"/>
          <w:sz w:val="24"/>
          <w:szCs w:val="24"/>
        </w:rPr>
        <w:t>待处理结束后进行二次赔付。</w:t>
      </w:r>
    </w:p>
    <w:p w:rsidR="00C4676E" w:rsidRDefault="00C4676E" w:rsidP="00C4676E">
      <w:pPr>
        <w:spacing w:line="360" w:lineRule="auto"/>
        <w:ind w:firstLineChars="200" w:firstLine="480"/>
        <w:jc w:val="left"/>
        <w:rPr>
          <w:rFonts w:ascii="宋体" w:hAnsi="宋体" w:cs="宋体"/>
          <w:sz w:val="24"/>
          <w:szCs w:val="24"/>
        </w:rPr>
      </w:pPr>
      <w:r>
        <w:rPr>
          <w:rFonts w:ascii="宋体" w:hAnsi="宋体" w:cs="宋体" w:hint="eastAsia"/>
          <w:sz w:val="24"/>
          <w:szCs w:val="24"/>
        </w:rPr>
        <w:t>如保险车辆发生一起涉及多个人伤的保险事故，其中一人调解结束而其他未调解结束时，我司对已调解结束的人伤按规定先予赔付，其余</w:t>
      </w:r>
      <w:proofErr w:type="gramStart"/>
      <w:r>
        <w:rPr>
          <w:rFonts w:ascii="宋体" w:hAnsi="宋体" w:cs="宋体" w:hint="eastAsia"/>
          <w:sz w:val="24"/>
          <w:szCs w:val="24"/>
        </w:rPr>
        <w:t>人伤可在</w:t>
      </w:r>
      <w:proofErr w:type="gramEnd"/>
      <w:r>
        <w:rPr>
          <w:rFonts w:ascii="宋体" w:hAnsi="宋体" w:cs="宋体" w:hint="eastAsia"/>
          <w:sz w:val="24"/>
          <w:szCs w:val="24"/>
        </w:rPr>
        <w:t>调解结束后再赔付。</w:t>
      </w:r>
    </w:p>
    <w:p w:rsidR="00C4676E" w:rsidRDefault="00C4676E" w:rsidP="00C4676E">
      <w:pPr>
        <w:spacing w:line="360" w:lineRule="auto"/>
        <w:jc w:val="left"/>
        <w:rPr>
          <w:rFonts w:ascii="宋体" w:hAnsi="宋体" w:cs="宋体"/>
          <w:sz w:val="24"/>
          <w:szCs w:val="24"/>
        </w:rPr>
      </w:pPr>
      <w:r>
        <w:rPr>
          <w:rFonts w:ascii="宋体" w:hAnsi="宋体" w:cs="宋体" w:hint="eastAsia"/>
          <w:sz w:val="24"/>
          <w:szCs w:val="24"/>
        </w:rPr>
        <w:t>（5）重大案件管理办法</w:t>
      </w:r>
    </w:p>
    <w:p w:rsidR="00C4676E" w:rsidRDefault="00C4676E" w:rsidP="00C4676E">
      <w:pPr>
        <w:spacing w:line="360" w:lineRule="auto"/>
        <w:ind w:firstLineChars="200" w:firstLine="480"/>
        <w:jc w:val="left"/>
        <w:rPr>
          <w:rFonts w:ascii="宋体" w:hAnsi="宋体" w:cs="宋体"/>
          <w:sz w:val="24"/>
          <w:szCs w:val="24"/>
        </w:rPr>
      </w:pPr>
      <w:r>
        <w:rPr>
          <w:rFonts w:ascii="宋体" w:hAnsi="宋体" w:cs="宋体" w:hint="eastAsia"/>
          <w:sz w:val="24"/>
          <w:szCs w:val="24"/>
        </w:rPr>
        <w:t>为了更好服务政府招标客户，分公司依据总公司[2018]006号《都邦财产保险股份有限公司车险理赔重大案件管理办法》，明确统一规范了地市级理赔人员对于重大案件应有的作业流程及操作规范，大大提升了重大案件的作业质量，指导客户处理流程、简化客户理赔手续、节约客户的处理时效。</w:t>
      </w:r>
    </w:p>
    <w:p w:rsidR="00C4676E" w:rsidRDefault="00C4676E" w:rsidP="00C4676E">
      <w:pPr>
        <w:spacing w:line="360" w:lineRule="auto"/>
        <w:rPr>
          <w:rFonts w:ascii="宋体" w:hAnsi="宋体" w:cs="宋体"/>
          <w:sz w:val="24"/>
          <w:szCs w:val="24"/>
        </w:rPr>
      </w:pPr>
      <w:r>
        <w:rPr>
          <w:rFonts w:ascii="宋体" w:hAnsi="宋体" w:cs="宋体" w:hint="eastAsia"/>
          <w:color w:val="000000"/>
          <w:sz w:val="24"/>
          <w:szCs w:val="24"/>
        </w:rPr>
        <w:t xml:space="preserve">(6) </w:t>
      </w:r>
      <w:r>
        <w:rPr>
          <w:rFonts w:ascii="宋体" w:hAnsi="宋体" w:cs="宋体" w:hint="eastAsia"/>
          <w:sz w:val="24"/>
          <w:szCs w:val="24"/>
        </w:rPr>
        <w:t>完善奖罚制度保障服务质量</w:t>
      </w:r>
    </w:p>
    <w:p w:rsidR="00C4676E" w:rsidRDefault="00C4676E" w:rsidP="00C4676E">
      <w:pPr>
        <w:pStyle w:val="a2"/>
        <w:spacing w:line="360" w:lineRule="auto"/>
        <w:ind w:firstLineChars="200" w:firstLine="480"/>
        <w:jc w:val="left"/>
        <w:rPr>
          <w:rFonts w:ascii="宋体" w:hAnsi="宋体" w:cs="宋体"/>
          <w:bCs/>
          <w:sz w:val="24"/>
          <w:szCs w:val="24"/>
        </w:rPr>
      </w:pPr>
      <w:r>
        <w:rPr>
          <w:rFonts w:ascii="宋体" w:hAnsi="宋体" w:cs="宋体" w:hint="eastAsia"/>
          <w:bCs/>
          <w:sz w:val="24"/>
          <w:szCs w:val="24"/>
        </w:rPr>
        <w:t>为有效落实重大案件的预付工作，根据《车险理赔重大案件管理办法》，将预付赔款各流程的落实，根据《</w:t>
      </w:r>
      <w:r>
        <w:rPr>
          <w:rFonts w:ascii="宋体" w:hAnsi="宋体" w:cs="宋体" w:hint="eastAsia"/>
        </w:rPr>
        <w:t>车险理赔投诉管理办法》，</w:t>
      </w:r>
      <w:r>
        <w:rPr>
          <w:rFonts w:ascii="宋体" w:hAnsi="宋体" w:cs="宋体" w:hint="eastAsia"/>
          <w:bCs/>
          <w:sz w:val="24"/>
          <w:szCs w:val="24"/>
        </w:rPr>
        <w:t>所有投诉，一经查实，视情节轻重给予当事人处罚，直至解除劳动合同，主要内容包括：</w:t>
      </w:r>
    </w:p>
    <w:p w:rsidR="00C4676E" w:rsidRDefault="00C4676E" w:rsidP="00C4676E">
      <w:pPr>
        <w:pStyle w:val="a2"/>
        <w:spacing w:line="360" w:lineRule="auto"/>
        <w:ind w:firstLineChars="200" w:firstLine="480"/>
        <w:jc w:val="left"/>
        <w:rPr>
          <w:rFonts w:ascii="宋体" w:hAnsi="宋体" w:cs="宋体"/>
          <w:bCs/>
          <w:sz w:val="24"/>
          <w:szCs w:val="24"/>
        </w:rPr>
      </w:pPr>
      <w:r>
        <w:rPr>
          <w:rFonts w:ascii="宋体" w:hAnsi="宋体" w:cs="宋体" w:hint="eastAsia"/>
          <w:bCs/>
          <w:sz w:val="24"/>
          <w:szCs w:val="24"/>
        </w:rPr>
        <w:t>A.所有重大案件的预付赔款，一经赔付后，一个月内将有专人负责回访，回访内容包括服务态度、赔款时效等方面</w:t>
      </w:r>
    </w:p>
    <w:p w:rsidR="00C4676E" w:rsidRDefault="00C4676E" w:rsidP="00C4676E">
      <w:pPr>
        <w:pStyle w:val="a2"/>
        <w:spacing w:line="360" w:lineRule="auto"/>
        <w:ind w:firstLineChars="200" w:firstLine="480"/>
        <w:jc w:val="left"/>
        <w:rPr>
          <w:rFonts w:ascii="宋体" w:hAnsi="宋体" w:cs="宋体"/>
          <w:bCs/>
          <w:sz w:val="24"/>
          <w:szCs w:val="24"/>
        </w:rPr>
      </w:pPr>
      <w:r>
        <w:rPr>
          <w:rFonts w:ascii="宋体" w:hAnsi="宋体" w:cs="宋体" w:hint="eastAsia"/>
          <w:bCs/>
          <w:sz w:val="24"/>
          <w:szCs w:val="24"/>
        </w:rPr>
        <w:t>B.我司接受</w:t>
      </w:r>
      <w:r>
        <w:rPr>
          <w:rFonts w:ascii="宋体" w:hAnsi="宋体" w:cs="宋体" w:hint="eastAsia"/>
          <w:sz w:val="24"/>
          <w:szCs w:val="24"/>
        </w:rPr>
        <w:t>总公司的统一的电话、网站、 电子邮件、传真、来访等投诉渠道，受理并收集客户投诉信息，无论任何渠道接到的投诉，均在1天内给客户反</w:t>
      </w:r>
      <w:r>
        <w:rPr>
          <w:rFonts w:ascii="宋体" w:hAnsi="宋体" w:cs="宋体" w:hint="eastAsia"/>
          <w:sz w:val="24"/>
          <w:szCs w:val="24"/>
        </w:rPr>
        <w:lastRenderedPageBreak/>
        <w:t>馈；</w:t>
      </w:r>
    </w:p>
    <w:p w:rsidR="00C4676E" w:rsidRDefault="00C4676E" w:rsidP="00C4676E">
      <w:pPr>
        <w:pStyle w:val="a2"/>
        <w:spacing w:line="360" w:lineRule="auto"/>
        <w:ind w:firstLineChars="200" w:firstLine="480"/>
        <w:jc w:val="left"/>
        <w:rPr>
          <w:rFonts w:ascii="宋体" w:hAnsi="宋体" w:cs="宋体"/>
          <w:bCs/>
          <w:sz w:val="24"/>
          <w:szCs w:val="24"/>
        </w:rPr>
      </w:pPr>
      <w:r>
        <w:rPr>
          <w:rFonts w:ascii="宋体" w:hAnsi="宋体" w:cs="宋体" w:hint="eastAsia"/>
          <w:bCs/>
          <w:sz w:val="24"/>
          <w:szCs w:val="24"/>
        </w:rPr>
        <w:t>C.预付赔款时效客户不满意的，一经查实为我司原因造成的，经办人员年底考评降一级，投诉两次及以上的，调离原岗位，直至解除劳动合同。</w:t>
      </w:r>
    </w:p>
    <w:p w:rsidR="00C4676E" w:rsidRDefault="00C4676E" w:rsidP="00C4676E">
      <w:pPr>
        <w:pStyle w:val="a2"/>
        <w:spacing w:line="360" w:lineRule="auto"/>
        <w:ind w:firstLineChars="200" w:firstLine="480"/>
        <w:jc w:val="left"/>
        <w:rPr>
          <w:rFonts w:ascii="宋体" w:hAnsi="宋体" w:cs="宋体"/>
          <w:bCs/>
          <w:sz w:val="24"/>
          <w:szCs w:val="24"/>
        </w:rPr>
      </w:pPr>
      <w:r>
        <w:rPr>
          <w:rFonts w:ascii="宋体" w:hAnsi="宋体" w:cs="宋体" w:hint="eastAsia"/>
          <w:bCs/>
          <w:sz w:val="24"/>
          <w:szCs w:val="24"/>
        </w:rPr>
        <w:t>D.客户对服务态度不满意的，一经查实，投诉一次的，予以全省通报批评，并扣除当月绩效奖金10%，投诉两次及以上的，记过处分一次，并取消年底评优资格，三次及以上的，调离原岗位，直至解除劳动合同。</w:t>
      </w:r>
    </w:p>
    <w:p w:rsidR="00C4676E" w:rsidRDefault="00C4676E" w:rsidP="00C4676E">
      <w:pPr>
        <w:pStyle w:val="a2"/>
        <w:spacing w:line="360" w:lineRule="auto"/>
        <w:ind w:firstLineChars="200" w:firstLine="480"/>
        <w:jc w:val="left"/>
        <w:rPr>
          <w:rFonts w:ascii="宋体" w:hAnsi="宋体" w:cs="宋体"/>
        </w:rPr>
      </w:pPr>
      <w:r>
        <w:rPr>
          <w:rFonts w:ascii="宋体" w:hAnsi="宋体" w:cs="宋体" w:hint="eastAsia"/>
          <w:bCs/>
          <w:sz w:val="24"/>
          <w:szCs w:val="24"/>
        </w:rPr>
        <w:t>E.如因我司员工未按合同约定履行承诺，且造成被保险单位出现巨大经济损失的，经调查情况属实，视情节严重调离原岗位，直至解除劳动合同。</w:t>
      </w:r>
    </w:p>
    <w:p w:rsidR="00C4676E" w:rsidRDefault="00C4676E" w:rsidP="00C4676E">
      <w:pPr>
        <w:pStyle w:val="a1"/>
        <w:spacing w:line="360" w:lineRule="auto"/>
        <w:rPr>
          <w:rFonts w:ascii="宋体" w:hAnsi="宋体"/>
          <w:b/>
        </w:rPr>
      </w:pPr>
      <w:r>
        <w:rPr>
          <w:rFonts w:ascii="宋体" w:hAnsi="宋体" w:hint="eastAsia"/>
          <w:b/>
        </w:rPr>
        <w:t>3.宣传、培训和防灾防损服务方案</w:t>
      </w:r>
    </w:p>
    <w:p w:rsidR="00C4676E" w:rsidRDefault="00C4676E" w:rsidP="00C4676E">
      <w:pPr>
        <w:spacing w:line="360" w:lineRule="auto"/>
        <w:ind w:firstLineChars="200" w:firstLine="480"/>
        <w:rPr>
          <w:rFonts w:ascii="宋体" w:hAnsi="宋体" w:cs="宋体"/>
          <w:sz w:val="24"/>
        </w:rPr>
      </w:pPr>
      <w:r>
        <w:rPr>
          <w:rFonts w:ascii="宋体" w:hAnsi="宋体" w:cs="宋体" w:hint="eastAsia"/>
          <w:sz w:val="24"/>
        </w:rPr>
        <w:t>宣传、培训是预防保险事故的有效手段，我司将联合投保单位定期组织安全宣传、培训活动，提高被保险人的风险防范意识。</w:t>
      </w:r>
    </w:p>
    <w:p w:rsidR="00C4676E" w:rsidRDefault="00C4676E" w:rsidP="00C4676E">
      <w:pPr>
        <w:spacing w:line="360" w:lineRule="auto"/>
        <w:rPr>
          <w:rFonts w:ascii="宋体" w:hAnsi="宋体" w:cs="宋体"/>
          <w:b/>
          <w:bCs/>
          <w:sz w:val="28"/>
        </w:rPr>
      </w:pPr>
      <w:r>
        <w:rPr>
          <w:rFonts w:ascii="宋体" w:hAnsi="宋体" w:cs="宋体" w:hint="eastAsia"/>
          <w:b/>
          <w:bCs/>
          <w:sz w:val="28"/>
        </w:rPr>
        <w:t>3.1宣传服务</w:t>
      </w:r>
    </w:p>
    <w:p w:rsidR="00C4676E" w:rsidRDefault="00C4676E" w:rsidP="00C4676E">
      <w:pPr>
        <w:spacing w:line="360" w:lineRule="auto"/>
        <w:ind w:firstLineChars="200" w:firstLine="480"/>
        <w:rPr>
          <w:rFonts w:ascii="宋体" w:hAnsi="宋体" w:cs="宋体"/>
          <w:sz w:val="24"/>
        </w:rPr>
      </w:pPr>
      <w:r>
        <w:rPr>
          <w:rFonts w:ascii="宋体" w:hAnsi="宋体" w:cs="宋体" w:hint="eastAsia"/>
          <w:sz w:val="24"/>
        </w:rPr>
        <w:t>为了全面做好此次全省联动党政机关、事业单位及团体组织公务用车保险服务定点采购的宣传工作，现制定宣传工作方案。本方案由都</w:t>
      </w:r>
      <w:proofErr w:type="gramStart"/>
      <w:r>
        <w:rPr>
          <w:rFonts w:ascii="宋体" w:hAnsi="宋体" w:cs="宋体" w:hint="eastAsia"/>
          <w:sz w:val="24"/>
        </w:rPr>
        <w:t>邦</w:t>
      </w:r>
      <w:proofErr w:type="gramEnd"/>
      <w:r>
        <w:rPr>
          <w:rFonts w:ascii="宋体" w:hAnsi="宋体" w:cs="宋体" w:hint="eastAsia"/>
          <w:sz w:val="24"/>
        </w:rPr>
        <w:t>保险公司品宣部门组织实施。</w:t>
      </w:r>
    </w:p>
    <w:p w:rsidR="00C4676E" w:rsidRDefault="00C4676E" w:rsidP="00C4676E">
      <w:pPr>
        <w:spacing w:line="360" w:lineRule="auto"/>
        <w:ind w:firstLineChars="200" w:firstLine="482"/>
        <w:rPr>
          <w:rFonts w:ascii="宋体" w:hAnsi="宋体" w:cs="宋体"/>
          <w:b/>
          <w:sz w:val="24"/>
        </w:rPr>
      </w:pPr>
      <w:r>
        <w:rPr>
          <w:rFonts w:ascii="宋体" w:hAnsi="宋体" w:cs="宋体" w:hint="eastAsia"/>
          <w:b/>
          <w:sz w:val="24"/>
        </w:rPr>
        <w:t>（1）指导思想</w:t>
      </w:r>
    </w:p>
    <w:p w:rsidR="00C4676E" w:rsidRDefault="00C4676E" w:rsidP="00C4676E">
      <w:pPr>
        <w:spacing w:line="360" w:lineRule="auto"/>
        <w:ind w:firstLineChars="200" w:firstLine="480"/>
        <w:rPr>
          <w:rFonts w:ascii="宋体" w:hAnsi="宋体" w:cs="宋体"/>
          <w:sz w:val="24"/>
        </w:rPr>
      </w:pPr>
      <w:r>
        <w:rPr>
          <w:rFonts w:ascii="宋体" w:hAnsi="宋体" w:cs="宋体" w:hint="eastAsia"/>
          <w:sz w:val="24"/>
        </w:rPr>
        <w:t>以切实做好保险服务工作为指导，充分利用当下</w:t>
      </w:r>
      <w:r>
        <w:rPr>
          <w:rFonts w:ascii="宋体" w:hAnsi="宋体" w:cs="宋体" w:hint="eastAsia"/>
          <w:bCs/>
          <w:sz w:val="24"/>
          <w:szCs w:val="24"/>
        </w:rPr>
        <w:t>互联网技术和人工智能的普及,信息传递速度的快速和便捷，</w:t>
      </w:r>
      <w:r>
        <w:rPr>
          <w:rFonts w:ascii="宋体" w:hAnsi="宋体" w:cs="宋体" w:hint="eastAsia"/>
          <w:sz w:val="24"/>
        </w:rPr>
        <w:t>全方位、多层面、高密度地做好宣传工作。将我司的各项服务承诺宣传出去，接受最广泛的互联网媒体、客户和群众的监督，同时也有利于提高我司的知名度和影响力；整合宣传资源，利用有效载体，切实抓好社会宣传，为首次举行的全省联动招标项目提供有力的舆论支持。</w:t>
      </w:r>
    </w:p>
    <w:p w:rsidR="00C4676E" w:rsidRDefault="00C4676E" w:rsidP="00C4676E">
      <w:pPr>
        <w:spacing w:line="360" w:lineRule="auto"/>
        <w:ind w:firstLineChars="200" w:firstLine="482"/>
        <w:rPr>
          <w:rFonts w:ascii="宋体" w:hAnsi="宋体" w:cs="宋体"/>
          <w:b/>
          <w:sz w:val="24"/>
        </w:rPr>
      </w:pPr>
      <w:r>
        <w:rPr>
          <w:rFonts w:ascii="宋体" w:hAnsi="宋体" w:cs="宋体" w:hint="eastAsia"/>
          <w:b/>
          <w:sz w:val="24"/>
        </w:rPr>
        <w:t>（2）组织架构</w:t>
      </w:r>
    </w:p>
    <w:p w:rsidR="00C4676E" w:rsidRDefault="00C4676E" w:rsidP="00C4676E">
      <w:pPr>
        <w:spacing w:line="360" w:lineRule="auto"/>
        <w:ind w:firstLineChars="200" w:firstLine="480"/>
        <w:rPr>
          <w:rFonts w:ascii="宋体" w:hAnsi="宋体" w:cs="宋体"/>
          <w:sz w:val="24"/>
        </w:rPr>
      </w:pPr>
      <w:r>
        <w:rPr>
          <w:rFonts w:ascii="宋体" w:hAnsi="宋体" w:cs="宋体" w:hint="eastAsia"/>
          <w:sz w:val="24"/>
        </w:rPr>
        <w:t>组长：任牛</w:t>
      </w:r>
    </w:p>
    <w:p w:rsidR="00C4676E" w:rsidRDefault="00C4676E" w:rsidP="00C4676E">
      <w:pPr>
        <w:spacing w:line="360" w:lineRule="auto"/>
        <w:ind w:firstLineChars="200" w:firstLine="480"/>
        <w:rPr>
          <w:rFonts w:ascii="宋体" w:hAnsi="宋体" w:cs="宋体"/>
          <w:sz w:val="24"/>
        </w:rPr>
      </w:pPr>
      <w:r>
        <w:rPr>
          <w:rFonts w:ascii="宋体" w:hAnsi="宋体" w:cs="宋体" w:hint="eastAsia"/>
          <w:sz w:val="24"/>
        </w:rPr>
        <w:t>副组长：王爱华</w:t>
      </w:r>
    </w:p>
    <w:p w:rsidR="00C4676E" w:rsidRDefault="00C4676E" w:rsidP="00C4676E">
      <w:pPr>
        <w:spacing w:line="360" w:lineRule="auto"/>
        <w:ind w:firstLineChars="200" w:firstLine="480"/>
        <w:rPr>
          <w:rFonts w:ascii="宋体" w:hAnsi="宋体" w:cs="宋体"/>
          <w:sz w:val="24"/>
        </w:rPr>
      </w:pPr>
      <w:r>
        <w:rPr>
          <w:rFonts w:ascii="宋体" w:hAnsi="宋体" w:cs="宋体" w:hint="eastAsia"/>
          <w:sz w:val="24"/>
        </w:rPr>
        <w:t>组员：陈文娟、李明东、祁从芒、张吉菊、王晓露、李健、张建文</w:t>
      </w:r>
    </w:p>
    <w:p w:rsidR="00C4676E" w:rsidRDefault="00C4676E" w:rsidP="00C4676E">
      <w:pPr>
        <w:spacing w:line="360" w:lineRule="auto"/>
        <w:ind w:firstLineChars="200" w:firstLine="482"/>
        <w:rPr>
          <w:rFonts w:ascii="宋体" w:hAnsi="宋体" w:cs="宋体"/>
          <w:b/>
          <w:sz w:val="24"/>
        </w:rPr>
      </w:pPr>
      <w:r>
        <w:rPr>
          <w:rFonts w:ascii="宋体" w:hAnsi="宋体" w:cs="宋体" w:hint="eastAsia"/>
          <w:b/>
          <w:sz w:val="24"/>
        </w:rPr>
        <w:t>（3）主要职责</w:t>
      </w:r>
    </w:p>
    <w:p w:rsidR="00C4676E" w:rsidRDefault="00C4676E" w:rsidP="00C4676E">
      <w:pPr>
        <w:spacing w:line="360" w:lineRule="auto"/>
        <w:ind w:firstLineChars="200" w:firstLine="480"/>
        <w:rPr>
          <w:rFonts w:ascii="宋体" w:hAnsi="宋体" w:cs="宋体"/>
          <w:sz w:val="24"/>
        </w:rPr>
      </w:pPr>
      <w:r>
        <w:rPr>
          <w:rFonts w:ascii="宋体" w:hAnsi="宋体" w:cs="宋体" w:hint="eastAsia"/>
          <w:sz w:val="24"/>
        </w:rPr>
        <w:t>A.制定具体宣传工作实施方案，编印宣传标语口号，制作外宣品，编辑新闻报道背景资料。</w:t>
      </w:r>
    </w:p>
    <w:p w:rsidR="00C4676E" w:rsidRDefault="00C4676E" w:rsidP="00C4676E">
      <w:pPr>
        <w:spacing w:line="360" w:lineRule="auto"/>
        <w:ind w:firstLineChars="200" w:firstLine="480"/>
        <w:rPr>
          <w:rFonts w:ascii="宋体" w:hAnsi="宋体" w:cs="宋体"/>
          <w:sz w:val="24"/>
        </w:rPr>
      </w:pPr>
      <w:r>
        <w:rPr>
          <w:rFonts w:ascii="宋体" w:hAnsi="宋体" w:cs="宋体" w:hint="eastAsia"/>
          <w:sz w:val="24"/>
        </w:rPr>
        <w:t>B.负责落实都</w:t>
      </w:r>
      <w:proofErr w:type="gramStart"/>
      <w:r>
        <w:rPr>
          <w:rFonts w:ascii="宋体" w:hAnsi="宋体" w:cs="宋体" w:hint="eastAsia"/>
          <w:sz w:val="24"/>
        </w:rPr>
        <w:t>邦</w:t>
      </w:r>
      <w:proofErr w:type="gramEnd"/>
      <w:r>
        <w:rPr>
          <w:rFonts w:ascii="宋体" w:hAnsi="宋体" w:cs="宋体" w:hint="eastAsia"/>
          <w:sz w:val="24"/>
        </w:rPr>
        <w:t>保险</w:t>
      </w:r>
      <w:proofErr w:type="gramStart"/>
      <w:r>
        <w:rPr>
          <w:rFonts w:ascii="宋体" w:hAnsi="宋体" w:cs="宋体" w:hint="eastAsia"/>
          <w:sz w:val="24"/>
        </w:rPr>
        <w:t>微信公众号新闻</w:t>
      </w:r>
      <w:proofErr w:type="gramEnd"/>
      <w:r>
        <w:rPr>
          <w:rFonts w:ascii="宋体" w:hAnsi="宋体" w:cs="宋体" w:hint="eastAsia"/>
          <w:sz w:val="24"/>
        </w:rPr>
        <w:t>宣传稿件的定期和不定期撰写。</w:t>
      </w:r>
    </w:p>
    <w:p w:rsidR="00C4676E" w:rsidRDefault="00C4676E" w:rsidP="00C4676E">
      <w:pPr>
        <w:spacing w:line="360" w:lineRule="auto"/>
        <w:ind w:firstLineChars="200" w:firstLine="480"/>
        <w:rPr>
          <w:rFonts w:ascii="宋体" w:hAnsi="宋体" w:cs="宋体"/>
          <w:sz w:val="24"/>
        </w:rPr>
      </w:pPr>
      <w:r>
        <w:rPr>
          <w:rFonts w:ascii="宋体" w:hAnsi="宋体" w:cs="宋体" w:hint="eastAsia"/>
          <w:sz w:val="24"/>
        </w:rPr>
        <w:lastRenderedPageBreak/>
        <w:t>C.搞好对此次政府采购单位的宣传组织。</w:t>
      </w:r>
    </w:p>
    <w:p w:rsidR="00C4676E" w:rsidRDefault="00C4676E" w:rsidP="00C4676E">
      <w:pPr>
        <w:spacing w:line="360" w:lineRule="auto"/>
        <w:ind w:firstLineChars="200" w:firstLine="480"/>
        <w:rPr>
          <w:rFonts w:ascii="宋体" w:hAnsi="宋体" w:cs="宋体"/>
          <w:sz w:val="24"/>
        </w:rPr>
      </w:pPr>
      <w:r>
        <w:rPr>
          <w:rFonts w:ascii="宋体" w:hAnsi="宋体" w:cs="宋体" w:hint="eastAsia"/>
          <w:sz w:val="24"/>
        </w:rPr>
        <w:t xml:space="preserve">D.负责落实对全省下辖机构服务举措、服务要点、服务要求的宣导到位。 </w:t>
      </w:r>
    </w:p>
    <w:p w:rsidR="00C4676E" w:rsidRDefault="00C4676E" w:rsidP="00C4676E">
      <w:pPr>
        <w:spacing w:line="360" w:lineRule="auto"/>
        <w:ind w:firstLineChars="200" w:firstLine="482"/>
        <w:rPr>
          <w:rFonts w:ascii="宋体" w:hAnsi="宋体" w:cs="宋体"/>
          <w:b/>
          <w:sz w:val="24"/>
        </w:rPr>
      </w:pPr>
      <w:r>
        <w:rPr>
          <w:rFonts w:ascii="宋体" w:hAnsi="宋体" w:cs="宋体" w:hint="eastAsia"/>
          <w:b/>
          <w:sz w:val="24"/>
        </w:rPr>
        <w:t>（4）宣传内容</w:t>
      </w:r>
    </w:p>
    <w:p w:rsidR="00C4676E" w:rsidRDefault="00C4676E" w:rsidP="00C4676E">
      <w:pPr>
        <w:spacing w:line="360" w:lineRule="auto"/>
        <w:ind w:firstLineChars="200" w:firstLine="480"/>
        <w:rPr>
          <w:rFonts w:ascii="宋体" w:hAnsi="宋体" w:cs="宋体"/>
          <w:sz w:val="24"/>
        </w:rPr>
      </w:pPr>
      <w:r>
        <w:rPr>
          <w:rFonts w:ascii="宋体" w:hAnsi="宋体" w:cs="宋体" w:hint="eastAsia"/>
          <w:sz w:val="24"/>
        </w:rPr>
        <w:t>A.对内宣传落实好政府采购项目的重要性、必要性和相差奖惩方案。</w:t>
      </w:r>
    </w:p>
    <w:p w:rsidR="00C4676E" w:rsidRDefault="00C4676E" w:rsidP="00C4676E">
      <w:pPr>
        <w:spacing w:line="360" w:lineRule="auto"/>
        <w:ind w:firstLineChars="200" w:firstLine="480"/>
        <w:rPr>
          <w:rFonts w:ascii="宋体" w:hAnsi="宋体" w:cs="宋体"/>
          <w:sz w:val="24"/>
        </w:rPr>
      </w:pPr>
      <w:r>
        <w:rPr>
          <w:rFonts w:ascii="宋体" w:hAnsi="宋体" w:cs="宋体" w:hint="eastAsia"/>
          <w:sz w:val="24"/>
        </w:rPr>
        <w:t>B.对各采购单位宣传我司服务特色、服务承诺、服务方案和各级对接人员。</w:t>
      </w:r>
    </w:p>
    <w:p w:rsidR="00C4676E" w:rsidRDefault="00C4676E" w:rsidP="00C4676E">
      <w:pPr>
        <w:spacing w:line="360" w:lineRule="auto"/>
        <w:ind w:firstLineChars="200" w:firstLine="480"/>
        <w:rPr>
          <w:rFonts w:ascii="宋体" w:hAnsi="宋体" w:cs="宋体"/>
          <w:sz w:val="24"/>
        </w:rPr>
      </w:pPr>
      <w:r>
        <w:rPr>
          <w:rFonts w:ascii="宋体" w:hAnsi="宋体" w:cs="宋体" w:hint="eastAsia"/>
          <w:sz w:val="24"/>
        </w:rPr>
        <w:t>C.对社会公众宣传我司在采购项目中的承诺履行情况，以及政府部门对我司的服务反馈，接受公众监督。</w:t>
      </w:r>
    </w:p>
    <w:p w:rsidR="00C4676E" w:rsidRDefault="00C4676E" w:rsidP="00C4676E">
      <w:pPr>
        <w:spacing w:line="360" w:lineRule="auto"/>
        <w:ind w:firstLineChars="200" w:firstLine="482"/>
        <w:rPr>
          <w:rFonts w:ascii="宋体" w:hAnsi="宋体" w:cs="宋体"/>
          <w:b/>
          <w:sz w:val="24"/>
        </w:rPr>
      </w:pPr>
      <w:r>
        <w:rPr>
          <w:rFonts w:ascii="宋体" w:hAnsi="宋体" w:cs="宋体" w:hint="eastAsia"/>
          <w:b/>
          <w:sz w:val="24"/>
        </w:rPr>
        <w:t>（5）宣传方式</w:t>
      </w:r>
    </w:p>
    <w:p w:rsidR="00C4676E" w:rsidRDefault="00C4676E" w:rsidP="00C4676E">
      <w:pPr>
        <w:spacing w:line="360" w:lineRule="auto"/>
        <w:ind w:firstLineChars="200" w:firstLine="480"/>
        <w:rPr>
          <w:rFonts w:ascii="宋体" w:hAnsi="宋体" w:cs="宋体"/>
          <w:sz w:val="24"/>
        </w:rPr>
      </w:pPr>
      <w:r>
        <w:rPr>
          <w:rFonts w:ascii="宋体" w:hAnsi="宋体" w:cs="宋体" w:hint="eastAsia"/>
          <w:sz w:val="24"/>
        </w:rPr>
        <w:t>我司将通过海报、标语、小礼品及</w:t>
      </w:r>
      <w:proofErr w:type="gramStart"/>
      <w:r>
        <w:rPr>
          <w:rFonts w:ascii="宋体" w:hAnsi="宋体" w:cs="宋体" w:hint="eastAsia"/>
          <w:sz w:val="24"/>
        </w:rPr>
        <w:t>微信公众号</w:t>
      </w:r>
      <w:proofErr w:type="gramEnd"/>
      <w:r>
        <w:rPr>
          <w:rFonts w:ascii="宋体" w:hAnsi="宋体" w:cs="宋体" w:hint="eastAsia"/>
          <w:sz w:val="24"/>
        </w:rPr>
        <w:t>等手段宣传防范风险意识。</w:t>
      </w:r>
    </w:p>
    <w:p w:rsidR="00C4676E" w:rsidRDefault="00C4676E" w:rsidP="00C4676E">
      <w:pPr>
        <w:spacing w:line="360" w:lineRule="auto"/>
        <w:ind w:firstLineChars="200" w:firstLine="480"/>
        <w:rPr>
          <w:rFonts w:ascii="宋体" w:hAnsi="宋体" w:cs="宋体"/>
          <w:sz w:val="24"/>
        </w:rPr>
      </w:pPr>
      <w:r>
        <w:rPr>
          <w:rFonts w:ascii="宋体" w:hAnsi="宋体" w:cs="宋体" w:hint="eastAsia"/>
          <w:sz w:val="24"/>
        </w:rPr>
        <w:t>A.每年6月，为每家被保险单位举办“夏日送清凉”服务，为被保险单位送去小折扇，防晒用品的小礼物，并在礼物上加印交通急救小举措、风险识别和规避方法等；</w:t>
      </w:r>
    </w:p>
    <w:p w:rsidR="00C4676E" w:rsidRDefault="00C4676E" w:rsidP="00C4676E">
      <w:pPr>
        <w:spacing w:line="360" w:lineRule="auto"/>
        <w:ind w:firstLineChars="200" w:firstLine="480"/>
        <w:rPr>
          <w:rFonts w:ascii="宋体" w:hAnsi="宋体" w:cs="宋体"/>
          <w:sz w:val="24"/>
        </w:rPr>
      </w:pPr>
      <w:r>
        <w:rPr>
          <w:rFonts w:ascii="宋体" w:hAnsi="宋体" w:cs="宋体" w:hint="eastAsia"/>
          <w:sz w:val="24"/>
        </w:rPr>
        <w:t>B.通过制作风险提示海报等方式，在被保险单位停车场、高风险事故易发地段提前提醒，降低事故发生几率；</w:t>
      </w:r>
    </w:p>
    <w:p w:rsidR="00C4676E" w:rsidRDefault="00C4676E" w:rsidP="00C4676E">
      <w:pPr>
        <w:spacing w:line="360" w:lineRule="auto"/>
        <w:ind w:firstLineChars="200" w:firstLine="480"/>
        <w:rPr>
          <w:rFonts w:ascii="宋体" w:hAnsi="宋体" w:cs="宋体"/>
        </w:rPr>
      </w:pPr>
      <w:r>
        <w:rPr>
          <w:rFonts w:ascii="宋体" w:hAnsi="宋体" w:cs="宋体" w:hint="eastAsia"/>
          <w:sz w:val="24"/>
        </w:rPr>
        <w:t>C.在征得被保险单位同意的前提下，通过</w:t>
      </w:r>
      <w:proofErr w:type="gramStart"/>
      <w:r>
        <w:rPr>
          <w:rFonts w:ascii="宋体" w:hAnsi="宋体" w:cs="宋体" w:hint="eastAsia"/>
          <w:sz w:val="24"/>
        </w:rPr>
        <w:t>微信公众号</w:t>
      </w:r>
      <w:proofErr w:type="gramEnd"/>
      <w:r>
        <w:rPr>
          <w:rFonts w:ascii="宋体" w:hAnsi="宋体" w:cs="宋体" w:hint="eastAsia"/>
          <w:sz w:val="24"/>
        </w:rPr>
        <w:t>，推送灾难天气预报、低洼易涝地区提醒，避免保险事故发生；</w:t>
      </w:r>
    </w:p>
    <w:p w:rsidR="00C4676E" w:rsidRDefault="00C4676E" w:rsidP="00C4676E">
      <w:pPr>
        <w:pStyle w:val="af5"/>
        <w:spacing w:before="0" w:after="0"/>
        <w:ind w:firstLine="0"/>
        <w:rPr>
          <w:rFonts w:ascii="宋体" w:hAnsi="宋体" w:cs="宋体"/>
          <w:b/>
          <w:bCs/>
          <w:sz w:val="28"/>
          <w:szCs w:val="28"/>
        </w:rPr>
      </w:pPr>
      <w:r>
        <w:rPr>
          <w:rFonts w:ascii="宋体" w:hAnsi="宋体" w:cs="宋体" w:hint="eastAsia"/>
          <w:b/>
          <w:bCs/>
          <w:sz w:val="28"/>
          <w:szCs w:val="28"/>
        </w:rPr>
        <w:t>3.2培训服务</w:t>
      </w:r>
    </w:p>
    <w:p w:rsidR="00C4676E" w:rsidRDefault="00C4676E" w:rsidP="00C4676E">
      <w:pPr>
        <w:pStyle w:val="af5"/>
        <w:spacing w:before="0" w:after="0"/>
        <w:ind w:firstLineChars="200" w:firstLine="482"/>
        <w:rPr>
          <w:rFonts w:ascii="宋体" w:hAnsi="宋体" w:cs="宋体"/>
          <w:b/>
        </w:rPr>
      </w:pPr>
      <w:r>
        <w:rPr>
          <w:rFonts w:ascii="宋体" w:hAnsi="宋体" w:cs="宋体" w:hint="eastAsia"/>
          <w:b/>
        </w:rPr>
        <w:t>（1）培训服务小组</w:t>
      </w:r>
    </w:p>
    <w:p w:rsidR="00C4676E" w:rsidRDefault="00C4676E" w:rsidP="00C4676E">
      <w:pPr>
        <w:spacing w:line="360" w:lineRule="auto"/>
        <w:ind w:firstLineChars="200" w:firstLine="480"/>
        <w:rPr>
          <w:rFonts w:ascii="宋体" w:hAnsi="宋体" w:cs="宋体"/>
          <w:sz w:val="24"/>
        </w:rPr>
      </w:pPr>
      <w:r>
        <w:rPr>
          <w:rFonts w:ascii="宋体" w:hAnsi="宋体" w:cs="宋体" w:hint="eastAsia"/>
          <w:sz w:val="24"/>
        </w:rPr>
        <w:t>为推动培训服务落实，我司根据项目特点，经与专业培训机构协商，制定了全面培训计划，将积极与被保险单位联系，并根据客户需求提供各类培训。</w:t>
      </w:r>
    </w:p>
    <w:p w:rsidR="00C4676E" w:rsidRDefault="00C4676E" w:rsidP="00C4676E">
      <w:pPr>
        <w:spacing w:line="360" w:lineRule="auto"/>
        <w:ind w:firstLineChars="200" w:firstLine="480"/>
        <w:rPr>
          <w:rFonts w:ascii="宋体" w:hAnsi="宋体" w:cs="宋体"/>
          <w:sz w:val="24"/>
        </w:rPr>
      </w:pPr>
      <w:r>
        <w:rPr>
          <w:rFonts w:ascii="宋体" w:hAnsi="宋体" w:cs="宋体" w:hint="eastAsia"/>
          <w:sz w:val="24"/>
        </w:rPr>
        <w:t>在领导小组下设服务小组，并由其牵头负责项目培训服务进程。</w:t>
      </w:r>
    </w:p>
    <w:tbl>
      <w:tblPr>
        <w:tblW w:w="8344" w:type="dxa"/>
        <w:jc w:val="center"/>
        <w:tblLook w:val="04A0" w:firstRow="1" w:lastRow="0" w:firstColumn="1" w:lastColumn="0" w:noHBand="0" w:noVBand="1"/>
      </w:tblPr>
      <w:tblGrid>
        <w:gridCol w:w="952"/>
        <w:gridCol w:w="3121"/>
        <w:gridCol w:w="2567"/>
        <w:gridCol w:w="1704"/>
      </w:tblGrid>
      <w:tr w:rsidR="00C4676E" w:rsidTr="00C4676E">
        <w:trPr>
          <w:trHeight w:val="270"/>
          <w:jc w:val="center"/>
        </w:trPr>
        <w:tc>
          <w:tcPr>
            <w:tcW w:w="952" w:type="dxa"/>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C4676E" w:rsidRDefault="00C4676E" w:rsidP="00E21327">
            <w:pPr>
              <w:widowControl/>
              <w:spacing w:beforeLines="50" w:before="156" w:line="360" w:lineRule="auto"/>
              <w:jc w:val="center"/>
              <w:rPr>
                <w:rFonts w:ascii="宋体" w:hAnsi="宋体" w:cs="宋体"/>
                <w:color w:val="000000"/>
                <w:kern w:val="0"/>
                <w:sz w:val="24"/>
                <w:szCs w:val="24"/>
              </w:rPr>
            </w:pPr>
            <w:r>
              <w:rPr>
                <w:rFonts w:ascii="宋体" w:hAnsi="宋体" w:cs="宋体" w:hint="eastAsia"/>
                <w:color w:val="000000"/>
                <w:kern w:val="0"/>
                <w:sz w:val="24"/>
                <w:szCs w:val="24"/>
              </w:rPr>
              <w:t>姓名</w:t>
            </w:r>
          </w:p>
        </w:tc>
        <w:tc>
          <w:tcPr>
            <w:tcW w:w="3121" w:type="dxa"/>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rsidP="00E21327">
            <w:pPr>
              <w:widowControl/>
              <w:spacing w:beforeLines="50" w:before="156" w:line="360" w:lineRule="auto"/>
              <w:jc w:val="center"/>
              <w:rPr>
                <w:rFonts w:ascii="宋体" w:hAnsi="宋体" w:cs="宋体"/>
                <w:color w:val="000000"/>
                <w:kern w:val="0"/>
                <w:sz w:val="24"/>
                <w:szCs w:val="24"/>
              </w:rPr>
            </w:pPr>
            <w:r>
              <w:rPr>
                <w:rFonts w:ascii="宋体" w:hAnsi="宋体" w:cs="宋体" w:hint="eastAsia"/>
                <w:color w:val="000000"/>
                <w:kern w:val="0"/>
                <w:sz w:val="24"/>
                <w:szCs w:val="24"/>
              </w:rPr>
              <w:t>职务</w:t>
            </w:r>
          </w:p>
        </w:tc>
        <w:tc>
          <w:tcPr>
            <w:tcW w:w="2567" w:type="dxa"/>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rsidP="00E21327">
            <w:pPr>
              <w:widowControl/>
              <w:spacing w:beforeLines="50" w:before="156" w:line="360" w:lineRule="auto"/>
              <w:jc w:val="center"/>
              <w:rPr>
                <w:rFonts w:ascii="宋体" w:hAnsi="宋体" w:cs="宋体"/>
                <w:color w:val="000000"/>
                <w:kern w:val="0"/>
                <w:sz w:val="24"/>
                <w:szCs w:val="24"/>
              </w:rPr>
            </w:pPr>
            <w:r>
              <w:rPr>
                <w:rFonts w:ascii="宋体" w:hAnsi="宋体" w:cs="宋体" w:hint="eastAsia"/>
                <w:color w:val="000000"/>
                <w:kern w:val="0"/>
                <w:sz w:val="24"/>
                <w:szCs w:val="24"/>
              </w:rPr>
              <w:t>职责</w:t>
            </w:r>
          </w:p>
        </w:tc>
        <w:tc>
          <w:tcPr>
            <w:tcW w:w="1704" w:type="dxa"/>
            <w:tcBorders>
              <w:top w:val="single" w:sz="4" w:space="0" w:color="auto"/>
              <w:left w:val="nil"/>
              <w:bottom w:val="single" w:sz="4" w:space="0" w:color="auto"/>
              <w:right w:val="single" w:sz="4" w:space="0" w:color="auto"/>
            </w:tcBorders>
            <w:shd w:val="clear" w:color="auto" w:fill="D8D8D8"/>
            <w:noWrap/>
            <w:vAlign w:val="center"/>
            <w:hideMark/>
          </w:tcPr>
          <w:p w:rsidR="00C4676E" w:rsidRDefault="00C4676E" w:rsidP="00E21327">
            <w:pPr>
              <w:widowControl/>
              <w:spacing w:beforeLines="50" w:before="156" w:line="360" w:lineRule="auto"/>
              <w:jc w:val="center"/>
              <w:rPr>
                <w:rFonts w:ascii="宋体" w:hAnsi="宋体" w:cs="宋体"/>
                <w:color w:val="000000"/>
                <w:kern w:val="0"/>
                <w:sz w:val="24"/>
                <w:szCs w:val="24"/>
              </w:rPr>
            </w:pPr>
            <w:r>
              <w:rPr>
                <w:rFonts w:ascii="宋体" w:hAnsi="宋体" w:cs="宋体" w:hint="eastAsia"/>
                <w:color w:val="000000"/>
                <w:kern w:val="0"/>
                <w:sz w:val="24"/>
                <w:szCs w:val="24"/>
              </w:rPr>
              <w:t>联系方式</w:t>
            </w:r>
          </w:p>
        </w:tc>
      </w:tr>
      <w:tr w:rsidR="00C4676E" w:rsidTr="00C4676E">
        <w:trPr>
          <w:trHeight w:val="270"/>
          <w:jc w:val="center"/>
        </w:trPr>
        <w:tc>
          <w:tcPr>
            <w:tcW w:w="952" w:type="dxa"/>
            <w:tcBorders>
              <w:top w:val="nil"/>
              <w:left w:val="single" w:sz="4" w:space="0" w:color="auto"/>
              <w:bottom w:val="single" w:sz="4" w:space="0" w:color="auto"/>
              <w:right w:val="single" w:sz="4" w:space="0" w:color="auto"/>
            </w:tcBorders>
            <w:noWrap/>
            <w:vAlign w:val="center"/>
            <w:hideMark/>
          </w:tcPr>
          <w:p w:rsidR="00C4676E" w:rsidRDefault="00C4676E" w:rsidP="00E21327">
            <w:pPr>
              <w:widowControl/>
              <w:spacing w:beforeLines="50" w:before="156" w:line="360" w:lineRule="auto"/>
              <w:jc w:val="center"/>
              <w:rPr>
                <w:rFonts w:ascii="宋体" w:hAnsi="宋体" w:cs="宋体"/>
                <w:color w:val="000000"/>
                <w:kern w:val="0"/>
                <w:sz w:val="24"/>
                <w:szCs w:val="24"/>
              </w:rPr>
            </w:pPr>
            <w:r>
              <w:rPr>
                <w:rFonts w:ascii="宋体" w:hAnsi="宋体" w:cs="宋体" w:hint="eastAsia"/>
                <w:color w:val="000000"/>
                <w:kern w:val="0"/>
                <w:sz w:val="24"/>
                <w:szCs w:val="24"/>
              </w:rPr>
              <w:t>王爱华</w:t>
            </w:r>
          </w:p>
        </w:tc>
        <w:tc>
          <w:tcPr>
            <w:tcW w:w="3121" w:type="dxa"/>
            <w:tcBorders>
              <w:top w:val="nil"/>
              <w:left w:val="nil"/>
              <w:bottom w:val="single" w:sz="4" w:space="0" w:color="auto"/>
              <w:right w:val="single" w:sz="4" w:space="0" w:color="auto"/>
            </w:tcBorders>
            <w:noWrap/>
            <w:vAlign w:val="center"/>
            <w:hideMark/>
          </w:tcPr>
          <w:p w:rsidR="00C4676E" w:rsidRDefault="00C4676E" w:rsidP="00E21327">
            <w:pPr>
              <w:widowControl/>
              <w:spacing w:beforeLines="50" w:before="156" w:line="360" w:lineRule="auto"/>
              <w:jc w:val="center"/>
              <w:rPr>
                <w:rFonts w:ascii="宋体" w:hAnsi="宋体" w:cs="宋体"/>
                <w:color w:val="000000"/>
                <w:kern w:val="0"/>
                <w:sz w:val="24"/>
                <w:szCs w:val="24"/>
              </w:rPr>
            </w:pPr>
            <w:r>
              <w:rPr>
                <w:rFonts w:ascii="宋体" w:hAnsi="宋体" w:cs="宋体" w:hint="eastAsia"/>
                <w:color w:val="000000"/>
                <w:kern w:val="0"/>
                <w:sz w:val="24"/>
                <w:szCs w:val="24"/>
              </w:rPr>
              <w:t>分公司副总经理</w:t>
            </w:r>
          </w:p>
        </w:tc>
        <w:tc>
          <w:tcPr>
            <w:tcW w:w="2567" w:type="dxa"/>
            <w:tcBorders>
              <w:top w:val="nil"/>
              <w:left w:val="nil"/>
              <w:bottom w:val="single" w:sz="4" w:space="0" w:color="auto"/>
              <w:right w:val="single" w:sz="4" w:space="0" w:color="auto"/>
            </w:tcBorders>
            <w:noWrap/>
            <w:vAlign w:val="center"/>
            <w:hideMark/>
          </w:tcPr>
          <w:p w:rsidR="00C4676E" w:rsidRDefault="00C4676E" w:rsidP="00E21327">
            <w:pPr>
              <w:widowControl/>
              <w:spacing w:beforeLines="50" w:before="156" w:line="360" w:lineRule="auto"/>
              <w:jc w:val="center"/>
              <w:rPr>
                <w:rFonts w:ascii="宋体" w:hAnsi="宋体" w:cs="宋体"/>
                <w:color w:val="000000"/>
                <w:kern w:val="0"/>
                <w:sz w:val="24"/>
                <w:szCs w:val="24"/>
              </w:rPr>
            </w:pPr>
            <w:r>
              <w:rPr>
                <w:rFonts w:ascii="宋体" w:hAnsi="宋体" w:cs="宋体" w:hint="eastAsia"/>
                <w:color w:val="000000"/>
                <w:kern w:val="0"/>
                <w:sz w:val="24"/>
                <w:szCs w:val="24"/>
              </w:rPr>
              <w:t>整体服务推动、督导</w:t>
            </w:r>
          </w:p>
        </w:tc>
        <w:tc>
          <w:tcPr>
            <w:tcW w:w="1704" w:type="dxa"/>
            <w:tcBorders>
              <w:top w:val="nil"/>
              <w:left w:val="nil"/>
              <w:bottom w:val="single" w:sz="4" w:space="0" w:color="auto"/>
              <w:right w:val="single" w:sz="4" w:space="0" w:color="auto"/>
            </w:tcBorders>
            <w:noWrap/>
            <w:vAlign w:val="center"/>
            <w:hideMark/>
          </w:tcPr>
          <w:p w:rsidR="00C4676E" w:rsidRDefault="00C4676E" w:rsidP="00E21327">
            <w:pPr>
              <w:widowControl/>
              <w:spacing w:beforeLines="50" w:before="156" w:line="360" w:lineRule="auto"/>
              <w:jc w:val="center"/>
              <w:rPr>
                <w:rFonts w:ascii="宋体" w:hAnsi="宋体" w:cs="宋体"/>
                <w:color w:val="000000"/>
                <w:kern w:val="0"/>
                <w:sz w:val="24"/>
                <w:szCs w:val="24"/>
              </w:rPr>
            </w:pPr>
            <w:r>
              <w:rPr>
                <w:rFonts w:ascii="宋体" w:hAnsi="宋体" w:cs="宋体" w:hint="eastAsia"/>
                <w:color w:val="000000"/>
                <w:kern w:val="0"/>
                <w:sz w:val="24"/>
                <w:szCs w:val="24"/>
              </w:rPr>
              <w:t>18913954630</w:t>
            </w:r>
          </w:p>
        </w:tc>
      </w:tr>
      <w:tr w:rsidR="00C4676E" w:rsidTr="00C4676E">
        <w:trPr>
          <w:trHeight w:val="270"/>
          <w:jc w:val="center"/>
        </w:trPr>
        <w:tc>
          <w:tcPr>
            <w:tcW w:w="952" w:type="dxa"/>
            <w:tcBorders>
              <w:top w:val="nil"/>
              <w:left w:val="single" w:sz="4" w:space="0" w:color="auto"/>
              <w:bottom w:val="single" w:sz="4" w:space="0" w:color="auto"/>
              <w:right w:val="single" w:sz="4" w:space="0" w:color="auto"/>
            </w:tcBorders>
            <w:shd w:val="clear" w:color="auto" w:fill="D8D8D8"/>
            <w:noWrap/>
            <w:vAlign w:val="center"/>
            <w:hideMark/>
          </w:tcPr>
          <w:p w:rsidR="00C4676E" w:rsidRDefault="00C4676E" w:rsidP="00E21327">
            <w:pPr>
              <w:widowControl/>
              <w:spacing w:beforeLines="50" w:before="156" w:line="360" w:lineRule="auto"/>
              <w:jc w:val="center"/>
              <w:rPr>
                <w:rFonts w:ascii="宋体" w:hAnsi="宋体" w:cs="宋体"/>
                <w:color w:val="000000"/>
                <w:kern w:val="0"/>
                <w:sz w:val="24"/>
                <w:szCs w:val="24"/>
              </w:rPr>
            </w:pPr>
            <w:r>
              <w:rPr>
                <w:rFonts w:ascii="宋体" w:hAnsi="宋体" w:cs="宋体" w:hint="eastAsia"/>
                <w:color w:val="000000"/>
                <w:kern w:val="0"/>
                <w:sz w:val="24"/>
                <w:szCs w:val="24"/>
              </w:rPr>
              <w:t>陈文娟</w:t>
            </w:r>
          </w:p>
        </w:tc>
        <w:tc>
          <w:tcPr>
            <w:tcW w:w="3121" w:type="dxa"/>
            <w:tcBorders>
              <w:top w:val="nil"/>
              <w:left w:val="nil"/>
              <w:bottom w:val="single" w:sz="4" w:space="0" w:color="auto"/>
              <w:right w:val="single" w:sz="4" w:space="0" w:color="auto"/>
            </w:tcBorders>
            <w:shd w:val="clear" w:color="auto" w:fill="D8D8D8"/>
            <w:noWrap/>
            <w:vAlign w:val="center"/>
            <w:hideMark/>
          </w:tcPr>
          <w:p w:rsidR="00C4676E" w:rsidRDefault="00C4676E" w:rsidP="00E21327">
            <w:pPr>
              <w:widowControl/>
              <w:spacing w:beforeLines="50" w:before="156" w:line="360" w:lineRule="auto"/>
              <w:jc w:val="center"/>
              <w:rPr>
                <w:rFonts w:ascii="宋体" w:hAnsi="宋体" w:cs="宋体"/>
                <w:color w:val="000000"/>
                <w:kern w:val="0"/>
                <w:sz w:val="24"/>
                <w:szCs w:val="24"/>
              </w:rPr>
            </w:pPr>
            <w:r>
              <w:rPr>
                <w:rFonts w:ascii="宋体" w:hAnsi="宋体" w:cs="宋体" w:hint="eastAsia"/>
                <w:color w:val="000000"/>
                <w:kern w:val="0"/>
                <w:sz w:val="24"/>
                <w:szCs w:val="24"/>
              </w:rPr>
              <w:t>分公司车险部经理</w:t>
            </w:r>
          </w:p>
        </w:tc>
        <w:tc>
          <w:tcPr>
            <w:tcW w:w="2567" w:type="dxa"/>
            <w:tcBorders>
              <w:top w:val="nil"/>
              <w:left w:val="nil"/>
              <w:bottom w:val="single" w:sz="4" w:space="0" w:color="auto"/>
              <w:right w:val="single" w:sz="4" w:space="0" w:color="auto"/>
            </w:tcBorders>
            <w:shd w:val="clear" w:color="auto" w:fill="D8D8D8"/>
            <w:noWrap/>
            <w:vAlign w:val="center"/>
            <w:hideMark/>
          </w:tcPr>
          <w:p w:rsidR="00C4676E" w:rsidRDefault="00C4676E" w:rsidP="00E21327">
            <w:pPr>
              <w:widowControl/>
              <w:spacing w:beforeLines="50" w:before="156" w:line="360" w:lineRule="auto"/>
              <w:jc w:val="center"/>
              <w:rPr>
                <w:rFonts w:ascii="宋体" w:hAnsi="宋体" w:cs="宋体"/>
                <w:color w:val="000000"/>
                <w:kern w:val="0"/>
                <w:sz w:val="24"/>
                <w:szCs w:val="24"/>
              </w:rPr>
            </w:pPr>
            <w:r>
              <w:rPr>
                <w:rFonts w:ascii="宋体" w:hAnsi="宋体" w:cs="宋体" w:hint="eastAsia"/>
                <w:color w:val="000000"/>
                <w:kern w:val="0"/>
                <w:sz w:val="24"/>
                <w:szCs w:val="24"/>
              </w:rPr>
              <w:t>承保流程培训负责人</w:t>
            </w:r>
          </w:p>
        </w:tc>
        <w:tc>
          <w:tcPr>
            <w:tcW w:w="1704" w:type="dxa"/>
            <w:tcBorders>
              <w:top w:val="nil"/>
              <w:left w:val="nil"/>
              <w:bottom w:val="single" w:sz="4" w:space="0" w:color="auto"/>
              <w:right w:val="single" w:sz="4" w:space="0" w:color="auto"/>
            </w:tcBorders>
            <w:shd w:val="clear" w:color="auto" w:fill="D8D8D8"/>
            <w:noWrap/>
            <w:vAlign w:val="center"/>
            <w:hideMark/>
          </w:tcPr>
          <w:p w:rsidR="00C4676E" w:rsidRDefault="00C4676E" w:rsidP="00E21327">
            <w:pPr>
              <w:widowControl/>
              <w:spacing w:beforeLines="50" w:before="156" w:line="360" w:lineRule="auto"/>
              <w:jc w:val="center"/>
              <w:rPr>
                <w:rFonts w:ascii="宋体" w:hAnsi="宋体" w:cs="宋体"/>
                <w:color w:val="000000"/>
                <w:kern w:val="0"/>
                <w:sz w:val="24"/>
                <w:szCs w:val="24"/>
              </w:rPr>
            </w:pPr>
            <w:r>
              <w:rPr>
                <w:rFonts w:ascii="宋体" w:hAnsi="宋体" w:cs="宋体" w:hint="eastAsia"/>
                <w:color w:val="000000"/>
                <w:kern w:val="0"/>
                <w:sz w:val="24"/>
                <w:szCs w:val="24"/>
              </w:rPr>
              <w:t>18951606711</w:t>
            </w:r>
          </w:p>
        </w:tc>
      </w:tr>
      <w:tr w:rsidR="00C4676E" w:rsidTr="00C4676E">
        <w:trPr>
          <w:trHeight w:val="270"/>
          <w:jc w:val="center"/>
        </w:trPr>
        <w:tc>
          <w:tcPr>
            <w:tcW w:w="952" w:type="dxa"/>
            <w:tcBorders>
              <w:top w:val="nil"/>
              <w:left w:val="single" w:sz="4" w:space="0" w:color="auto"/>
              <w:bottom w:val="single" w:sz="4" w:space="0" w:color="auto"/>
              <w:right w:val="single" w:sz="4" w:space="0" w:color="auto"/>
            </w:tcBorders>
            <w:noWrap/>
            <w:vAlign w:val="center"/>
            <w:hideMark/>
          </w:tcPr>
          <w:p w:rsidR="00C4676E" w:rsidRDefault="00C4676E" w:rsidP="00E21327">
            <w:pPr>
              <w:widowControl/>
              <w:spacing w:beforeLines="50" w:before="156" w:line="360" w:lineRule="auto"/>
              <w:jc w:val="center"/>
              <w:rPr>
                <w:rFonts w:ascii="宋体" w:hAnsi="宋体" w:cs="宋体"/>
                <w:color w:val="000000"/>
                <w:kern w:val="0"/>
                <w:sz w:val="24"/>
                <w:szCs w:val="24"/>
              </w:rPr>
            </w:pPr>
            <w:r>
              <w:rPr>
                <w:rFonts w:ascii="宋体" w:hAnsi="宋体" w:cs="宋体" w:hint="eastAsia"/>
                <w:color w:val="000000"/>
                <w:kern w:val="0"/>
                <w:sz w:val="24"/>
                <w:szCs w:val="24"/>
              </w:rPr>
              <w:t>祁从芒</w:t>
            </w:r>
          </w:p>
        </w:tc>
        <w:tc>
          <w:tcPr>
            <w:tcW w:w="3121" w:type="dxa"/>
            <w:tcBorders>
              <w:top w:val="nil"/>
              <w:left w:val="nil"/>
              <w:bottom w:val="single" w:sz="4" w:space="0" w:color="auto"/>
              <w:right w:val="single" w:sz="4" w:space="0" w:color="auto"/>
            </w:tcBorders>
            <w:noWrap/>
            <w:vAlign w:val="center"/>
            <w:hideMark/>
          </w:tcPr>
          <w:p w:rsidR="00C4676E" w:rsidRDefault="00C4676E" w:rsidP="00E21327">
            <w:pPr>
              <w:widowControl/>
              <w:spacing w:beforeLines="50" w:before="156" w:line="360" w:lineRule="auto"/>
              <w:jc w:val="center"/>
              <w:rPr>
                <w:rFonts w:ascii="宋体" w:hAnsi="宋体" w:cs="宋体"/>
                <w:color w:val="000000"/>
                <w:kern w:val="0"/>
                <w:sz w:val="24"/>
                <w:szCs w:val="24"/>
              </w:rPr>
            </w:pPr>
            <w:r>
              <w:rPr>
                <w:rFonts w:ascii="宋体" w:hAnsi="宋体" w:cs="宋体" w:hint="eastAsia"/>
                <w:color w:val="000000"/>
                <w:kern w:val="0"/>
                <w:sz w:val="24"/>
                <w:szCs w:val="24"/>
              </w:rPr>
              <w:t>分公司理赔部经理</w:t>
            </w:r>
          </w:p>
        </w:tc>
        <w:tc>
          <w:tcPr>
            <w:tcW w:w="2567" w:type="dxa"/>
            <w:tcBorders>
              <w:top w:val="nil"/>
              <w:left w:val="nil"/>
              <w:bottom w:val="single" w:sz="4" w:space="0" w:color="auto"/>
              <w:right w:val="single" w:sz="4" w:space="0" w:color="auto"/>
            </w:tcBorders>
            <w:noWrap/>
            <w:vAlign w:val="center"/>
            <w:hideMark/>
          </w:tcPr>
          <w:p w:rsidR="00C4676E" w:rsidRDefault="00C4676E" w:rsidP="00E21327">
            <w:pPr>
              <w:widowControl/>
              <w:spacing w:beforeLines="50" w:before="156" w:line="360" w:lineRule="auto"/>
              <w:jc w:val="center"/>
              <w:rPr>
                <w:rFonts w:ascii="宋体" w:hAnsi="宋体" w:cs="宋体"/>
                <w:color w:val="000000"/>
                <w:kern w:val="0"/>
                <w:sz w:val="24"/>
                <w:szCs w:val="24"/>
              </w:rPr>
            </w:pPr>
            <w:r>
              <w:rPr>
                <w:rFonts w:ascii="宋体" w:hAnsi="宋体" w:cs="宋体" w:hint="eastAsia"/>
                <w:color w:val="000000"/>
                <w:kern w:val="0"/>
                <w:sz w:val="24"/>
                <w:szCs w:val="24"/>
              </w:rPr>
              <w:t>理赔流程培训负责人</w:t>
            </w:r>
          </w:p>
        </w:tc>
        <w:tc>
          <w:tcPr>
            <w:tcW w:w="1704" w:type="dxa"/>
            <w:tcBorders>
              <w:top w:val="nil"/>
              <w:left w:val="nil"/>
              <w:bottom w:val="single" w:sz="4" w:space="0" w:color="auto"/>
              <w:right w:val="single" w:sz="4" w:space="0" w:color="auto"/>
            </w:tcBorders>
            <w:noWrap/>
            <w:vAlign w:val="center"/>
            <w:hideMark/>
          </w:tcPr>
          <w:p w:rsidR="00C4676E" w:rsidRDefault="00C4676E" w:rsidP="00E21327">
            <w:pPr>
              <w:widowControl/>
              <w:spacing w:beforeLines="50" w:before="156" w:line="360" w:lineRule="auto"/>
              <w:jc w:val="center"/>
              <w:rPr>
                <w:rFonts w:ascii="宋体" w:hAnsi="宋体" w:cs="宋体"/>
                <w:color w:val="000000"/>
                <w:kern w:val="0"/>
                <w:sz w:val="24"/>
                <w:szCs w:val="24"/>
              </w:rPr>
            </w:pPr>
            <w:r>
              <w:rPr>
                <w:rFonts w:ascii="宋体" w:hAnsi="宋体" w:cs="宋体" w:hint="eastAsia"/>
                <w:color w:val="000000"/>
                <w:kern w:val="0"/>
                <w:sz w:val="24"/>
                <w:szCs w:val="24"/>
              </w:rPr>
              <w:t>18936874268</w:t>
            </w:r>
          </w:p>
        </w:tc>
      </w:tr>
      <w:tr w:rsidR="00C4676E" w:rsidTr="00C4676E">
        <w:trPr>
          <w:trHeight w:val="270"/>
          <w:jc w:val="center"/>
        </w:trPr>
        <w:tc>
          <w:tcPr>
            <w:tcW w:w="952" w:type="dxa"/>
            <w:tcBorders>
              <w:top w:val="nil"/>
              <w:left w:val="single" w:sz="4" w:space="0" w:color="auto"/>
              <w:bottom w:val="single" w:sz="4" w:space="0" w:color="auto"/>
              <w:right w:val="single" w:sz="4" w:space="0" w:color="auto"/>
            </w:tcBorders>
            <w:shd w:val="clear" w:color="auto" w:fill="D8D8D8"/>
            <w:noWrap/>
            <w:vAlign w:val="center"/>
            <w:hideMark/>
          </w:tcPr>
          <w:p w:rsidR="00C4676E" w:rsidRDefault="00C4676E" w:rsidP="00E21327">
            <w:pPr>
              <w:widowControl/>
              <w:spacing w:beforeLines="50" w:before="156" w:line="360" w:lineRule="auto"/>
              <w:jc w:val="center"/>
              <w:rPr>
                <w:rFonts w:ascii="宋体" w:hAnsi="宋体" w:cs="宋体"/>
                <w:color w:val="000000"/>
                <w:kern w:val="0"/>
                <w:sz w:val="24"/>
                <w:szCs w:val="24"/>
              </w:rPr>
            </w:pPr>
            <w:r>
              <w:rPr>
                <w:rFonts w:ascii="宋体" w:hAnsi="宋体" w:cs="宋体" w:hint="eastAsia"/>
                <w:color w:val="000000"/>
                <w:kern w:val="0"/>
                <w:sz w:val="24"/>
                <w:szCs w:val="24"/>
              </w:rPr>
              <w:t>张建文</w:t>
            </w:r>
          </w:p>
        </w:tc>
        <w:tc>
          <w:tcPr>
            <w:tcW w:w="3121" w:type="dxa"/>
            <w:tcBorders>
              <w:top w:val="nil"/>
              <w:left w:val="nil"/>
              <w:bottom w:val="single" w:sz="4" w:space="0" w:color="auto"/>
              <w:right w:val="single" w:sz="4" w:space="0" w:color="auto"/>
            </w:tcBorders>
            <w:shd w:val="clear" w:color="auto" w:fill="D8D8D8"/>
            <w:noWrap/>
            <w:vAlign w:val="center"/>
            <w:hideMark/>
          </w:tcPr>
          <w:p w:rsidR="00C4676E" w:rsidRDefault="00C4676E" w:rsidP="00E21327">
            <w:pPr>
              <w:widowControl/>
              <w:spacing w:beforeLines="50" w:before="156" w:line="360" w:lineRule="auto"/>
              <w:jc w:val="center"/>
              <w:rPr>
                <w:rFonts w:ascii="宋体" w:hAnsi="宋体" w:cs="宋体"/>
                <w:color w:val="000000"/>
                <w:kern w:val="0"/>
                <w:sz w:val="24"/>
                <w:szCs w:val="24"/>
              </w:rPr>
            </w:pPr>
            <w:r>
              <w:rPr>
                <w:rFonts w:ascii="宋体" w:hAnsi="宋体" w:cs="宋体" w:hint="eastAsia"/>
                <w:color w:val="000000"/>
                <w:kern w:val="0"/>
                <w:sz w:val="24"/>
                <w:szCs w:val="24"/>
              </w:rPr>
              <w:t>分公司车险部副经理</w:t>
            </w:r>
          </w:p>
        </w:tc>
        <w:tc>
          <w:tcPr>
            <w:tcW w:w="2567" w:type="dxa"/>
            <w:tcBorders>
              <w:top w:val="nil"/>
              <w:left w:val="nil"/>
              <w:bottom w:val="single" w:sz="4" w:space="0" w:color="auto"/>
              <w:right w:val="single" w:sz="4" w:space="0" w:color="auto"/>
            </w:tcBorders>
            <w:shd w:val="clear" w:color="auto" w:fill="D8D8D8"/>
            <w:noWrap/>
            <w:vAlign w:val="center"/>
            <w:hideMark/>
          </w:tcPr>
          <w:p w:rsidR="00C4676E" w:rsidRDefault="00C4676E" w:rsidP="00E21327">
            <w:pPr>
              <w:widowControl/>
              <w:spacing w:beforeLines="50" w:before="156" w:line="360" w:lineRule="auto"/>
              <w:jc w:val="center"/>
              <w:rPr>
                <w:rFonts w:ascii="宋体" w:hAnsi="宋体" w:cs="宋体"/>
                <w:color w:val="000000"/>
                <w:kern w:val="0"/>
                <w:sz w:val="24"/>
                <w:szCs w:val="24"/>
              </w:rPr>
            </w:pPr>
            <w:r>
              <w:rPr>
                <w:rFonts w:ascii="宋体" w:hAnsi="宋体" w:cs="宋体" w:hint="eastAsia"/>
                <w:color w:val="000000"/>
                <w:kern w:val="0"/>
                <w:sz w:val="24"/>
                <w:szCs w:val="24"/>
              </w:rPr>
              <w:t>综合改革培训负责人</w:t>
            </w:r>
          </w:p>
        </w:tc>
        <w:tc>
          <w:tcPr>
            <w:tcW w:w="1704" w:type="dxa"/>
            <w:tcBorders>
              <w:top w:val="nil"/>
              <w:left w:val="nil"/>
              <w:bottom w:val="single" w:sz="4" w:space="0" w:color="auto"/>
              <w:right w:val="single" w:sz="4" w:space="0" w:color="auto"/>
            </w:tcBorders>
            <w:shd w:val="clear" w:color="auto" w:fill="D8D8D8"/>
            <w:noWrap/>
            <w:vAlign w:val="center"/>
            <w:hideMark/>
          </w:tcPr>
          <w:p w:rsidR="00C4676E" w:rsidRDefault="00C4676E" w:rsidP="00E21327">
            <w:pPr>
              <w:widowControl/>
              <w:spacing w:beforeLines="50" w:before="156" w:line="360" w:lineRule="auto"/>
              <w:jc w:val="center"/>
              <w:rPr>
                <w:rFonts w:ascii="宋体" w:hAnsi="宋体" w:cs="宋体"/>
                <w:color w:val="000000"/>
                <w:kern w:val="0"/>
                <w:sz w:val="24"/>
                <w:szCs w:val="24"/>
              </w:rPr>
            </w:pPr>
            <w:r>
              <w:rPr>
                <w:rFonts w:ascii="宋体" w:hAnsi="宋体" w:cs="宋体" w:hint="eastAsia"/>
                <w:color w:val="000000"/>
                <w:kern w:val="0"/>
                <w:sz w:val="24"/>
                <w:szCs w:val="24"/>
              </w:rPr>
              <w:t>18951606728</w:t>
            </w:r>
          </w:p>
        </w:tc>
      </w:tr>
      <w:tr w:rsidR="00C4676E" w:rsidTr="00C4676E">
        <w:trPr>
          <w:trHeight w:val="270"/>
          <w:jc w:val="center"/>
        </w:trPr>
        <w:tc>
          <w:tcPr>
            <w:tcW w:w="952" w:type="dxa"/>
            <w:tcBorders>
              <w:top w:val="nil"/>
              <w:left w:val="single" w:sz="4" w:space="0" w:color="auto"/>
              <w:bottom w:val="single" w:sz="4" w:space="0" w:color="auto"/>
              <w:right w:val="single" w:sz="4" w:space="0" w:color="auto"/>
            </w:tcBorders>
            <w:shd w:val="clear" w:color="auto" w:fill="FFFFFF"/>
            <w:noWrap/>
            <w:vAlign w:val="center"/>
            <w:hideMark/>
          </w:tcPr>
          <w:p w:rsidR="00C4676E" w:rsidRDefault="00C4676E" w:rsidP="00E21327">
            <w:pPr>
              <w:widowControl/>
              <w:spacing w:beforeLines="50" w:before="156" w:line="360" w:lineRule="auto"/>
              <w:jc w:val="center"/>
              <w:rPr>
                <w:rFonts w:ascii="宋体" w:hAnsi="宋体" w:cs="宋体"/>
                <w:kern w:val="0"/>
                <w:sz w:val="24"/>
                <w:szCs w:val="24"/>
              </w:rPr>
            </w:pPr>
            <w:proofErr w:type="gramStart"/>
            <w:r>
              <w:rPr>
                <w:rFonts w:ascii="宋体" w:hAnsi="宋体" w:cs="宋体" w:hint="eastAsia"/>
                <w:kern w:val="0"/>
                <w:sz w:val="24"/>
                <w:szCs w:val="24"/>
              </w:rPr>
              <w:t>董涛</w:t>
            </w:r>
            <w:proofErr w:type="gramEnd"/>
          </w:p>
        </w:tc>
        <w:tc>
          <w:tcPr>
            <w:tcW w:w="3121" w:type="dxa"/>
            <w:tcBorders>
              <w:top w:val="nil"/>
              <w:left w:val="nil"/>
              <w:bottom w:val="single" w:sz="4" w:space="0" w:color="auto"/>
              <w:right w:val="single" w:sz="4" w:space="0" w:color="auto"/>
            </w:tcBorders>
            <w:shd w:val="clear" w:color="auto" w:fill="FFFFFF"/>
            <w:noWrap/>
            <w:vAlign w:val="center"/>
            <w:hideMark/>
          </w:tcPr>
          <w:p w:rsidR="00C4676E" w:rsidRDefault="00C4676E" w:rsidP="00E21327">
            <w:pPr>
              <w:widowControl/>
              <w:spacing w:beforeLines="50" w:before="156" w:line="360" w:lineRule="auto"/>
              <w:jc w:val="center"/>
              <w:rPr>
                <w:rFonts w:ascii="宋体" w:hAnsi="宋体" w:cs="宋体"/>
                <w:kern w:val="0"/>
                <w:sz w:val="24"/>
                <w:szCs w:val="24"/>
              </w:rPr>
            </w:pPr>
            <w:r>
              <w:rPr>
                <w:rFonts w:ascii="宋体" w:hAnsi="宋体" w:cs="宋体" w:hint="eastAsia"/>
                <w:kern w:val="0"/>
                <w:sz w:val="24"/>
                <w:szCs w:val="24"/>
              </w:rPr>
              <w:t>分公司理赔部投诉部主任</w:t>
            </w:r>
          </w:p>
        </w:tc>
        <w:tc>
          <w:tcPr>
            <w:tcW w:w="2567" w:type="dxa"/>
            <w:tcBorders>
              <w:top w:val="nil"/>
              <w:left w:val="nil"/>
              <w:bottom w:val="single" w:sz="4" w:space="0" w:color="auto"/>
              <w:right w:val="single" w:sz="4" w:space="0" w:color="auto"/>
            </w:tcBorders>
            <w:shd w:val="clear" w:color="auto" w:fill="FFFFFF"/>
            <w:noWrap/>
            <w:vAlign w:val="center"/>
            <w:hideMark/>
          </w:tcPr>
          <w:p w:rsidR="00C4676E" w:rsidRDefault="00C4676E" w:rsidP="00E21327">
            <w:pPr>
              <w:widowControl/>
              <w:spacing w:beforeLines="50" w:before="156" w:line="360" w:lineRule="auto"/>
              <w:jc w:val="center"/>
              <w:rPr>
                <w:rFonts w:ascii="宋体" w:hAnsi="宋体" w:cs="宋体"/>
                <w:kern w:val="0"/>
                <w:sz w:val="24"/>
                <w:szCs w:val="24"/>
              </w:rPr>
            </w:pPr>
            <w:r>
              <w:rPr>
                <w:rFonts w:ascii="宋体" w:hAnsi="宋体" w:cs="宋体" w:hint="eastAsia"/>
                <w:kern w:val="0"/>
                <w:sz w:val="24"/>
                <w:szCs w:val="24"/>
              </w:rPr>
              <w:t>投诉培训负责人</w:t>
            </w:r>
          </w:p>
        </w:tc>
        <w:tc>
          <w:tcPr>
            <w:tcW w:w="1704" w:type="dxa"/>
            <w:tcBorders>
              <w:top w:val="nil"/>
              <w:left w:val="nil"/>
              <w:bottom w:val="single" w:sz="4" w:space="0" w:color="auto"/>
              <w:right w:val="single" w:sz="4" w:space="0" w:color="auto"/>
            </w:tcBorders>
            <w:shd w:val="clear" w:color="auto" w:fill="FFFFFF"/>
            <w:noWrap/>
            <w:vAlign w:val="center"/>
            <w:hideMark/>
          </w:tcPr>
          <w:p w:rsidR="00C4676E" w:rsidRDefault="00C4676E" w:rsidP="00E21327">
            <w:pPr>
              <w:widowControl/>
              <w:spacing w:beforeLines="50" w:before="156" w:line="360" w:lineRule="auto"/>
              <w:jc w:val="center"/>
              <w:rPr>
                <w:rFonts w:ascii="宋体" w:hAnsi="宋体" w:cs="宋体"/>
                <w:kern w:val="0"/>
                <w:sz w:val="24"/>
                <w:szCs w:val="24"/>
              </w:rPr>
            </w:pPr>
            <w:r>
              <w:rPr>
                <w:rFonts w:ascii="宋体" w:hAnsi="宋体" w:cs="宋体" w:hint="eastAsia"/>
                <w:kern w:val="0"/>
                <w:sz w:val="24"/>
                <w:szCs w:val="24"/>
              </w:rPr>
              <w:t>18951606061</w:t>
            </w:r>
          </w:p>
        </w:tc>
      </w:tr>
      <w:tr w:rsidR="00C4676E" w:rsidTr="00C4676E">
        <w:trPr>
          <w:trHeight w:val="270"/>
          <w:jc w:val="center"/>
        </w:trPr>
        <w:tc>
          <w:tcPr>
            <w:tcW w:w="952" w:type="dxa"/>
            <w:tcBorders>
              <w:top w:val="nil"/>
              <w:left w:val="single" w:sz="4" w:space="0" w:color="auto"/>
              <w:bottom w:val="single" w:sz="4" w:space="0" w:color="auto"/>
              <w:right w:val="single" w:sz="4" w:space="0" w:color="auto"/>
            </w:tcBorders>
            <w:shd w:val="clear" w:color="auto" w:fill="D8D8D8"/>
            <w:noWrap/>
            <w:vAlign w:val="center"/>
            <w:hideMark/>
          </w:tcPr>
          <w:p w:rsidR="00C4676E" w:rsidRDefault="00C4676E" w:rsidP="00E21327">
            <w:pPr>
              <w:widowControl/>
              <w:spacing w:beforeLines="50" w:before="156" w:line="360" w:lineRule="auto"/>
              <w:jc w:val="center"/>
              <w:rPr>
                <w:rFonts w:ascii="宋体" w:hAnsi="宋体" w:cs="宋体"/>
                <w:color w:val="000000"/>
                <w:kern w:val="0"/>
                <w:sz w:val="24"/>
                <w:szCs w:val="24"/>
              </w:rPr>
            </w:pPr>
            <w:r>
              <w:rPr>
                <w:rFonts w:ascii="宋体" w:hAnsi="宋体" w:cs="宋体" w:hint="eastAsia"/>
                <w:color w:val="000000"/>
                <w:kern w:val="0"/>
                <w:sz w:val="24"/>
                <w:szCs w:val="24"/>
              </w:rPr>
              <w:lastRenderedPageBreak/>
              <w:t>王姗姗</w:t>
            </w:r>
          </w:p>
        </w:tc>
        <w:tc>
          <w:tcPr>
            <w:tcW w:w="3121" w:type="dxa"/>
            <w:tcBorders>
              <w:top w:val="nil"/>
              <w:left w:val="nil"/>
              <w:bottom w:val="single" w:sz="4" w:space="0" w:color="auto"/>
              <w:right w:val="single" w:sz="4" w:space="0" w:color="auto"/>
            </w:tcBorders>
            <w:shd w:val="clear" w:color="auto" w:fill="D8D8D8"/>
            <w:noWrap/>
            <w:vAlign w:val="center"/>
            <w:hideMark/>
          </w:tcPr>
          <w:p w:rsidR="00C4676E" w:rsidRDefault="00C4676E" w:rsidP="00E21327">
            <w:pPr>
              <w:widowControl/>
              <w:spacing w:beforeLines="50" w:before="156" w:line="360" w:lineRule="auto"/>
              <w:jc w:val="center"/>
              <w:rPr>
                <w:rFonts w:ascii="宋体" w:hAnsi="宋体" w:cs="宋体"/>
                <w:color w:val="000000"/>
                <w:kern w:val="0"/>
                <w:sz w:val="24"/>
                <w:szCs w:val="24"/>
              </w:rPr>
            </w:pPr>
            <w:r>
              <w:rPr>
                <w:rFonts w:ascii="宋体" w:hAnsi="宋体" w:cs="宋体" w:hint="eastAsia"/>
                <w:color w:val="000000"/>
                <w:kern w:val="0"/>
                <w:sz w:val="24"/>
                <w:szCs w:val="24"/>
              </w:rPr>
              <w:t>分公司理赔部法</w:t>
            </w:r>
            <w:proofErr w:type="gramStart"/>
            <w:r>
              <w:rPr>
                <w:rFonts w:ascii="宋体" w:hAnsi="宋体" w:cs="宋体" w:hint="eastAsia"/>
                <w:color w:val="000000"/>
                <w:kern w:val="0"/>
                <w:sz w:val="24"/>
                <w:szCs w:val="24"/>
              </w:rPr>
              <w:t>务</w:t>
            </w:r>
            <w:proofErr w:type="gramEnd"/>
            <w:r>
              <w:rPr>
                <w:rFonts w:ascii="宋体" w:hAnsi="宋体" w:cs="宋体" w:hint="eastAsia"/>
                <w:color w:val="000000"/>
                <w:kern w:val="0"/>
                <w:sz w:val="24"/>
                <w:szCs w:val="24"/>
              </w:rPr>
              <w:t>部主任</w:t>
            </w:r>
          </w:p>
        </w:tc>
        <w:tc>
          <w:tcPr>
            <w:tcW w:w="2567" w:type="dxa"/>
            <w:tcBorders>
              <w:top w:val="nil"/>
              <w:left w:val="nil"/>
              <w:bottom w:val="single" w:sz="4" w:space="0" w:color="auto"/>
              <w:right w:val="single" w:sz="4" w:space="0" w:color="auto"/>
            </w:tcBorders>
            <w:shd w:val="clear" w:color="auto" w:fill="D8D8D8"/>
            <w:noWrap/>
            <w:vAlign w:val="center"/>
            <w:hideMark/>
          </w:tcPr>
          <w:p w:rsidR="00C4676E" w:rsidRDefault="00C4676E" w:rsidP="00E21327">
            <w:pPr>
              <w:widowControl/>
              <w:spacing w:beforeLines="50" w:before="156" w:line="360" w:lineRule="auto"/>
              <w:jc w:val="center"/>
              <w:rPr>
                <w:rFonts w:ascii="宋体" w:hAnsi="宋体" w:cs="宋体"/>
                <w:color w:val="000000"/>
                <w:kern w:val="0"/>
                <w:sz w:val="24"/>
                <w:szCs w:val="24"/>
              </w:rPr>
            </w:pPr>
            <w:r>
              <w:rPr>
                <w:rFonts w:ascii="宋体" w:hAnsi="宋体" w:cs="宋体" w:hint="eastAsia"/>
                <w:color w:val="000000"/>
                <w:kern w:val="0"/>
                <w:sz w:val="24"/>
                <w:szCs w:val="24"/>
              </w:rPr>
              <w:t>法务实</w:t>
            </w:r>
            <w:proofErr w:type="gramStart"/>
            <w:r>
              <w:rPr>
                <w:rFonts w:ascii="宋体" w:hAnsi="宋体" w:cs="宋体" w:hint="eastAsia"/>
                <w:color w:val="000000"/>
                <w:kern w:val="0"/>
                <w:sz w:val="24"/>
                <w:szCs w:val="24"/>
              </w:rPr>
              <w:t>务</w:t>
            </w:r>
            <w:proofErr w:type="gramEnd"/>
            <w:r>
              <w:rPr>
                <w:rFonts w:ascii="宋体" w:hAnsi="宋体" w:cs="宋体" w:hint="eastAsia"/>
                <w:color w:val="000000"/>
                <w:kern w:val="0"/>
                <w:sz w:val="24"/>
                <w:szCs w:val="24"/>
              </w:rPr>
              <w:t>培训负责人</w:t>
            </w:r>
          </w:p>
        </w:tc>
        <w:tc>
          <w:tcPr>
            <w:tcW w:w="1704" w:type="dxa"/>
            <w:tcBorders>
              <w:top w:val="nil"/>
              <w:left w:val="nil"/>
              <w:bottom w:val="single" w:sz="4" w:space="0" w:color="auto"/>
              <w:right w:val="single" w:sz="4" w:space="0" w:color="auto"/>
            </w:tcBorders>
            <w:shd w:val="clear" w:color="auto" w:fill="D8D8D8"/>
            <w:noWrap/>
            <w:vAlign w:val="center"/>
            <w:hideMark/>
          </w:tcPr>
          <w:p w:rsidR="00C4676E" w:rsidRDefault="00C4676E" w:rsidP="00E21327">
            <w:pPr>
              <w:widowControl/>
              <w:spacing w:beforeLines="50" w:before="156" w:line="360" w:lineRule="auto"/>
              <w:jc w:val="center"/>
              <w:rPr>
                <w:rFonts w:ascii="宋体" w:hAnsi="宋体" w:cs="宋体"/>
                <w:color w:val="000000"/>
                <w:kern w:val="0"/>
                <w:sz w:val="24"/>
                <w:szCs w:val="24"/>
              </w:rPr>
            </w:pPr>
            <w:r>
              <w:rPr>
                <w:rFonts w:ascii="宋体" w:hAnsi="宋体" w:cs="宋体" w:hint="eastAsia"/>
                <w:color w:val="000000"/>
                <w:kern w:val="0"/>
                <w:sz w:val="24"/>
                <w:szCs w:val="24"/>
              </w:rPr>
              <w:t>18951606072</w:t>
            </w:r>
          </w:p>
        </w:tc>
      </w:tr>
    </w:tbl>
    <w:p w:rsidR="00C4676E" w:rsidRDefault="00C4676E" w:rsidP="00C4676E">
      <w:pPr>
        <w:pStyle w:val="af5"/>
        <w:spacing w:before="0" w:after="0"/>
        <w:ind w:firstLineChars="200" w:firstLine="482"/>
        <w:rPr>
          <w:rFonts w:ascii="宋体" w:hAnsi="宋体" w:cs="宋体"/>
          <w:b/>
        </w:rPr>
      </w:pPr>
      <w:r>
        <w:rPr>
          <w:rFonts w:ascii="宋体" w:hAnsi="宋体" w:cs="宋体" w:hint="eastAsia"/>
          <w:b/>
        </w:rPr>
        <w:t>（2）培训对象及次数</w:t>
      </w:r>
    </w:p>
    <w:p w:rsidR="00C4676E" w:rsidRDefault="00C4676E" w:rsidP="00C4676E">
      <w:pPr>
        <w:pStyle w:val="af5"/>
        <w:spacing w:before="0" w:after="0"/>
        <w:ind w:firstLineChars="200"/>
        <w:rPr>
          <w:rFonts w:ascii="宋体" w:hAnsi="宋体" w:cs="宋体"/>
        </w:rPr>
      </w:pPr>
      <w:r>
        <w:rPr>
          <w:rFonts w:ascii="宋体" w:hAnsi="宋体" w:cs="宋体" w:hint="eastAsia"/>
        </w:rPr>
        <w:t>我司承诺</w:t>
      </w:r>
      <w:r>
        <w:rPr>
          <w:rFonts w:ascii="宋体" w:hAnsi="宋体" w:cs="宋体" w:hint="eastAsia"/>
          <w:color w:val="000000"/>
        </w:rPr>
        <w:t>配合集中采购机构于合同期限内统一对各级被保险人进行5次培训，培训发生的所有费用由各定点保险公司按承保比例计算并支付。</w:t>
      </w:r>
    </w:p>
    <w:p w:rsidR="00C4676E" w:rsidRDefault="00C4676E" w:rsidP="00C4676E">
      <w:pPr>
        <w:pStyle w:val="af5"/>
        <w:spacing w:before="0" w:after="0"/>
        <w:ind w:firstLineChars="200"/>
        <w:rPr>
          <w:rFonts w:ascii="宋体" w:hAnsi="宋体" w:cs="宋体"/>
          <w:color w:val="000000"/>
        </w:rPr>
      </w:pPr>
      <w:r>
        <w:rPr>
          <w:rFonts w:ascii="宋体" w:hAnsi="宋体" w:cs="宋体" w:hint="eastAsia"/>
          <w:color w:val="000000"/>
        </w:rPr>
        <w:t>除集中采购机构组织的统一培训外，</w:t>
      </w:r>
      <w:r>
        <w:rPr>
          <w:rFonts w:ascii="宋体" w:hAnsi="宋体" w:cs="宋体" w:hint="eastAsia"/>
        </w:rPr>
        <w:t>我司承诺</w:t>
      </w:r>
      <w:r>
        <w:rPr>
          <w:rFonts w:ascii="宋体" w:hAnsi="宋体" w:cs="宋体" w:hint="eastAsia"/>
          <w:color w:val="000000"/>
        </w:rPr>
        <w:t xml:space="preserve">在定点保险公司合同有效期内，对在我司投保的所有单位进行集中培训2次，培训发生的所有费用由我司承担； </w:t>
      </w:r>
    </w:p>
    <w:p w:rsidR="00C4676E" w:rsidRDefault="00C4676E" w:rsidP="00C4676E">
      <w:pPr>
        <w:pStyle w:val="af5"/>
        <w:spacing w:before="0" w:after="0"/>
        <w:ind w:firstLineChars="200"/>
        <w:rPr>
          <w:rFonts w:ascii="宋体" w:hAnsi="宋体" w:cs="宋体"/>
        </w:rPr>
      </w:pPr>
      <w:r>
        <w:rPr>
          <w:rFonts w:ascii="宋体" w:hAnsi="宋体" w:cs="宋体" w:hint="eastAsia"/>
        </w:rPr>
        <w:t>我司承诺，在征得被保险单位同意的前提下，对在我司投保车辆超过20辆的单位进行上门回访并讨论，每季度最少1次；</w:t>
      </w:r>
    </w:p>
    <w:p w:rsidR="00C4676E" w:rsidRDefault="00C4676E" w:rsidP="00C4676E">
      <w:pPr>
        <w:pStyle w:val="af5"/>
        <w:spacing w:before="0" w:after="0"/>
        <w:ind w:firstLineChars="200"/>
        <w:rPr>
          <w:rFonts w:ascii="宋体" w:hAnsi="宋体" w:cs="宋体"/>
        </w:rPr>
      </w:pPr>
      <w:r>
        <w:rPr>
          <w:rFonts w:ascii="宋体" w:hAnsi="宋体" w:cs="宋体" w:hint="eastAsia"/>
        </w:rPr>
        <w:t>如遇车险改革，我司承诺对所有在我司投保的单位将逐一单独进行费改宣传及安全驾驶培训。</w:t>
      </w:r>
    </w:p>
    <w:p w:rsidR="00C4676E" w:rsidRDefault="00C4676E" w:rsidP="00C4676E">
      <w:pPr>
        <w:pStyle w:val="af5"/>
        <w:spacing w:before="0" w:after="0"/>
        <w:ind w:firstLineChars="200"/>
        <w:rPr>
          <w:rFonts w:ascii="宋体" w:hAnsi="宋体" w:cs="宋体"/>
        </w:rPr>
      </w:pPr>
      <w:r>
        <w:rPr>
          <w:rFonts w:ascii="宋体" w:hAnsi="宋体" w:cs="宋体" w:hint="eastAsia"/>
        </w:rPr>
        <w:t>安全管理培训及竞赛：我司承诺与被保险单位开展安全管理培训，并通过竞赛方式了解培训效果，并对优异单位及个人进行表彰，合</w:t>
      </w:r>
      <w:proofErr w:type="gramStart"/>
      <w:r>
        <w:rPr>
          <w:rFonts w:ascii="宋体" w:hAnsi="宋体" w:cs="宋体" w:hint="eastAsia"/>
        </w:rPr>
        <w:t>规</w:t>
      </w:r>
      <w:proofErr w:type="gramEnd"/>
      <w:r>
        <w:rPr>
          <w:rFonts w:ascii="宋体" w:hAnsi="宋体" w:cs="宋体" w:hint="eastAsia"/>
        </w:rPr>
        <w:t>、合理支付培训及竞赛费用。</w:t>
      </w:r>
    </w:p>
    <w:p w:rsidR="00C4676E" w:rsidRDefault="00C4676E" w:rsidP="00C4676E">
      <w:pPr>
        <w:pStyle w:val="af5"/>
        <w:spacing w:before="0" w:after="0"/>
        <w:ind w:firstLineChars="200" w:firstLine="482"/>
        <w:rPr>
          <w:rFonts w:ascii="宋体" w:hAnsi="宋体" w:cs="宋体"/>
          <w:b/>
        </w:rPr>
      </w:pPr>
      <w:r>
        <w:rPr>
          <w:rFonts w:ascii="宋体" w:hAnsi="宋体" w:cs="宋体" w:hint="eastAsia"/>
          <w:b/>
        </w:rPr>
        <w:t>（3）培训课程及时间安排</w:t>
      </w:r>
    </w:p>
    <w:p w:rsidR="00C4676E" w:rsidRDefault="00C4676E" w:rsidP="00C4676E">
      <w:pPr>
        <w:spacing w:line="360" w:lineRule="auto"/>
        <w:ind w:firstLineChars="200" w:firstLine="480"/>
        <w:rPr>
          <w:rFonts w:ascii="宋体" w:hAnsi="宋体" w:cs="宋体"/>
          <w:bCs/>
          <w:sz w:val="24"/>
        </w:rPr>
      </w:pPr>
      <w:r>
        <w:rPr>
          <w:rFonts w:ascii="宋体" w:hAnsi="宋体" w:cs="宋体" w:hint="eastAsia"/>
          <w:bCs/>
          <w:sz w:val="24"/>
        </w:rPr>
        <w:t>不定期培训根据被保险人的安排进行，包括但不限于以下内容：</w:t>
      </w:r>
    </w:p>
    <w:p w:rsidR="00C4676E" w:rsidRDefault="00C4676E" w:rsidP="00C4676E">
      <w:pPr>
        <w:spacing w:line="360" w:lineRule="auto"/>
        <w:ind w:firstLineChars="200" w:firstLine="480"/>
        <w:rPr>
          <w:rFonts w:ascii="宋体" w:hAnsi="宋体" w:cs="宋体"/>
        </w:rPr>
      </w:pPr>
      <w:r>
        <w:rPr>
          <w:rFonts w:ascii="宋体" w:hAnsi="宋体" w:cs="宋体" w:hint="eastAsia"/>
          <w:bCs/>
          <w:sz w:val="24"/>
        </w:rPr>
        <w:t>应急处理措施的有效运用，包括应急监测、安全防护；</w:t>
      </w:r>
      <w:r>
        <w:rPr>
          <w:rFonts w:ascii="宋体" w:hAnsi="宋体" w:cs="宋体" w:hint="eastAsia"/>
        </w:rPr>
        <w:t>有效的事故抢修措施，降低经济损失；事故发生后如何有效、快捷的进行保险索赔；事故总结、分析，及相应改进方式及方法；发放安全驾驶技巧、防御性驾驶技术、自救措施等安全宣传资料。</w:t>
      </w:r>
    </w:p>
    <w:p w:rsidR="00C4676E" w:rsidRDefault="00C4676E" w:rsidP="00C4676E">
      <w:pPr>
        <w:pStyle w:val="af5"/>
        <w:spacing w:before="0" w:after="0"/>
        <w:ind w:firstLine="0"/>
        <w:rPr>
          <w:rFonts w:ascii="宋体" w:hAnsi="宋体" w:cs="宋体"/>
        </w:rPr>
      </w:pPr>
      <w:r>
        <w:rPr>
          <w:rFonts w:ascii="宋体" w:hAnsi="宋体" w:cs="宋体" w:hint="eastAsia"/>
        </w:rPr>
        <w:t>根据以上内容，我司对根据不同地市、不同被保险人分别开展以下培训：</w:t>
      </w:r>
    </w:p>
    <w:tbl>
      <w:tblPr>
        <w:tblW w:w="10005" w:type="dxa"/>
        <w:tblInd w:w="93" w:type="dxa"/>
        <w:tblLayout w:type="fixed"/>
        <w:tblLook w:val="04A0" w:firstRow="1" w:lastRow="0" w:firstColumn="1" w:lastColumn="0" w:noHBand="0" w:noVBand="1"/>
      </w:tblPr>
      <w:tblGrid>
        <w:gridCol w:w="1275"/>
        <w:gridCol w:w="1011"/>
        <w:gridCol w:w="2414"/>
        <w:gridCol w:w="1379"/>
        <w:gridCol w:w="3926"/>
      </w:tblGrid>
      <w:tr w:rsidR="00C4676E" w:rsidTr="00C4676E">
        <w:trPr>
          <w:trHeight w:val="439"/>
        </w:trPr>
        <w:tc>
          <w:tcPr>
            <w:tcW w:w="1276" w:type="dxa"/>
            <w:tcBorders>
              <w:top w:val="single" w:sz="4" w:space="0" w:color="auto"/>
              <w:left w:val="single" w:sz="4" w:space="0" w:color="auto"/>
              <w:bottom w:val="single" w:sz="4" w:space="0" w:color="auto"/>
              <w:right w:val="single" w:sz="4" w:space="0" w:color="auto"/>
            </w:tcBorders>
            <w:noWrap/>
            <w:vAlign w:val="center"/>
            <w:hideMark/>
          </w:tcPr>
          <w:p w:rsidR="00C4676E" w:rsidRDefault="00C4676E">
            <w:pPr>
              <w:widowControl/>
              <w:spacing w:line="360" w:lineRule="auto"/>
              <w:jc w:val="center"/>
              <w:rPr>
                <w:rFonts w:ascii="宋体" w:hAnsi="宋体" w:cs="宋体"/>
                <w:color w:val="000000"/>
                <w:kern w:val="0"/>
              </w:rPr>
            </w:pPr>
            <w:r>
              <w:rPr>
                <w:rFonts w:ascii="宋体" w:hAnsi="宋体" w:cs="宋体" w:hint="eastAsia"/>
                <w:color w:val="000000"/>
                <w:kern w:val="0"/>
              </w:rPr>
              <w:t>时间</w:t>
            </w:r>
          </w:p>
        </w:tc>
        <w:tc>
          <w:tcPr>
            <w:tcW w:w="1011" w:type="dxa"/>
            <w:tcBorders>
              <w:top w:val="single" w:sz="4" w:space="0" w:color="auto"/>
              <w:left w:val="nil"/>
              <w:bottom w:val="single" w:sz="4" w:space="0" w:color="auto"/>
              <w:right w:val="single" w:sz="4" w:space="0" w:color="auto"/>
            </w:tcBorders>
            <w:noWrap/>
            <w:vAlign w:val="center"/>
            <w:hideMark/>
          </w:tcPr>
          <w:p w:rsidR="00C4676E" w:rsidRDefault="00C4676E">
            <w:pPr>
              <w:widowControl/>
              <w:spacing w:line="360" w:lineRule="auto"/>
              <w:jc w:val="center"/>
              <w:rPr>
                <w:rFonts w:ascii="宋体" w:hAnsi="宋体" w:cs="宋体"/>
                <w:color w:val="000000"/>
                <w:kern w:val="0"/>
              </w:rPr>
            </w:pPr>
            <w:r>
              <w:rPr>
                <w:rFonts w:ascii="宋体" w:hAnsi="宋体" w:cs="宋体" w:hint="eastAsia"/>
                <w:color w:val="000000"/>
                <w:kern w:val="0"/>
              </w:rPr>
              <w:t>地点</w:t>
            </w:r>
          </w:p>
        </w:tc>
        <w:tc>
          <w:tcPr>
            <w:tcW w:w="2414" w:type="dxa"/>
            <w:tcBorders>
              <w:top w:val="single" w:sz="4" w:space="0" w:color="auto"/>
              <w:left w:val="nil"/>
              <w:bottom w:val="single" w:sz="4" w:space="0" w:color="auto"/>
              <w:right w:val="single" w:sz="4" w:space="0" w:color="auto"/>
            </w:tcBorders>
            <w:noWrap/>
            <w:vAlign w:val="center"/>
            <w:hideMark/>
          </w:tcPr>
          <w:p w:rsidR="00C4676E" w:rsidRDefault="00C4676E">
            <w:pPr>
              <w:widowControl/>
              <w:spacing w:line="360" w:lineRule="auto"/>
              <w:jc w:val="center"/>
              <w:rPr>
                <w:rFonts w:ascii="宋体" w:hAnsi="宋体" w:cs="宋体"/>
                <w:color w:val="000000"/>
                <w:kern w:val="0"/>
              </w:rPr>
            </w:pPr>
            <w:r>
              <w:rPr>
                <w:rFonts w:ascii="宋体" w:hAnsi="宋体" w:cs="宋体" w:hint="eastAsia"/>
                <w:color w:val="000000"/>
                <w:kern w:val="0"/>
              </w:rPr>
              <w:t>内容</w:t>
            </w:r>
          </w:p>
        </w:tc>
        <w:tc>
          <w:tcPr>
            <w:tcW w:w="1379" w:type="dxa"/>
            <w:tcBorders>
              <w:top w:val="single" w:sz="4" w:space="0" w:color="auto"/>
              <w:left w:val="nil"/>
              <w:bottom w:val="single" w:sz="4" w:space="0" w:color="auto"/>
              <w:right w:val="single" w:sz="4" w:space="0" w:color="auto"/>
            </w:tcBorders>
            <w:noWrap/>
            <w:vAlign w:val="center"/>
            <w:hideMark/>
          </w:tcPr>
          <w:p w:rsidR="00C4676E" w:rsidRDefault="00C4676E">
            <w:pPr>
              <w:widowControl/>
              <w:spacing w:line="360" w:lineRule="auto"/>
              <w:jc w:val="center"/>
              <w:rPr>
                <w:rFonts w:ascii="宋体" w:hAnsi="宋体" w:cs="宋体"/>
                <w:color w:val="000000"/>
                <w:kern w:val="0"/>
              </w:rPr>
            </w:pPr>
            <w:r>
              <w:rPr>
                <w:rFonts w:ascii="宋体" w:hAnsi="宋体" w:cs="宋体" w:hint="eastAsia"/>
                <w:color w:val="000000"/>
                <w:kern w:val="0"/>
              </w:rPr>
              <w:t>负责人</w:t>
            </w:r>
          </w:p>
        </w:tc>
        <w:tc>
          <w:tcPr>
            <w:tcW w:w="3927" w:type="dxa"/>
            <w:tcBorders>
              <w:top w:val="single" w:sz="4" w:space="0" w:color="auto"/>
              <w:left w:val="nil"/>
              <w:bottom w:val="single" w:sz="4" w:space="0" w:color="auto"/>
              <w:right w:val="single" w:sz="4" w:space="0" w:color="auto"/>
            </w:tcBorders>
            <w:noWrap/>
            <w:vAlign w:val="center"/>
            <w:hideMark/>
          </w:tcPr>
          <w:p w:rsidR="00C4676E" w:rsidRDefault="00C4676E">
            <w:pPr>
              <w:widowControl/>
              <w:spacing w:line="360" w:lineRule="auto"/>
              <w:jc w:val="center"/>
              <w:rPr>
                <w:rFonts w:ascii="宋体" w:hAnsi="宋体" w:cs="宋体"/>
                <w:color w:val="000000"/>
                <w:kern w:val="0"/>
              </w:rPr>
            </w:pPr>
            <w:r>
              <w:rPr>
                <w:rFonts w:ascii="宋体" w:hAnsi="宋体" w:cs="宋体" w:hint="eastAsia"/>
                <w:color w:val="000000"/>
                <w:kern w:val="0"/>
              </w:rPr>
              <w:t>达到效果</w:t>
            </w:r>
          </w:p>
        </w:tc>
      </w:tr>
      <w:tr w:rsidR="00C4676E" w:rsidTr="00C4676E">
        <w:trPr>
          <w:trHeight w:val="2671"/>
        </w:trPr>
        <w:tc>
          <w:tcPr>
            <w:tcW w:w="1276" w:type="dxa"/>
            <w:tcBorders>
              <w:top w:val="nil"/>
              <w:left w:val="single" w:sz="4" w:space="0" w:color="auto"/>
              <w:bottom w:val="single" w:sz="4" w:space="0" w:color="auto"/>
              <w:right w:val="single" w:sz="4" w:space="0" w:color="auto"/>
            </w:tcBorders>
            <w:noWrap/>
            <w:vAlign w:val="center"/>
            <w:hideMark/>
          </w:tcPr>
          <w:p w:rsidR="00C4676E" w:rsidRDefault="00C4676E">
            <w:pPr>
              <w:widowControl/>
              <w:spacing w:line="360" w:lineRule="auto"/>
              <w:jc w:val="left"/>
              <w:rPr>
                <w:rFonts w:ascii="宋体" w:hAnsi="宋体" w:cs="宋体"/>
                <w:color w:val="000000"/>
                <w:kern w:val="0"/>
              </w:rPr>
            </w:pPr>
            <w:r>
              <w:rPr>
                <w:rFonts w:ascii="宋体" w:hAnsi="宋体" w:cs="宋体" w:hint="eastAsia"/>
                <w:color w:val="000000"/>
                <w:kern w:val="0"/>
              </w:rPr>
              <w:t>中标后</w:t>
            </w:r>
          </w:p>
          <w:p w:rsidR="00C4676E" w:rsidRDefault="00C4676E">
            <w:pPr>
              <w:widowControl/>
              <w:spacing w:line="360" w:lineRule="auto"/>
              <w:jc w:val="left"/>
              <w:rPr>
                <w:rFonts w:ascii="宋体" w:hAnsi="宋体" w:cs="宋体"/>
                <w:color w:val="000000"/>
                <w:kern w:val="0"/>
              </w:rPr>
            </w:pPr>
            <w:r>
              <w:rPr>
                <w:rFonts w:ascii="宋体" w:hAnsi="宋体" w:cs="宋体" w:hint="eastAsia"/>
                <w:color w:val="000000"/>
                <w:kern w:val="0"/>
              </w:rPr>
              <w:t>一周内</w:t>
            </w:r>
          </w:p>
        </w:tc>
        <w:tc>
          <w:tcPr>
            <w:tcW w:w="1011" w:type="dxa"/>
            <w:tcBorders>
              <w:top w:val="nil"/>
              <w:left w:val="nil"/>
              <w:bottom w:val="single" w:sz="4" w:space="0" w:color="auto"/>
              <w:right w:val="single" w:sz="4" w:space="0" w:color="auto"/>
            </w:tcBorders>
            <w:noWrap/>
            <w:vAlign w:val="center"/>
            <w:hideMark/>
          </w:tcPr>
          <w:p w:rsidR="00C4676E" w:rsidRDefault="00C4676E">
            <w:pPr>
              <w:widowControl/>
              <w:spacing w:line="360" w:lineRule="auto"/>
              <w:jc w:val="left"/>
              <w:rPr>
                <w:rFonts w:ascii="宋体" w:hAnsi="宋体" w:cs="宋体"/>
                <w:color w:val="000000"/>
                <w:kern w:val="0"/>
              </w:rPr>
            </w:pPr>
            <w:r>
              <w:rPr>
                <w:rFonts w:ascii="宋体" w:hAnsi="宋体" w:cs="宋体" w:hint="eastAsia"/>
                <w:color w:val="000000"/>
                <w:kern w:val="0"/>
              </w:rPr>
              <w:t>被保险人所在地</w:t>
            </w:r>
          </w:p>
        </w:tc>
        <w:tc>
          <w:tcPr>
            <w:tcW w:w="2414" w:type="dxa"/>
            <w:tcBorders>
              <w:top w:val="nil"/>
              <w:left w:val="nil"/>
              <w:bottom w:val="single" w:sz="4" w:space="0" w:color="auto"/>
              <w:right w:val="single" w:sz="4" w:space="0" w:color="auto"/>
            </w:tcBorders>
            <w:vAlign w:val="center"/>
            <w:hideMark/>
          </w:tcPr>
          <w:p w:rsidR="00C4676E" w:rsidRDefault="00C4676E">
            <w:pPr>
              <w:widowControl/>
              <w:spacing w:line="360" w:lineRule="auto"/>
              <w:jc w:val="left"/>
              <w:rPr>
                <w:rFonts w:ascii="宋体" w:hAnsi="宋体" w:cs="宋体"/>
                <w:color w:val="000000"/>
                <w:kern w:val="0"/>
              </w:rPr>
            </w:pPr>
            <w:r>
              <w:rPr>
                <w:rFonts w:ascii="宋体" w:hAnsi="宋体" w:cs="宋体" w:hint="eastAsia"/>
                <w:color w:val="000000"/>
                <w:kern w:val="0"/>
              </w:rPr>
              <w:t>根据重</w:t>
            </w:r>
            <w:proofErr w:type="gramStart"/>
            <w:r>
              <w:rPr>
                <w:rFonts w:ascii="宋体" w:hAnsi="宋体" w:cs="宋体" w:hint="eastAsia"/>
                <w:color w:val="000000"/>
                <w:kern w:val="0"/>
              </w:rPr>
              <w:t>标通知</w:t>
            </w:r>
            <w:proofErr w:type="gramEnd"/>
            <w:r>
              <w:rPr>
                <w:rFonts w:ascii="宋体" w:hAnsi="宋体" w:cs="宋体" w:hint="eastAsia"/>
                <w:color w:val="000000"/>
                <w:kern w:val="0"/>
              </w:rPr>
              <w:t>的客户名单，逐一走访客户单位</w:t>
            </w:r>
          </w:p>
        </w:tc>
        <w:tc>
          <w:tcPr>
            <w:tcW w:w="1379" w:type="dxa"/>
            <w:tcBorders>
              <w:top w:val="nil"/>
              <w:left w:val="nil"/>
              <w:bottom w:val="single" w:sz="4" w:space="0" w:color="auto"/>
              <w:right w:val="single" w:sz="4" w:space="0" w:color="auto"/>
            </w:tcBorders>
            <w:vAlign w:val="center"/>
            <w:hideMark/>
          </w:tcPr>
          <w:p w:rsidR="00C4676E" w:rsidRDefault="00C4676E">
            <w:pPr>
              <w:widowControl/>
              <w:spacing w:line="360" w:lineRule="auto"/>
              <w:jc w:val="center"/>
              <w:rPr>
                <w:rFonts w:ascii="宋体" w:hAnsi="宋体" w:cs="宋体"/>
                <w:color w:val="000000"/>
                <w:kern w:val="0"/>
              </w:rPr>
            </w:pPr>
            <w:r>
              <w:rPr>
                <w:rFonts w:ascii="宋体" w:hAnsi="宋体" w:cs="宋体" w:hint="eastAsia"/>
                <w:color w:val="000000"/>
                <w:kern w:val="0"/>
              </w:rPr>
              <w:t>各地项目落地执行小组</w:t>
            </w:r>
          </w:p>
        </w:tc>
        <w:tc>
          <w:tcPr>
            <w:tcW w:w="3927" w:type="dxa"/>
            <w:tcBorders>
              <w:top w:val="nil"/>
              <w:left w:val="nil"/>
              <w:bottom w:val="single" w:sz="4" w:space="0" w:color="auto"/>
              <w:right w:val="single" w:sz="4" w:space="0" w:color="auto"/>
            </w:tcBorders>
            <w:vAlign w:val="center"/>
            <w:hideMark/>
          </w:tcPr>
          <w:p w:rsidR="00C4676E" w:rsidRDefault="00C4676E">
            <w:pPr>
              <w:widowControl/>
              <w:spacing w:line="360" w:lineRule="auto"/>
              <w:jc w:val="left"/>
              <w:rPr>
                <w:rFonts w:ascii="宋体" w:hAnsi="宋体" w:cs="宋体"/>
                <w:color w:val="000000"/>
                <w:kern w:val="0"/>
              </w:rPr>
            </w:pPr>
            <w:r>
              <w:rPr>
                <w:rFonts w:ascii="宋体" w:hAnsi="宋体" w:cs="宋体" w:hint="eastAsia"/>
                <w:color w:val="000000"/>
                <w:kern w:val="0"/>
              </w:rPr>
              <w:t>介绍我司经营情况，了解客户车队管理现状进行了解，并结合《江苏省党政机关、事业单位及团体组织公务用车保险服务拜访单》的实际提出安全管理建议，协助提高车队的安全管理水平进行车队及风险控制需求。</w:t>
            </w:r>
          </w:p>
        </w:tc>
      </w:tr>
      <w:tr w:rsidR="00C4676E" w:rsidTr="00C4676E">
        <w:trPr>
          <w:trHeight w:val="1458"/>
        </w:trPr>
        <w:tc>
          <w:tcPr>
            <w:tcW w:w="1276" w:type="dxa"/>
            <w:tcBorders>
              <w:top w:val="nil"/>
              <w:left w:val="single" w:sz="4" w:space="0" w:color="auto"/>
              <w:bottom w:val="single" w:sz="4" w:space="0" w:color="auto"/>
              <w:right w:val="single" w:sz="4" w:space="0" w:color="auto"/>
            </w:tcBorders>
            <w:noWrap/>
            <w:vAlign w:val="center"/>
            <w:hideMark/>
          </w:tcPr>
          <w:p w:rsidR="00C4676E" w:rsidRDefault="00C4676E">
            <w:pPr>
              <w:widowControl/>
              <w:spacing w:line="360" w:lineRule="auto"/>
              <w:jc w:val="left"/>
              <w:rPr>
                <w:rFonts w:ascii="宋体" w:hAnsi="宋体" w:cs="宋体"/>
                <w:color w:val="000000"/>
                <w:kern w:val="0"/>
              </w:rPr>
            </w:pPr>
            <w:r>
              <w:rPr>
                <w:rFonts w:ascii="宋体" w:hAnsi="宋体" w:cs="宋体" w:hint="eastAsia"/>
                <w:color w:val="000000"/>
                <w:kern w:val="0"/>
              </w:rPr>
              <w:t>一季度末</w:t>
            </w:r>
          </w:p>
        </w:tc>
        <w:tc>
          <w:tcPr>
            <w:tcW w:w="1011" w:type="dxa"/>
            <w:tcBorders>
              <w:top w:val="nil"/>
              <w:left w:val="nil"/>
              <w:bottom w:val="single" w:sz="4" w:space="0" w:color="auto"/>
              <w:right w:val="single" w:sz="4" w:space="0" w:color="auto"/>
            </w:tcBorders>
            <w:noWrap/>
            <w:vAlign w:val="center"/>
            <w:hideMark/>
          </w:tcPr>
          <w:p w:rsidR="00C4676E" w:rsidRDefault="00C4676E">
            <w:pPr>
              <w:widowControl/>
              <w:spacing w:line="360" w:lineRule="auto"/>
              <w:jc w:val="left"/>
              <w:rPr>
                <w:rFonts w:ascii="宋体" w:hAnsi="宋体" w:cs="宋体"/>
                <w:color w:val="000000"/>
                <w:kern w:val="0"/>
              </w:rPr>
            </w:pPr>
            <w:r>
              <w:rPr>
                <w:rFonts w:ascii="宋体" w:hAnsi="宋体" w:cs="宋体" w:hint="eastAsia"/>
                <w:color w:val="000000"/>
                <w:kern w:val="0"/>
              </w:rPr>
              <w:t>被保险人指定</w:t>
            </w:r>
          </w:p>
        </w:tc>
        <w:tc>
          <w:tcPr>
            <w:tcW w:w="2414" w:type="dxa"/>
            <w:tcBorders>
              <w:top w:val="nil"/>
              <w:left w:val="nil"/>
              <w:bottom w:val="single" w:sz="4" w:space="0" w:color="auto"/>
              <w:right w:val="single" w:sz="4" w:space="0" w:color="auto"/>
            </w:tcBorders>
            <w:vAlign w:val="center"/>
            <w:hideMark/>
          </w:tcPr>
          <w:p w:rsidR="00C4676E" w:rsidRDefault="00C4676E">
            <w:pPr>
              <w:widowControl/>
              <w:spacing w:line="360" w:lineRule="auto"/>
              <w:jc w:val="left"/>
              <w:rPr>
                <w:rFonts w:ascii="宋体" w:hAnsi="宋体" w:cs="宋体"/>
                <w:color w:val="000000"/>
                <w:kern w:val="0"/>
              </w:rPr>
            </w:pPr>
            <w:r>
              <w:rPr>
                <w:rFonts w:ascii="宋体" w:hAnsi="宋体" w:cs="宋体" w:hint="eastAsia"/>
                <w:color w:val="000000"/>
                <w:kern w:val="0"/>
              </w:rPr>
              <w:t>车险综合改后保险责任的对比</w:t>
            </w:r>
            <w:r>
              <w:rPr>
                <w:rFonts w:ascii="宋体" w:hAnsi="宋体" w:cs="宋体" w:hint="eastAsia"/>
                <w:color w:val="000000"/>
                <w:kern w:val="0"/>
              </w:rPr>
              <w:br/>
              <w:t>报案流程、索赔流程的</w:t>
            </w:r>
            <w:r>
              <w:rPr>
                <w:rFonts w:ascii="宋体" w:hAnsi="宋体" w:cs="宋体" w:hint="eastAsia"/>
                <w:color w:val="000000"/>
                <w:kern w:val="0"/>
              </w:rPr>
              <w:lastRenderedPageBreak/>
              <w:t>宣导</w:t>
            </w:r>
          </w:p>
        </w:tc>
        <w:tc>
          <w:tcPr>
            <w:tcW w:w="1379" w:type="dxa"/>
            <w:tcBorders>
              <w:top w:val="nil"/>
              <w:left w:val="nil"/>
              <w:bottom w:val="single" w:sz="4" w:space="0" w:color="auto"/>
              <w:right w:val="single" w:sz="4" w:space="0" w:color="auto"/>
            </w:tcBorders>
            <w:noWrap/>
            <w:vAlign w:val="center"/>
            <w:hideMark/>
          </w:tcPr>
          <w:p w:rsidR="00C4676E" w:rsidRDefault="00C4676E">
            <w:pPr>
              <w:widowControl/>
              <w:spacing w:line="360" w:lineRule="auto"/>
              <w:jc w:val="left"/>
              <w:rPr>
                <w:rFonts w:ascii="宋体" w:hAnsi="宋体" w:cs="宋体"/>
                <w:color w:val="000000"/>
                <w:kern w:val="0"/>
              </w:rPr>
            </w:pPr>
            <w:r>
              <w:rPr>
                <w:rFonts w:ascii="宋体" w:hAnsi="宋体" w:cs="宋体" w:hint="eastAsia"/>
                <w:color w:val="000000"/>
                <w:kern w:val="0"/>
              </w:rPr>
              <w:lastRenderedPageBreak/>
              <w:t>我司理赔法</w:t>
            </w:r>
            <w:proofErr w:type="gramStart"/>
            <w:r>
              <w:rPr>
                <w:rFonts w:ascii="宋体" w:hAnsi="宋体" w:cs="宋体" w:hint="eastAsia"/>
                <w:color w:val="000000"/>
                <w:kern w:val="0"/>
              </w:rPr>
              <w:t>务</w:t>
            </w:r>
            <w:proofErr w:type="gramEnd"/>
            <w:r>
              <w:rPr>
                <w:rFonts w:ascii="宋体" w:hAnsi="宋体" w:cs="宋体" w:hint="eastAsia"/>
                <w:color w:val="000000"/>
                <w:kern w:val="0"/>
              </w:rPr>
              <w:t>讲师</w:t>
            </w:r>
          </w:p>
        </w:tc>
        <w:tc>
          <w:tcPr>
            <w:tcW w:w="3927" w:type="dxa"/>
            <w:tcBorders>
              <w:top w:val="nil"/>
              <w:left w:val="nil"/>
              <w:bottom w:val="single" w:sz="4" w:space="0" w:color="auto"/>
              <w:right w:val="single" w:sz="4" w:space="0" w:color="auto"/>
            </w:tcBorders>
            <w:vAlign w:val="center"/>
            <w:hideMark/>
          </w:tcPr>
          <w:p w:rsidR="00C4676E" w:rsidRDefault="00C4676E">
            <w:pPr>
              <w:widowControl/>
              <w:spacing w:line="360" w:lineRule="auto"/>
              <w:jc w:val="left"/>
              <w:rPr>
                <w:rFonts w:ascii="宋体" w:hAnsi="宋体" w:cs="宋体"/>
                <w:color w:val="000000"/>
                <w:kern w:val="0"/>
              </w:rPr>
            </w:pPr>
            <w:r>
              <w:rPr>
                <w:rFonts w:ascii="宋体" w:hAnsi="宋体" w:cs="宋体" w:hint="eastAsia"/>
                <w:color w:val="000000"/>
                <w:kern w:val="0"/>
              </w:rPr>
              <w:t>被保险人及车队驾驶人员简单掌握车险的基本保险责任、事故处理流程</w:t>
            </w:r>
          </w:p>
        </w:tc>
      </w:tr>
      <w:tr w:rsidR="00C4676E" w:rsidTr="00C4676E">
        <w:trPr>
          <w:trHeight w:val="1395"/>
        </w:trPr>
        <w:tc>
          <w:tcPr>
            <w:tcW w:w="1276" w:type="dxa"/>
            <w:tcBorders>
              <w:top w:val="nil"/>
              <w:left w:val="single" w:sz="4" w:space="0" w:color="auto"/>
              <w:bottom w:val="single" w:sz="4" w:space="0" w:color="auto"/>
              <w:right w:val="single" w:sz="4" w:space="0" w:color="auto"/>
            </w:tcBorders>
            <w:noWrap/>
            <w:vAlign w:val="center"/>
            <w:hideMark/>
          </w:tcPr>
          <w:p w:rsidR="00C4676E" w:rsidRDefault="00C4676E">
            <w:pPr>
              <w:widowControl/>
              <w:spacing w:line="360" w:lineRule="auto"/>
              <w:jc w:val="left"/>
              <w:rPr>
                <w:rFonts w:ascii="宋体" w:hAnsi="宋体" w:cs="宋体"/>
                <w:color w:val="000000"/>
                <w:kern w:val="0"/>
              </w:rPr>
            </w:pPr>
            <w:r>
              <w:rPr>
                <w:rFonts w:ascii="宋体" w:hAnsi="宋体" w:cs="宋体" w:hint="eastAsia"/>
                <w:color w:val="000000"/>
                <w:kern w:val="0"/>
              </w:rPr>
              <w:lastRenderedPageBreak/>
              <w:t>二季度末</w:t>
            </w:r>
          </w:p>
        </w:tc>
        <w:tc>
          <w:tcPr>
            <w:tcW w:w="1011" w:type="dxa"/>
            <w:tcBorders>
              <w:top w:val="nil"/>
              <w:left w:val="nil"/>
              <w:bottom w:val="single" w:sz="4" w:space="0" w:color="auto"/>
              <w:right w:val="single" w:sz="4" w:space="0" w:color="auto"/>
            </w:tcBorders>
            <w:noWrap/>
            <w:vAlign w:val="center"/>
            <w:hideMark/>
          </w:tcPr>
          <w:p w:rsidR="00C4676E" w:rsidRDefault="00C4676E">
            <w:pPr>
              <w:widowControl/>
              <w:spacing w:line="360" w:lineRule="auto"/>
              <w:jc w:val="left"/>
              <w:rPr>
                <w:rFonts w:ascii="宋体" w:hAnsi="宋体" w:cs="宋体"/>
                <w:color w:val="000000"/>
                <w:kern w:val="0"/>
              </w:rPr>
            </w:pPr>
            <w:r>
              <w:rPr>
                <w:rFonts w:ascii="宋体" w:hAnsi="宋体" w:cs="宋体" w:hint="eastAsia"/>
                <w:color w:val="000000"/>
                <w:kern w:val="0"/>
              </w:rPr>
              <w:t>被保险人指定</w:t>
            </w:r>
          </w:p>
        </w:tc>
        <w:tc>
          <w:tcPr>
            <w:tcW w:w="2414" w:type="dxa"/>
            <w:tcBorders>
              <w:top w:val="nil"/>
              <w:left w:val="nil"/>
              <w:bottom w:val="single" w:sz="4" w:space="0" w:color="auto"/>
              <w:right w:val="single" w:sz="4" w:space="0" w:color="auto"/>
            </w:tcBorders>
            <w:vAlign w:val="center"/>
            <w:hideMark/>
          </w:tcPr>
          <w:p w:rsidR="00C4676E" w:rsidRDefault="00C4676E">
            <w:pPr>
              <w:widowControl/>
              <w:spacing w:line="360" w:lineRule="auto"/>
              <w:jc w:val="left"/>
              <w:rPr>
                <w:rFonts w:ascii="宋体" w:hAnsi="宋体" w:cs="宋体"/>
                <w:color w:val="000000"/>
                <w:kern w:val="0"/>
              </w:rPr>
            </w:pPr>
            <w:r>
              <w:rPr>
                <w:rFonts w:ascii="宋体" w:hAnsi="宋体" w:cs="宋体" w:hint="eastAsia"/>
                <w:color w:val="000000"/>
                <w:kern w:val="0"/>
              </w:rPr>
              <w:t>汛期期间风险</w:t>
            </w:r>
            <w:proofErr w:type="gramStart"/>
            <w:r>
              <w:rPr>
                <w:rFonts w:ascii="宋体" w:hAnsi="宋体" w:cs="宋体" w:hint="eastAsia"/>
                <w:color w:val="000000"/>
                <w:kern w:val="0"/>
              </w:rPr>
              <w:t>管控及救援</w:t>
            </w:r>
            <w:proofErr w:type="gramEnd"/>
          </w:p>
        </w:tc>
        <w:tc>
          <w:tcPr>
            <w:tcW w:w="1379" w:type="dxa"/>
            <w:tcBorders>
              <w:top w:val="nil"/>
              <w:left w:val="nil"/>
              <w:bottom w:val="single" w:sz="4" w:space="0" w:color="auto"/>
              <w:right w:val="single" w:sz="4" w:space="0" w:color="auto"/>
            </w:tcBorders>
            <w:noWrap/>
            <w:vAlign w:val="center"/>
            <w:hideMark/>
          </w:tcPr>
          <w:p w:rsidR="00C4676E" w:rsidRDefault="00C4676E">
            <w:pPr>
              <w:widowControl/>
              <w:spacing w:line="360" w:lineRule="auto"/>
              <w:jc w:val="left"/>
              <w:rPr>
                <w:rFonts w:ascii="宋体" w:hAnsi="宋体" w:cs="宋体"/>
                <w:color w:val="000000"/>
                <w:kern w:val="0"/>
              </w:rPr>
            </w:pPr>
            <w:r>
              <w:rPr>
                <w:rFonts w:ascii="宋体" w:hAnsi="宋体" w:cs="宋体" w:hint="eastAsia"/>
                <w:color w:val="000000"/>
                <w:kern w:val="0"/>
              </w:rPr>
              <w:t>我司</w:t>
            </w:r>
            <w:proofErr w:type="gramStart"/>
            <w:r>
              <w:rPr>
                <w:rFonts w:ascii="宋体" w:hAnsi="宋体" w:cs="宋体" w:hint="eastAsia"/>
                <w:color w:val="000000"/>
                <w:kern w:val="0"/>
              </w:rPr>
              <w:t>风控专家</w:t>
            </w:r>
            <w:proofErr w:type="gramEnd"/>
          </w:p>
        </w:tc>
        <w:tc>
          <w:tcPr>
            <w:tcW w:w="3927" w:type="dxa"/>
            <w:tcBorders>
              <w:top w:val="nil"/>
              <w:left w:val="nil"/>
              <w:bottom w:val="single" w:sz="4" w:space="0" w:color="auto"/>
              <w:right w:val="single" w:sz="4" w:space="0" w:color="auto"/>
            </w:tcBorders>
            <w:vAlign w:val="center"/>
            <w:hideMark/>
          </w:tcPr>
          <w:p w:rsidR="00C4676E" w:rsidRDefault="00C4676E">
            <w:pPr>
              <w:widowControl/>
              <w:spacing w:line="360" w:lineRule="auto"/>
              <w:jc w:val="left"/>
              <w:rPr>
                <w:rFonts w:ascii="宋体" w:hAnsi="宋体" w:cs="宋体"/>
                <w:color w:val="000000"/>
                <w:kern w:val="0"/>
              </w:rPr>
            </w:pPr>
            <w:r>
              <w:rPr>
                <w:rFonts w:ascii="宋体" w:hAnsi="宋体" w:cs="宋体" w:hint="eastAsia"/>
                <w:color w:val="000000"/>
                <w:kern w:val="0"/>
              </w:rPr>
              <w:t>让驾驶人员初步了解江苏地区汛期可能发生的风险的同时，让驾驶人员初步</w:t>
            </w:r>
            <w:proofErr w:type="gramStart"/>
            <w:r>
              <w:rPr>
                <w:rFonts w:ascii="宋体" w:hAnsi="宋体" w:cs="宋体" w:hint="eastAsia"/>
                <w:color w:val="000000"/>
                <w:kern w:val="0"/>
              </w:rPr>
              <w:t>掌如何</w:t>
            </w:r>
            <w:proofErr w:type="gramEnd"/>
            <w:r>
              <w:rPr>
                <w:rFonts w:ascii="宋体" w:hAnsi="宋体" w:cs="宋体" w:hint="eastAsia"/>
                <w:color w:val="000000"/>
                <w:kern w:val="0"/>
              </w:rPr>
              <w:t>有效规避</w:t>
            </w:r>
            <w:proofErr w:type="gramStart"/>
            <w:r>
              <w:rPr>
                <w:rFonts w:ascii="宋体" w:hAnsi="宋体" w:cs="宋体" w:hint="eastAsia"/>
                <w:color w:val="000000"/>
                <w:kern w:val="0"/>
              </w:rPr>
              <w:t>讯期</w:t>
            </w:r>
            <w:proofErr w:type="gramEnd"/>
            <w:r>
              <w:rPr>
                <w:rFonts w:ascii="宋体" w:hAnsi="宋体" w:cs="宋体" w:hint="eastAsia"/>
                <w:color w:val="000000"/>
                <w:kern w:val="0"/>
              </w:rPr>
              <w:t>风险</w:t>
            </w:r>
          </w:p>
        </w:tc>
      </w:tr>
      <w:tr w:rsidR="00C4676E" w:rsidTr="00C4676E">
        <w:trPr>
          <w:trHeight w:val="870"/>
        </w:trPr>
        <w:tc>
          <w:tcPr>
            <w:tcW w:w="1276" w:type="dxa"/>
            <w:tcBorders>
              <w:top w:val="nil"/>
              <w:left w:val="single" w:sz="4" w:space="0" w:color="auto"/>
              <w:bottom w:val="single" w:sz="4" w:space="0" w:color="auto"/>
              <w:right w:val="single" w:sz="4" w:space="0" w:color="auto"/>
            </w:tcBorders>
            <w:noWrap/>
            <w:vAlign w:val="center"/>
            <w:hideMark/>
          </w:tcPr>
          <w:p w:rsidR="00C4676E" w:rsidRDefault="00C4676E">
            <w:pPr>
              <w:widowControl/>
              <w:spacing w:line="360" w:lineRule="auto"/>
              <w:jc w:val="left"/>
              <w:rPr>
                <w:rFonts w:ascii="宋体" w:hAnsi="宋体" w:cs="宋体"/>
                <w:color w:val="000000"/>
                <w:kern w:val="0"/>
              </w:rPr>
            </w:pPr>
            <w:r>
              <w:rPr>
                <w:rFonts w:ascii="宋体" w:hAnsi="宋体" w:cs="宋体" w:hint="eastAsia"/>
                <w:color w:val="000000"/>
                <w:kern w:val="0"/>
              </w:rPr>
              <w:t>三季度末</w:t>
            </w:r>
          </w:p>
        </w:tc>
        <w:tc>
          <w:tcPr>
            <w:tcW w:w="1011" w:type="dxa"/>
            <w:tcBorders>
              <w:top w:val="nil"/>
              <w:left w:val="nil"/>
              <w:bottom w:val="single" w:sz="4" w:space="0" w:color="auto"/>
              <w:right w:val="single" w:sz="4" w:space="0" w:color="auto"/>
            </w:tcBorders>
            <w:noWrap/>
            <w:vAlign w:val="center"/>
            <w:hideMark/>
          </w:tcPr>
          <w:p w:rsidR="00C4676E" w:rsidRDefault="00C4676E">
            <w:pPr>
              <w:widowControl/>
              <w:spacing w:line="360" w:lineRule="auto"/>
              <w:jc w:val="left"/>
              <w:rPr>
                <w:rFonts w:ascii="宋体" w:hAnsi="宋体" w:cs="宋体"/>
                <w:color w:val="000000"/>
                <w:kern w:val="0"/>
              </w:rPr>
            </w:pPr>
            <w:r>
              <w:rPr>
                <w:rFonts w:ascii="宋体" w:hAnsi="宋体" w:cs="宋体" w:hint="eastAsia"/>
                <w:color w:val="000000"/>
                <w:kern w:val="0"/>
              </w:rPr>
              <w:t>被保险人指定</w:t>
            </w:r>
          </w:p>
        </w:tc>
        <w:tc>
          <w:tcPr>
            <w:tcW w:w="2414" w:type="dxa"/>
            <w:tcBorders>
              <w:top w:val="nil"/>
              <w:left w:val="nil"/>
              <w:bottom w:val="single" w:sz="4" w:space="0" w:color="auto"/>
              <w:right w:val="single" w:sz="4" w:space="0" w:color="auto"/>
            </w:tcBorders>
            <w:vAlign w:val="center"/>
            <w:hideMark/>
          </w:tcPr>
          <w:p w:rsidR="00C4676E" w:rsidRDefault="00C4676E">
            <w:pPr>
              <w:widowControl/>
              <w:spacing w:line="360" w:lineRule="auto"/>
              <w:jc w:val="left"/>
              <w:rPr>
                <w:rFonts w:ascii="宋体" w:hAnsi="宋体" w:cs="宋体"/>
                <w:color w:val="000000"/>
                <w:kern w:val="0"/>
              </w:rPr>
            </w:pPr>
            <w:r>
              <w:rPr>
                <w:rFonts w:ascii="宋体" w:hAnsi="宋体" w:cs="宋体" w:hint="eastAsia"/>
                <w:color w:val="000000"/>
                <w:kern w:val="0"/>
              </w:rPr>
              <w:t>交通法规及安全驾驶技巧</w:t>
            </w:r>
          </w:p>
        </w:tc>
        <w:tc>
          <w:tcPr>
            <w:tcW w:w="1379" w:type="dxa"/>
            <w:tcBorders>
              <w:top w:val="nil"/>
              <w:left w:val="nil"/>
              <w:bottom w:val="single" w:sz="4" w:space="0" w:color="auto"/>
              <w:right w:val="single" w:sz="4" w:space="0" w:color="auto"/>
            </w:tcBorders>
            <w:noWrap/>
            <w:vAlign w:val="center"/>
            <w:hideMark/>
          </w:tcPr>
          <w:p w:rsidR="00C4676E" w:rsidRDefault="00C4676E">
            <w:pPr>
              <w:widowControl/>
              <w:spacing w:line="360" w:lineRule="auto"/>
              <w:jc w:val="left"/>
              <w:rPr>
                <w:rFonts w:ascii="宋体" w:hAnsi="宋体" w:cs="宋体"/>
                <w:color w:val="000000"/>
                <w:kern w:val="0"/>
              </w:rPr>
            </w:pPr>
            <w:r>
              <w:rPr>
                <w:rFonts w:ascii="宋体" w:hAnsi="宋体" w:cs="宋体" w:hint="eastAsia"/>
                <w:color w:val="000000"/>
                <w:kern w:val="0"/>
              </w:rPr>
              <w:t>我司理赔法</w:t>
            </w:r>
            <w:proofErr w:type="gramStart"/>
            <w:r>
              <w:rPr>
                <w:rFonts w:ascii="宋体" w:hAnsi="宋体" w:cs="宋体" w:hint="eastAsia"/>
                <w:color w:val="000000"/>
                <w:kern w:val="0"/>
              </w:rPr>
              <w:t>务</w:t>
            </w:r>
            <w:proofErr w:type="gramEnd"/>
            <w:r>
              <w:rPr>
                <w:rFonts w:ascii="宋体" w:hAnsi="宋体" w:cs="宋体" w:hint="eastAsia"/>
                <w:color w:val="000000"/>
                <w:kern w:val="0"/>
              </w:rPr>
              <w:t>讲师</w:t>
            </w:r>
          </w:p>
        </w:tc>
        <w:tc>
          <w:tcPr>
            <w:tcW w:w="3927" w:type="dxa"/>
            <w:tcBorders>
              <w:top w:val="nil"/>
              <w:left w:val="nil"/>
              <w:bottom w:val="single" w:sz="4" w:space="0" w:color="auto"/>
              <w:right w:val="single" w:sz="4" w:space="0" w:color="auto"/>
            </w:tcBorders>
            <w:vAlign w:val="center"/>
            <w:hideMark/>
          </w:tcPr>
          <w:p w:rsidR="00C4676E" w:rsidRDefault="00C4676E">
            <w:pPr>
              <w:widowControl/>
              <w:spacing w:line="360" w:lineRule="auto"/>
              <w:jc w:val="left"/>
              <w:rPr>
                <w:rFonts w:ascii="宋体" w:hAnsi="宋体" w:cs="宋体"/>
                <w:color w:val="000000"/>
                <w:kern w:val="0"/>
              </w:rPr>
            </w:pPr>
            <w:r>
              <w:rPr>
                <w:rFonts w:ascii="宋体" w:hAnsi="宋体" w:cs="宋体" w:hint="eastAsia"/>
                <w:color w:val="000000"/>
                <w:kern w:val="0"/>
              </w:rPr>
              <w:t>增强驾驶人员交通安全意识，提高自我保护能力，增强法制观念</w:t>
            </w:r>
          </w:p>
        </w:tc>
      </w:tr>
      <w:tr w:rsidR="00C4676E" w:rsidTr="00C4676E">
        <w:trPr>
          <w:trHeight w:val="1846"/>
        </w:trPr>
        <w:tc>
          <w:tcPr>
            <w:tcW w:w="1276" w:type="dxa"/>
            <w:tcBorders>
              <w:top w:val="nil"/>
              <w:left w:val="single" w:sz="4" w:space="0" w:color="auto"/>
              <w:bottom w:val="single" w:sz="4" w:space="0" w:color="auto"/>
              <w:right w:val="single" w:sz="4" w:space="0" w:color="auto"/>
            </w:tcBorders>
            <w:noWrap/>
            <w:vAlign w:val="center"/>
            <w:hideMark/>
          </w:tcPr>
          <w:p w:rsidR="00C4676E" w:rsidRDefault="00C4676E">
            <w:pPr>
              <w:widowControl/>
              <w:spacing w:line="360" w:lineRule="auto"/>
              <w:jc w:val="left"/>
              <w:rPr>
                <w:rFonts w:ascii="宋体" w:hAnsi="宋体" w:cs="宋体"/>
                <w:color w:val="000000"/>
                <w:kern w:val="0"/>
              </w:rPr>
            </w:pPr>
            <w:r>
              <w:rPr>
                <w:rFonts w:ascii="宋体" w:hAnsi="宋体" w:cs="宋体" w:hint="eastAsia"/>
                <w:color w:val="000000"/>
                <w:kern w:val="0"/>
              </w:rPr>
              <w:t>四季度</w:t>
            </w:r>
          </w:p>
        </w:tc>
        <w:tc>
          <w:tcPr>
            <w:tcW w:w="1011" w:type="dxa"/>
            <w:tcBorders>
              <w:top w:val="nil"/>
              <w:left w:val="nil"/>
              <w:bottom w:val="single" w:sz="4" w:space="0" w:color="auto"/>
              <w:right w:val="single" w:sz="4" w:space="0" w:color="auto"/>
            </w:tcBorders>
            <w:noWrap/>
            <w:vAlign w:val="center"/>
            <w:hideMark/>
          </w:tcPr>
          <w:p w:rsidR="00C4676E" w:rsidRDefault="00C4676E">
            <w:pPr>
              <w:widowControl/>
              <w:spacing w:line="360" w:lineRule="auto"/>
              <w:jc w:val="left"/>
              <w:rPr>
                <w:rFonts w:ascii="宋体" w:hAnsi="宋体" w:cs="宋体"/>
                <w:color w:val="000000"/>
                <w:kern w:val="0"/>
              </w:rPr>
            </w:pPr>
            <w:r>
              <w:rPr>
                <w:rFonts w:ascii="宋体" w:hAnsi="宋体" w:cs="宋体" w:hint="eastAsia"/>
                <w:color w:val="000000"/>
                <w:kern w:val="0"/>
              </w:rPr>
              <w:t>被保险人指定</w:t>
            </w:r>
          </w:p>
        </w:tc>
        <w:tc>
          <w:tcPr>
            <w:tcW w:w="2414" w:type="dxa"/>
            <w:tcBorders>
              <w:top w:val="nil"/>
              <w:left w:val="nil"/>
              <w:bottom w:val="single" w:sz="4" w:space="0" w:color="auto"/>
              <w:right w:val="single" w:sz="4" w:space="0" w:color="auto"/>
            </w:tcBorders>
            <w:vAlign w:val="center"/>
            <w:hideMark/>
          </w:tcPr>
          <w:p w:rsidR="00C4676E" w:rsidRDefault="00C4676E">
            <w:pPr>
              <w:widowControl/>
              <w:spacing w:line="360" w:lineRule="auto"/>
              <w:jc w:val="left"/>
              <w:rPr>
                <w:rFonts w:ascii="宋体" w:hAnsi="宋体" w:cs="宋体"/>
                <w:color w:val="000000"/>
                <w:kern w:val="0"/>
              </w:rPr>
            </w:pPr>
            <w:r>
              <w:rPr>
                <w:rFonts w:ascii="宋体" w:hAnsi="宋体" w:cs="宋体" w:hint="eastAsia"/>
                <w:color w:val="000000"/>
                <w:kern w:val="0"/>
              </w:rPr>
              <w:t>车队驾驶人员年度安全评比及表彰</w:t>
            </w:r>
          </w:p>
        </w:tc>
        <w:tc>
          <w:tcPr>
            <w:tcW w:w="1379" w:type="dxa"/>
            <w:tcBorders>
              <w:top w:val="nil"/>
              <w:left w:val="nil"/>
              <w:bottom w:val="single" w:sz="4" w:space="0" w:color="auto"/>
              <w:right w:val="single" w:sz="4" w:space="0" w:color="auto"/>
            </w:tcBorders>
            <w:noWrap/>
            <w:vAlign w:val="center"/>
            <w:hideMark/>
          </w:tcPr>
          <w:p w:rsidR="00C4676E" w:rsidRDefault="00C4676E">
            <w:pPr>
              <w:widowControl/>
              <w:spacing w:line="360" w:lineRule="auto"/>
              <w:jc w:val="left"/>
              <w:rPr>
                <w:rFonts w:ascii="宋体" w:hAnsi="宋体" w:cs="宋体"/>
                <w:color w:val="000000"/>
                <w:kern w:val="0"/>
              </w:rPr>
            </w:pPr>
            <w:r>
              <w:rPr>
                <w:rFonts w:ascii="宋体" w:hAnsi="宋体" w:cs="宋体" w:hint="eastAsia"/>
                <w:color w:val="000000"/>
                <w:kern w:val="0"/>
              </w:rPr>
              <w:t>各地项目落地执行小组与车队管理人员</w:t>
            </w:r>
          </w:p>
        </w:tc>
        <w:tc>
          <w:tcPr>
            <w:tcW w:w="3927" w:type="dxa"/>
            <w:tcBorders>
              <w:top w:val="nil"/>
              <w:left w:val="nil"/>
              <w:bottom w:val="single" w:sz="4" w:space="0" w:color="auto"/>
              <w:right w:val="single" w:sz="4" w:space="0" w:color="auto"/>
            </w:tcBorders>
            <w:vAlign w:val="center"/>
            <w:hideMark/>
          </w:tcPr>
          <w:p w:rsidR="00C4676E" w:rsidRDefault="00C4676E">
            <w:pPr>
              <w:widowControl/>
              <w:spacing w:line="360" w:lineRule="auto"/>
              <w:jc w:val="left"/>
              <w:rPr>
                <w:rFonts w:ascii="宋体" w:hAnsi="宋体" w:cs="宋体"/>
                <w:color w:val="000000"/>
                <w:kern w:val="0"/>
              </w:rPr>
            </w:pPr>
            <w:r>
              <w:rPr>
                <w:rFonts w:ascii="宋体" w:hAnsi="宋体" w:cs="宋体" w:hint="eastAsia"/>
                <w:color w:val="000000"/>
                <w:kern w:val="0"/>
              </w:rPr>
              <w:t>根据被保险车队完整年度的出险情况通报，分车、分人进行年度总结，并依此向被保险车队提供优秀驾驶员</w:t>
            </w:r>
            <w:proofErr w:type="gramStart"/>
            <w:r>
              <w:rPr>
                <w:rFonts w:ascii="宋体" w:hAnsi="宋体" w:cs="宋体" w:hint="eastAsia"/>
                <w:color w:val="000000"/>
                <w:kern w:val="0"/>
              </w:rPr>
              <w:t>侯选人</w:t>
            </w:r>
            <w:proofErr w:type="gramEnd"/>
          </w:p>
        </w:tc>
      </w:tr>
    </w:tbl>
    <w:p w:rsidR="00C4676E" w:rsidRDefault="00C4676E" w:rsidP="00C4676E">
      <w:pPr>
        <w:pStyle w:val="af5"/>
        <w:spacing w:before="0" w:after="0"/>
        <w:ind w:firstLine="0"/>
        <w:rPr>
          <w:rFonts w:ascii="宋体" w:hAnsi="宋体" w:cs="宋体"/>
          <w:b/>
          <w:bCs/>
          <w:sz w:val="28"/>
        </w:rPr>
      </w:pPr>
      <w:r>
        <w:rPr>
          <w:rFonts w:ascii="宋体" w:hAnsi="宋体" w:cs="宋体" w:hint="eastAsia"/>
          <w:b/>
          <w:bCs/>
          <w:sz w:val="28"/>
        </w:rPr>
        <w:t>3.3防灾防损服务</w:t>
      </w:r>
    </w:p>
    <w:p w:rsidR="00C4676E" w:rsidRDefault="00C4676E" w:rsidP="00C4676E">
      <w:pPr>
        <w:pStyle w:val="af5"/>
        <w:spacing w:before="0" w:after="0"/>
        <w:ind w:firstLineChars="200"/>
        <w:rPr>
          <w:rFonts w:ascii="宋体" w:hAnsi="宋体" w:cs="宋体"/>
        </w:rPr>
      </w:pPr>
      <w:r>
        <w:rPr>
          <w:rFonts w:ascii="宋体" w:hAnsi="宋体" w:cs="宋体" w:hint="eastAsia"/>
        </w:rPr>
        <w:t>保险防灾防损是保险企业对其所承保保险标的可能发生的各种风险进行识别、分析和处理，以防止灾害事故发生和减少灾害事故损失的工作。是有利于客户、及保险公司的必要举措。</w:t>
      </w:r>
    </w:p>
    <w:p w:rsidR="00C4676E" w:rsidRDefault="00C4676E" w:rsidP="00C4676E">
      <w:pPr>
        <w:pStyle w:val="af5"/>
        <w:spacing w:before="0" w:after="0"/>
        <w:ind w:firstLineChars="200"/>
        <w:rPr>
          <w:rFonts w:ascii="宋体" w:hAnsi="宋体" w:cs="宋体"/>
        </w:rPr>
      </w:pPr>
      <w:r>
        <w:rPr>
          <w:rFonts w:ascii="宋体" w:hAnsi="宋体" w:cs="宋体" w:hint="eastAsia"/>
        </w:rPr>
        <w:t>我司承诺，在</w:t>
      </w:r>
      <w:r>
        <w:rPr>
          <w:rFonts w:ascii="宋体" w:hAnsi="宋体" w:cs="宋体" w:hint="eastAsia"/>
          <w:color w:val="000000"/>
        </w:rPr>
        <w:t>定点保险公司合同有效期内，对在我司投保的所有单位进行防灾防损服务2次，因此产生的费用由我司承担。</w:t>
      </w:r>
    </w:p>
    <w:p w:rsidR="00C4676E" w:rsidRDefault="00C4676E" w:rsidP="00C4676E">
      <w:pPr>
        <w:pStyle w:val="af5"/>
        <w:spacing w:before="0" w:after="0"/>
        <w:ind w:firstLineChars="200"/>
        <w:rPr>
          <w:rFonts w:ascii="宋体" w:hAnsi="宋体" w:cs="宋体"/>
        </w:rPr>
      </w:pPr>
      <w:r>
        <w:rPr>
          <w:rFonts w:ascii="宋体" w:hAnsi="宋体" w:cs="宋体" w:hint="eastAsia"/>
        </w:rPr>
        <w:t>按照本项目实收保费的5%以内提取防灾防损年度费用预算。费用合</w:t>
      </w:r>
      <w:proofErr w:type="gramStart"/>
      <w:r>
        <w:rPr>
          <w:rFonts w:ascii="宋体" w:hAnsi="宋体" w:cs="宋体" w:hint="eastAsia"/>
        </w:rPr>
        <w:t>规</w:t>
      </w:r>
      <w:proofErr w:type="gramEnd"/>
      <w:r>
        <w:rPr>
          <w:rFonts w:ascii="宋体" w:hAnsi="宋体" w:cs="宋体" w:hint="eastAsia"/>
        </w:rPr>
        <w:t>支付，实报实销。</w:t>
      </w:r>
    </w:p>
    <w:p w:rsidR="00C4676E" w:rsidRDefault="00C4676E" w:rsidP="00C4676E">
      <w:pPr>
        <w:pStyle w:val="af5"/>
        <w:spacing w:before="0" w:after="0"/>
        <w:ind w:firstLineChars="200"/>
        <w:rPr>
          <w:rFonts w:ascii="宋体" w:hAnsi="宋体" w:cs="宋体"/>
        </w:rPr>
      </w:pPr>
      <w:r>
        <w:rPr>
          <w:rFonts w:ascii="宋体" w:hAnsi="宋体" w:cs="宋体" w:hint="eastAsia"/>
        </w:rPr>
        <w:t>我司工作人员将凭借自身保险技术、以往经验和敬业精神，竭诚为被保险单位提供全方位的风险管控服务，具体包含以下三个方面的内容：</w:t>
      </w:r>
    </w:p>
    <w:p w:rsidR="00C4676E" w:rsidRDefault="00C4676E" w:rsidP="00C4676E">
      <w:pPr>
        <w:pStyle w:val="af5"/>
        <w:spacing w:before="0" w:after="0"/>
        <w:ind w:firstLineChars="200" w:firstLine="482"/>
        <w:rPr>
          <w:rFonts w:ascii="宋体" w:hAnsi="宋体" w:cs="宋体"/>
          <w:b/>
        </w:rPr>
      </w:pPr>
      <w:r>
        <w:rPr>
          <w:rFonts w:ascii="宋体" w:hAnsi="宋体" w:cs="宋体" w:hint="eastAsia"/>
          <w:b/>
        </w:rPr>
        <w:t>（1）常规防灾防损工作的内容：</w:t>
      </w:r>
    </w:p>
    <w:p w:rsidR="00C4676E" w:rsidRDefault="00C4676E" w:rsidP="00C4676E">
      <w:pPr>
        <w:pStyle w:val="af5"/>
        <w:spacing w:before="0" w:after="0"/>
        <w:ind w:firstLineChars="200"/>
        <w:rPr>
          <w:rFonts w:ascii="宋体" w:hAnsi="宋体" w:cs="宋体"/>
        </w:rPr>
      </w:pPr>
      <w:r>
        <w:rPr>
          <w:rFonts w:ascii="宋体" w:hAnsi="宋体" w:cs="宋体" w:hint="eastAsia"/>
        </w:rPr>
        <w:t>A.通过专业的风险培训，确保被保险单位驾驶司机了解并学会安全驾驶，降低事故发生几率；</w:t>
      </w:r>
    </w:p>
    <w:p w:rsidR="00C4676E" w:rsidRDefault="00C4676E" w:rsidP="00C4676E">
      <w:pPr>
        <w:pStyle w:val="af5"/>
        <w:spacing w:before="0" w:after="0"/>
        <w:ind w:firstLineChars="200"/>
        <w:rPr>
          <w:rFonts w:ascii="宋体" w:hAnsi="宋体" w:cs="宋体"/>
        </w:rPr>
      </w:pPr>
      <w:r>
        <w:rPr>
          <w:rFonts w:ascii="宋体" w:hAnsi="宋体" w:cs="宋体" w:hint="eastAsia"/>
        </w:rPr>
        <w:t>B.通过聘请汽修专业专家，针对被保险单位车辆做现场风险查勘并出具评估报告，及时消除事故隐患；</w:t>
      </w:r>
    </w:p>
    <w:p w:rsidR="00C4676E" w:rsidRDefault="00C4676E" w:rsidP="00C4676E">
      <w:pPr>
        <w:pStyle w:val="af5"/>
        <w:spacing w:before="0" w:after="0"/>
        <w:ind w:firstLineChars="200"/>
        <w:rPr>
          <w:rFonts w:ascii="宋体" w:hAnsi="宋体" w:cs="宋体"/>
        </w:rPr>
      </w:pPr>
      <w:r>
        <w:rPr>
          <w:rFonts w:ascii="宋体" w:hAnsi="宋体" w:cs="宋体" w:hint="eastAsia"/>
        </w:rPr>
        <w:t>C.制作保险服务手册、安全驾驶及急救处理办法等宣传手册，分发至所有江苏省省级党政机关、事业单位；</w:t>
      </w:r>
    </w:p>
    <w:p w:rsidR="00C4676E" w:rsidRDefault="00C4676E" w:rsidP="00C4676E">
      <w:pPr>
        <w:pStyle w:val="af5"/>
        <w:spacing w:before="0" w:after="0"/>
        <w:ind w:firstLineChars="200"/>
        <w:rPr>
          <w:rFonts w:ascii="宋体" w:hAnsi="宋体" w:cs="宋体"/>
        </w:rPr>
      </w:pPr>
      <w:r>
        <w:rPr>
          <w:rFonts w:ascii="宋体" w:hAnsi="宋体" w:cs="宋体" w:hint="eastAsia"/>
        </w:rPr>
        <w:lastRenderedPageBreak/>
        <w:t>D.根据季节、地方人文，通过公众号推送、发送短信息等方式提醒恶劣天气安全驾驶；</w:t>
      </w:r>
    </w:p>
    <w:p w:rsidR="00C4676E" w:rsidRDefault="00C4676E" w:rsidP="00C4676E">
      <w:pPr>
        <w:pStyle w:val="af5"/>
        <w:spacing w:before="0" w:after="0"/>
        <w:ind w:firstLineChars="200"/>
        <w:rPr>
          <w:rFonts w:ascii="宋体" w:hAnsi="宋体" w:cs="宋体"/>
        </w:rPr>
      </w:pPr>
      <w:r>
        <w:rPr>
          <w:rFonts w:ascii="宋体" w:hAnsi="宋体" w:cs="宋体" w:hint="eastAsia"/>
        </w:rPr>
        <w:t>E.利用保险公司已有资源，通过大数据分析，定期与被保险单位联系，告知高风险地段及安全分析；</w:t>
      </w:r>
    </w:p>
    <w:p w:rsidR="00C4676E" w:rsidRDefault="00C4676E" w:rsidP="00C4676E">
      <w:pPr>
        <w:pStyle w:val="af5"/>
        <w:spacing w:before="0" w:after="0"/>
        <w:ind w:firstLineChars="200"/>
        <w:rPr>
          <w:rFonts w:ascii="宋体" w:hAnsi="宋体" w:cs="宋体"/>
        </w:rPr>
      </w:pPr>
      <w:r>
        <w:rPr>
          <w:rFonts w:ascii="宋体" w:hAnsi="宋体" w:cs="宋体" w:hint="eastAsia"/>
        </w:rPr>
        <w:t>F.在被保险单位停车场等地段张贴安全驾驶指引海报；</w:t>
      </w:r>
    </w:p>
    <w:p w:rsidR="00C4676E" w:rsidRDefault="00C4676E" w:rsidP="00C4676E">
      <w:pPr>
        <w:pStyle w:val="af5"/>
        <w:spacing w:before="0" w:after="0"/>
        <w:ind w:firstLineChars="200"/>
        <w:rPr>
          <w:rFonts w:ascii="宋体" w:hAnsi="宋体" w:cs="宋体"/>
        </w:rPr>
      </w:pPr>
      <w:r>
        <w:rPr>
          <w:rFonts w:ascii="宋体" w:hAnsi="宋体" w:cs="宋体" w:hint="eastAsia"/>
        </w:rPr>
        <w:t>G.开展事故自救竞赛，激励驾驶人员熟练掌握自救举措。</w:t>
      </w:r>
    </w:p>
    <w:p w:rsidR="00C4676E" w:rsidRDefault="00C4676E" w:rsidP="00C4676E">
      <w:pPr>
        <w:pStyle w:val="af5"/>
        <w:spacing w:before="0" w:after="0"/>
        <w:ind w:firstLineChars="200" w:firstLine="482"/>
        <w:rPr>
          <w:rFonts w:ascii="宋体" w:hAnsi="宋体" w:cs="宋体"/>
          <w:b/>
        </w:rPr>
      </w:pPr>
      <w:r>
        <w:rPr>
          <w:rFonts w:ascii="宋体" w:hAnsi="宋体" w:cs="宋体" w:hint="eastAsia"/>
          <w:b/>
        </w:rPr>
        <w:t>（2）逐个探访，详细了解保险单位的车辆风险管理现状及需求，制定</w:t>
      </w:r>
      <w:proofErr w:type="gramStart"/>
      <w:r>
        <w:rPr>
          <w:rFonts w:ascii="宋体" w:hAnsi="宋体" w:cs="宋体" w:hint="eastAsia"/>
          <w:b/>
        </w:rPr>
        <w:t>专业风控方案</w:t>
      </w:r>
      <w:proofErr w:type="gramEnd"/>
      <w:r>
        <w:rPr>
          <w:rFonts w:ascii="宋体" w:hAnsi="宋体" w:cs="宋体" w:hint="eastAsia"/>
          <w:b/>
        </w:rPr>
        <w:t>。</w:t>
      </w:r>
    </w:p>
    <w:p w:rsidR="00C4676E" w:rsidRDefault="00C4676E" w:rsidP="00C4676E">
      <w:pPr>
        <w:pStyle w:val="af5"/>
        <w:spacing w:before="0" w:after="0"/>
        <w:ind w:firstLineChars="200"/>
        <w:rPr>
          <w:rFonts w:ascii="宋体" w:hAnsi="宋体" w:cs="宋体"/>
        </w:rPr>
      </w:pPr>
      <w:r>
        <w:rPr>
          <w:rFonts w:ascii="宋体" w:hAnsi="宋体" w:cs="宋体" w:hint="eastAsia"/>
        </w:rPr>
        <w:t>对于落实方案所需要资金按照防灾防损服务承诺进行兑现。以下列示我司目前已实施的车辆风险防控措施：</w:t>
      </w:r>
    </w:p>
    <w:p w:rsidR="00C4676E" w:rsidRDefault="00C4676E" w:rsidP="00C4676E">
      <w:pPr>
        <w:pStyle w:val="af4"/>
        <w:adjustRightInd w:val="0"/>
        <w:snapToGrid w:val="0"/>
        <w:spacing w:line="360" w:lineRule="auto"/>
        <w:ind w:left="0" w:firstLineChars="200" w:firstLine="480"/>
        <w:rPr>
          <w:rFonts w:ascii="宋体" w:hAnsi="宋体" w:cs="宋体"/>
          <w:bCs/>
          <w:lang w:eastAsia="zh-CN"/>
        </w:rPr>
      </w:pPr>
      <w:r>
        <w:rPr>
          <w:rFonts w:ascii="宋体" w:hAnsi="宋体" w:cs="宋体" w:hint="eastAsia"/>
          <w:bCs/>
          <w:lang w:eastAsia="zh-CN"/>
        </w:rPr>
        <w:t>A.对于普通客车可以提供驾驶行为分析、风险提醒、车况监测等服务</w:t>
      </w:r>
    </w:p>
    <w:p w:rsidR="00C4676E" w:rsidRDefault="00C4676E" w:rsidP="00C4676E">
      <w:pPr>
        <w:pStyle w:val="af4"/>
        <w:adjustRightInd w:val="0"/>
        <w:snapToGrid w:val="0"/>
        <w:spacing w:line="360" w:lineRule="auto"/>
        <w:ind w:left="0" w:firstLineChars="200" w:firstLine="480"/>
        <w:rPr>
          <w:rFonts w:ascii="宋体" w:hAnsi="宋体" w:cs="宋体"/>
          <w:bCs/>
          <w:lang w:eastAsia="zh-CN"/>
        </w:rPr>
      </w:pPr>
      <w:r>
        <w:rPr>
          <w:rFonts w:ascii="宋体" w:hAnsi="宋体" w:cs="宋体" w:hint="eastAsia"/>
          <w:bCs/>
          <w:lang w:eastAsia="zh-CN"/>
        </w:rPr>
        <w:t>我司对认同通过安装一定设备，辅助识别驾驶人驾驶行为的客户，通过对行业数据进行分析，已经建立了风险评估模型。可以根据客户类型进行差异化的故障检测、风险提醒，将加油、维修、罚单代缴、停车、配件、保险等所有涉车消费进行聚合，进一步提升客户的用车舒适度，同时为进一步做好价格差异</w:t>
      </w:r>
      <w:proofErr w:type="gramStart"/>
      <w:r>
        <w:rPr>
          <w:rFonts w:ascii="宋体" w:hAnsi="宋体" w:cs="宋体" w:hint="eastAsia"/>
          <w:bCs/>
          <w:lang w:eastAsia="zh-CN"/>
        </w:rPr>
        <w:t>化做好</w:t>
      </w:r>
      <w:proofErr w:type="gramEnd"/>
      <w:r>
        <w:rPr>
          <w:rFonts w:ascii="宋体" w:hAnsi="宋体" w:cs="宋体" w:hint="eastAsia"/>
          <w:bCs/>
          <w:lang w:eastAsia="zh-CN"/>
        </w:rPr>
        <w:t>准备。</w:t>
      </w:r>
    </w:p>
    <w:p w:rsidR="00C4676E" w:rsidRDefault="00C4676E" w:rsidP="00C4676E">
      <w:pPr>
        <w:pStyle w:val="af4"/>
        <w:adjustRightInd w:val="0"/>
        <w:snapToGrid w:val="0"/>
        <w:spacing w:line="360" w:lineRule="auto"/>
        <w:ind w:left="0" w:firstLineChars="200" w:firstLine="480"/>
        <w:rPr>
          <w:rFonts w:ascii="宋体" w:hAnsi="宋体" w:cs="宋体"/>
          <w:bCs/>
          <w:lang w:eastAsia="zh-CN"/>
        </w:rPr>
      </w:pPr>
      <w:r>
        <w:rPr>
          <w:rFonts w:ascii="宋体" w:hAnsi="宋体" w:cs="宋体" w:hint="eastAsia"/>
          <w:bCs/>
          <w:lang w:eastAsia="zh-CN"/>
        </w:rPr>
        <w:t>B.对于长途客运或货运车辆</w:t>
      </w:r>
    </w:p>
    <w:p w:rsidR="00C4676E" w:rsidRDefault="00C4676E" w:rsidP="00C4676E">
      <w:pPr>
        <w:pStyle w:val="af4"/>
        <w:adjustRightInd w:val="0"/>
        <w:snapToGrid w:val="0"/>
        <w:spacing w:line="360" w:lineRule="auto"/>
        <w:ind w:left="0" w:firstLineChars="200" w:firstLine="480"/>
        <w:rPr>
          <w:rFonts w:ascii="宋体" w:hAnsi="宋体" w:cs="宋体"/>
          <w:bCs/>
          <w:lang w:eastAsia="zh-CN"/>
        </w:rPr>
      </w:pPr>
      <w:r>
        <w:rPr>
          <w:rFonts w:ascii="宋体" w:hAnsi="宋体" w:cs="宋体" w:hint="eastAsia"/>
          <w:bCs/>
          <w:lang w:eastAsia="zh-CN"/>
        </w:rPr>
        <w:t>长途或重载车辆的主要风险是疲劳驾驶和碰撞，为有效减少风险，我们为客户提供通过为车辆安装 ADAS 传感器和 4G 视频摄像头，同时辅以7 x 24 小时安全管家运营服务，通过对硬件设备采集的数据，主动进行安全算法计算，当安全服务平台监测到风险事件，对事件自动进行评级。安全管家团队的“安全小姐姐”7*24小时对驾驶员做出即时的干预行为。</w:t>
      </w:r>
    </w:p>
    <w:p w:rsidR="00C4676E" w:rsidRDefault="00C4676E" w:rsidP="00C4676E">
      <w:pPr>
        <w:pStyle w:val="af5"/>
        <w:spacing w:before="0" w:after="0"/>
        <w:ind w:firstLineChars="200" w:firstLine="482"/>
        <w:rPr>
          <w:rFonts w:ascii="宋体" w:hAnsi="宋体" w:cs="宋体"/>
          <w:b/>
        </w:rPr>
      </w:pPr>
      <w:r>
        <w:rPr>
          <w:rFonts w:ascii="宋体" w:hAnsi="宋体" w:cs="宋体" w:hint="eastAsia"/>
          <w:b/>
        </w:rPr>
        <w:t xml:space="preserve">（3）落实问责制度，确保防灾防损工作有序开展 </w:t>
      </w:r>
    </w:p>
    <w:p w:rsidR="00C4676E" w:rsidRDefault="00C4676E" w:rsidP="00C4676E">
      <w:pPr>
        <w:pStyle w:val="af5"/>
        <w:spacing w:before="0" w:after="0"/>
        <w:ind w:firstLineChars="200"/>
        <w:rPr>
          <w:rFonts w:ascii="宋体" w:hAnsi="宋体" w:cs="宋体"/>
        </w:rPr>
      </w:pPr>
      <w:r>
        <w:rPr>
          <w:rFonts w:ascii="宋体" w:hAnsi="宋体" w:cs="宋体" w:hint="eastAsia"/>
        </w:rPr>
        <w:t>我司各机构业管及理赔部门将积极与被保险单位沟通，确定风险查勘时间，收集客户车辆风险信息，并承担保密义务。</w:t>
      </w:r>
    </w:p>
    <w:p w:rsidR="00C4676E" w:rsidRDefault="00C4676E" w:rsidP="00C4676E">
      <w:pPr>
        <w:pStyle w:val="af5"/>
        <w:spacing w:before="0" w:after="0"/>
        <w:ind w:firstLineChars="200"/>
        <w:rPr>
          <w:rFonts w:ascii="宋体" w:hAnsi="宋体" w:cs="宋体"/>
        </w:rPr>
      </w:pPr>
      <w:r>
        <w:rPr>
          <w:rFonts w:ascii="宋体" w:hAnsi="宋体" w:cs="宋体" w:hint="eastAsia"/>
        </w:rPr>
        <w:t>A.风险查勘时间。无特殊情况，原则上每季度进行一次风险查勘，具体时间可与被保险人协商确定；</w:t>
      </w:r>
    </w:p>
    <w:p w:rsidR="00C4676E" w:rsidRDefault="00C4676E" w:rsidP="00C4676E">
      <w:pPr>
        <w:pStyle w:val="af5"/>
        <w:spacing w:before="0" w:after="0"/>
        <w:ind w:firstLineChars="200"/>
        <w:rPr>
          <w:rFonts w:ascii="宋体" w:hAnsi="宋体" w:cs="宋体"/>
        </w:rPr>
      </w:pPr>
      <w:r>
        <w:rPr>
          <w:rFonts w:ascii="宋体" w:hAnsi="宋体" w:cs="宋体" w:hint="eastAsia"/>
        </w:rPr>
        <w:t>B.风险查勘内容。风险查勘期间需与客户单位充分沟通，及时了解被保险人的车辆使用情况，分析客户单位车辆有无风险变化，并及时给予相应的解释和提醒；</w:t>
      </w:r>
    </w:p>
    <w:p w:rsidR="00C4676E" w:rsidRDefault="00C4676E" w:rsidP="00C4676E">
      <w:pPr>
        <w:pStyle w:val="af5"/>
        <w:spacing w:before="0" w:after="0"/>
        <w:ind w:firstLineChars="200"/>
        <w:rPr>
          <w:rFonts w:ascii="宋体" w:hAnsi="宋体" w:cs="宋体"/>
        </w:rPr>
      </w:pPr>
      <w:r>
        <w:rPr>
          <w:rFonts w:ascii="宋体" w:hAnsi="宋体" w:cs="宋体" w:hint="eastAsia"/>
        </w:rPr>
        <w:lastRenderedPageBreak/>
        <w:t>C.及时填写江苏省党政机关、事业单位及团体组织公务用车风控回访单，并结合被保险人实际情况，或按照被保险人要求及时完善查勘回单内容，真正做到提前预防，有效控制。</w:t>
      </w:r>
    </w:p>
    <w:p w:rsidR="00C4676E" w:rsidRDefault="00C4676E" w:rsidP="00C4676E">
      <w:pPr>
        <w:spacing w:line="360" w:lineRule="auto"/>
        <w:jc w:val="left"/>
        <w:rPr>
          <w:rFonts w:ascii="宋体" w:hAnsi="宋体" w:cs="宋体"/>
          <w:b/>
          <w:sz w:val="28"/>
          <w:szCs w:val="28"/>
        </w:rPr>
      </w:pPr>
      <w:r>
        <w:rPr>
          <w:rFonts w:ascii="宋体" w:hAnsi="宋体" w:cs="宋体" w:hint="eastAsia"/>
          <w:b/>
          <w:sz w:val="28"/>
          <w:szCs w:val="28"/>
        </w:rPr>
        <w:t>4.业务管理方案</w:t>
      </w:r>
    </w:p>
    <w:p w:rsidR="00C4676E" w:rsidRDefault="00C4676E" w:rsidP="00C4676E">
      <w:pPr>
        <w:pStyle w:val="a1"/>
        <w:spacing w:line="360" w:lineRule="auto"/>
        <w:rPr>
          <w:rFonts w:ascii="宋体" w:hAnsi="宋体" w:cs="宋体"/>
          <w:bCs/>
          <w:color w:val="000000"/>
          <w:sz w:val="24"/>
          <w:szCs w:val="24"/>
        </w:rPr>
      </w:pPr>
      <w:r>
        <w:rPr>
          <w:rFonts w:ascii="宋体" w:hAnsi="宋体" w:cs="宋体" w:hint="eastAsia"/>
          <w:bCs/>
          <w:color w:val="000000"/>
          <w:sz w:val="24"/>
          <w:szCs w:val="24"/>
        </w:rPr>
        <w:t xml:space="preserve">    业务管理是保证业务顺利开展、理赔服务举措顺利实施的基础保障，能否做好业务管理工作是该项目顺利开展的关键。我司为保证中标后能够做好</w:t>
      </w:r>
      <w:r>
        <w:rPr>
          <w:rFonts w:ascii="宋体" w:hAnsi="宋体" w:cs="宋体" w:hint="eastAsia"/>
          <w:bCs/>
          <w:sz w:val="24"/>
          <w:szCs w:val="24"/>
        </w:rPr>
        <w:t>公务用车保险的业务管理工作，做好如下准备：</w:t>
      </w:r>
    </w:p>
    <w:p w:rsidR="00C4676E" w:rsidRDefault="00C4676E" w:rsidP="00C4676E">
      <w:pPr>
        <w:adjustRightInd w:val="0"/>
        <w:snapToGrid w:val="0"/>
        <w:spacing w:line="360" w:lineRule="auto"/>
        <w:rPr>
          <w:rFonts w:ascii="宋体" w:hAnsi="宋体" w:cs="宋体"/>
          <w:b/>
          <w:bCs/>
          <w:sz w:val="28"/>
          <w:szCs w:val="24"/>
        </w:rPr>
      </w:pPr>
      <w:r>
        <w:rPr>
          <w:rFonts w:ascii="宋体" w:hAnsi="宋体" w:cs="宋体" w:hint="eastAsia"/>
          <w:b/>
          <w:bCs/>
          <w:sz w:val="28"/>
          <w:szCs w:val="24"/>
        </w:rPr>
        <w:t>4.1承诺函授权代表签字</w:t>
      </w:r>
    </w:p>
    <w:p w:rsidR="00C4676E" w:rsidRDefault="00C4676E" w:rsidP="00C4676E">
      <w:pPr>
        <w:adjustRightInd w:val="0"/>
        <w:snapToGrid w:val="0"/>
        <w:spacing w:line="360" w:lineRule="auto"/>
        <w:ind w:firstLineChars="200" w:firstLine="480"/>
        <w:rPr>
          <w:rFonts w:ascii="宋体" w:hAnsi="宋体" w:cs="宋体"/>
          <w:bCs/>
          <w:sz w:val="24"/>
          <w:szCs w:val="24"/>
        </w:rPr>
      </w:pPr>
      <w:r>
        <w:rPr>
          <w:rFonts w:ascii="宋体" w:hAnsi="宋体" w:cs="宋体" w:hint="eastAsia"/>
          <w:bCs/>
          <w:sz w:val="24"/>
          <w:szCs w:val="24"/>
        </w:rPr>
        <w:t>我司承诺</w:t>
      </w:r>
      <w:r>
        <w:rPr>
          <w:rFonts w:ascii="宋体" w:hAnsi="宋体" w:cs="宋体" w:hint="eastAsia"/>
          <w:bCs/>
          <w:color w:val="000000"/>
          <w:sz w:val="24"/>
          <w:szCs w:val="24"/>
        </w:rPr>
        <w:t>根据集中采购机构的要求及时报</w:t>
      </w:r>
      <w:r>
        <w:rPr>
          <w:rFonts w:ascii="宋体" w:hAnsi="宋体" w:cs="宋体" w:hint="eastAsia"/>
          <w:bCs/>
          <w:sz w:val="24"/>
          <w:szCs w:val="24"/>
        </w:rPr>
        <w:t>送《江苏省党政机关、事业单位及团体组织公务用车保险情况汇总表》、《江苏省党政机关、事业单位及团体组织公务用车保险赔款情况汇总表》，承诺统计填报的承保情况数据资料准确、完整，无隐瞒。</w:t>
      </w:r>
    </w:p>
    <w:p w:rsidR="00C4676E" w:rsidRDefault="00C4676E" w:rsidP="00C4676E">
      <w:pPr>
        <w:pStyle w:val="a1"/>
        <w:spacing w:line="360" w:lineRule="auto"/>
        <w:ind w:firstLineChars="200" w:firstLine="480"/>
        <w:rPr>
          <w:rFonts w:ascii="宋体" w:hAnsi="宋体" w:cs="宋体"/>
          <w:color w:val="000000"/>
          <w:sz w:val="24"/>
          <w:szCs w:val="24"/>
        </w:rPr>
      </w:pPr>
      <w:r>
        <w:rPr>
          <w:rFonts w:ascii="宋体" w:hAnsi="宋体" w:cs="宋体" w:hint="eastAsia"/>
          <w:bCs/>
          <w:sz w:val="24"/>
          <w:szCs w:val="24"/>
        </w:rPr>
        <w:t>我司承诺</w:t>
      </w:r>
      <w:r>
        <w:rPr>
          <w:rFonts w:ascii="宋体" w:hAnsi="宋体" w:cs="宋体" w:hint="eastAsia"/>
          <w:color w:val="000000"/>
          <w:sz w:val="24"/>
          <w:szCs w:val="24"/>
        </w:rPr>
        <w:t>对承保的党政机关、事业单位及团体组织车辆建立专门的车险档案，实行专户管理，开展跟踪服务。</w:t>
      </w:r>
    </w:p>
    <w:p w:rsidR="00C4676E" w:rsidRDefault="00C4676E" w:rsidP="00C4676E">
      <w:pPr>
        <w:pStyle w:val="a1"/>
        <w:spacing w:line="360" w:lineRule="auto"/>
        <w:ind w:firstLineChars="200" w:firstLine="480"/>
        <w:rPr>
          <w:rFonts w:ascii="宋体" w:hAnsi="宋体" w:cs="宋体"/>
          <w:color w:val="000000"/>
          <w:sz w:val="24"/>
          <w:szCs w:val="24"/>
        </w:rPr>
      </w:pPr>
      <w:r>
        <w:rPr>
          <w:rFonts w:ascii="宋体" w:hAnsi="宋体" w:cs="宋体" w:hint="eastAsia"/>
          <w:bCs/>
          <w:sz w:val="24"/>
          <w:szCs w:val="24"/>
        </w:rPr>
        <w:t>我司承诺</w:t>
      </w:r>
      <w:r>
        <w:rPr>
          <w:rFonts w:ascii="宋体" w:hAnsi="宋体" w:cs="宋体" w:hint="eastAsia"/>
          <w:color w:val="000000"/>
          <w:sz w:val="24"/>
          <w:szCs w:val="24"/>
        </w:rPr>
        <w:t>实现机动车辆保险业务信息化处理省内各地联网。</w:t>
      </w:r>
    </w:p>
    <w:p w:rsidR="00C4676E" w:rsidRDefault="00C4676E" w:rsidP="00C4676E">
      <w:pPr>
        <w:pStyle w:val="a1"/>
        <w:spacing w:line="360" w:lineRule="auto"/>
        <w:ind w:firstLineChars="200" w:firstLine="480"/>
        <w:rPr>
          <w:rFonts w:ascii="宋体" w:hAnsi="宋体" w:cs="宋体"/>
        </w:rPr>
      </w:pPr>
      <w:r>
        <w:rPr>
          <w:rFonts w:ascii="宋体" w:hAnsi="宋体" w:cs="宋体" w:hint="eastAsia"/>
          <w:bCs/>
          <w:sz w:val="24"/>
          <w:szCs w:val="24"/>
        </w:rPr>
        <w:t>我司</w:t>
      </w:r>
      <w:r>
        <w:rPr>
          <w:rFonts w:ascii="宋体" w:hAnsi="宋体" w:cs="宋体" w:hint="eastAsia"/>
          <w:color w:val="000000"/>
          <w:sz w:val="24"/>
          <w:szCs w:val="24"/>
        </w:rPr>
        <w:t>承诺对于承保的党政机关、事业单位及团体组织的机动车辆，在保单正副本上和录入机动车辆保险信息化处理系统时，加注特别代码，以与其承保的其他车辆相区别，便于对有关数据的调阅。</w:t>
      </w:r>
    </w:p>
    <w:p w:rsidR="00C4676E" w:rsidRDefault="00C4676E" w:rsidP="00C4676E">
      <w:pPr>
        <w:adjustRightInd w:val="0"/>
        <w:snapToGrid w:val="0"/>
        <w:spacing w:line="360" w:lineRule="auto"/>
        <w:rPr>
          <w:rFonts w:ascii="宋体" w:hAnsi="宋体" w:cs="宋体"/>
          <w:b/>
          <w:bCs/>
          <w:sz w:val="24"/>
          <w:szCs w:val="24"/>
        </w:rPr>
      </w:pPr>
      <w:r>
        <w:rPr>
          <w:rFonts w:ascii="宋体" w:hAnsi="宋体" w:cs="宋体" w:hint="eastAsia"/>
          <w:b/>
          <w:color w:val="000000"/>
          <w:sz w:val="24"/>
          <w:szCs w:val="24"/>
          <w:u w:val="single"/>
        </w:rPr>
        <w:t>监督投诉电话：025-87783059；13951031804</w:t>
      </w:r>
    </w:p>
    <w:p w:rsidR="00C4676E" w:rsidRDefault="00C4676E" w:rsidP="00C4676E">
      <w:pPr>
        <w:adjustRightInd w:val="0"/>
        <w:snapToGrid w:val="0"/>
        <w:spacing w:line="360" w:lineRule="auto"/>
        <w:rPr>
          <w:rFonts w:ascii="宋体" w:hAnsi="宋体" w:cs="宋体"/>
          <w:b/>
          <w:bCs/>
          <w:sz w:val="28"/>
          <w:szCs w:val="24"/>
        </w:rPr>
      </w:pPr>
      <w:r>
        <w:rPr>
          <w:rFonts w:ascii="宋体" w:hAnsi="宋体" w:cs="宋体" w:hint="eastAsia"/>
          <w:b/>
          <w:bCs/>
          <w:sz w:val="28"/>
          <w:szCs w:val="24"/>
        </w:rPr>
        <w:t>4.2成立业务管理小组</w:t>
      </w:r>
    </w:p>
    <w:p w:rsidR="00C4676E" w:rsidRDefault="00C4676E" w:rsidP="00C4676E">
      <w:pPr>
        <w:adjustRightInd w:val="0"/>
        <w:snapToGrid w:val="0"/>
        <w:spacing w:line="360" w:lineRule="auto"/>
        <w:ind w:firstLineChars="196" w:firstLine="470"/>
        <w:rPr>
          <w:rFonts w:ascii="宋体" w:hAnsi="宋体" w:cs="宋体"/>
          <w:b/>
          <w:bCs/>
          <w:sz w:val="24"/>
          <w:szCs w:val="24"/>
        </w:rPr>
      </w:pPr>
      <w:r>
        <w:rPr>
          <w:rFonts w:ascii="宋体" w:hAnsi="宋体" w:cs="宋体" w:hint="eastAsia"/>
          <w:bCs/>
          <w:color w:val="000000"/>
          <w:sz w:val="24"/>
          <w:szCs w:val="24"/>
        </w:rPr>
        <w:t>我司中标后将成立业务管理小组，针对承保的政府采购车辆做好承保理赔数据跟踪管理，并及时向采购机构汇报承保理赔数据及相关工作开展情况，同时围绕采购机构的要求及时调整工作安排和报表功能，确保后续相关工作做到服务目标明确、工作安排到位、措施详尽可行。</w:t>
      </w:r>
    </w:p>
    <w:p w:rsidR="00C4676E" w:rsidRDefault="00C4676E" w:rsidP="00C4676E">
      <w:pPr>
        <w:pStyle w:val="a1"/>
        <w:spacing w:line="360" w:lineRule="auto"/>
        <w:ind w:firstLine="480"/>
        <w:rPr>
          <w:rFonts w:ascii="宋体" w:hAnsi="宋体" w:cs="宋体"/>
          <w:b/>
          <w:bCs/>
          <w:color w:val="000000"/>
          <w:sz w:val="24"/>
          <w:szCs w:val="24"/>
        </w:rPr>
      </w:pPr>
      <w:r>
        <w:rPr>
          <w:rFonts w:ascii="宋体" w:hAnsi="宋体" w:cs="宋体" w:hint="eastAsia"/>
          <w:b/>
          <w:bCs/>
          <w:color w:val="000000"/>
          <w:sz w:val="24"/>
          <w:szCs w:val="24"/>
        </w:rPr>
        <w:t>（1）业务管理小组组织架构</w:t>
      </w:r>
    </w:p>
    <w:p w:rsidR="00C4676E" w:rsidRDefault="00C4676E" w:rsidP="00C4676E">
      <w:pPr>
        <w:pStyle w:val="a1"/>
        <w:spacing w:line="360" w:lineRule="auto"/>
        <w:jc w:val="center"/>
        <w:rPr>
          <w:rFonts w:ascii="宋体" w:hAnsi="宋体" w:cs="宋体"/>
          <w:bCs/>
          <w:color w:val="000000"/>
          <w:sz w:val="24"/>
          <w:szCs w:val="24"/>
        </w:rPr>
      </w:pPr>
      <w:r>
        <w:rPr>
          <w:rFonts w:ascii="宋体" w:hAnsi="宋体" w:cs="宋体"/>
          <w:bCs/>
          <w:noProof/>
          <w:color w:val="000000"/>
          <w:sz w:val="24"/>
          <w:szCs w:val="24"/>
        </w:rPr>
        <w:lastRenderedPageBreak/>
        <w:drawing>
          <wp:inline distT="0" distB="0" distL="0" distR="0">
            <wp:extent cx="5238750" cy="1695450"/>
            <wp:effectExtent l="0" t="0" r="0" b="0"/>
            <wp:docPr id="292" name="图片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示 1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38750" cy="1695450"/>
                    </a:xfrm>
                    <a:prstGeom prst="rect">
                      <a:avLst/>
                    </a:prstGeom>
                    <a:noFill/>
                    <a:ln>
                      <a:noFill/>
                    </a:ln>
                  </pic:spPr>
                </pic:pic>
              </a:graphicData>
            </a:graphic>
          </wp:inline>
        </w:drawing>
      </w:r>
    </w:p>
    <w:p w:rsidR="00C4676E" w:rsidRDefault="00C4676E" w:rsidP="00C4676E">
      <w:pPr>
        <w:pStyle w:val="a1"/>
        <w:spacing w:line="360" w:lineRule="auto"/>
        <w:ind w:firstLine="480"/>
        <w:rPr>
          <w:rFonts w:ascii="宋体" w:hAnsi="宋体" w:cs="宋体"/>
          <w:b/>
          <w:bCs/>
          <w:color w:val="000000"/>
          <w:sz w:val="24"/>
          <w:szCs w:val="24"/>
        </w:rPr>
      </w:pPr>
      <w:r>
        <w:rPr>
          <w:rFonts w:ascii="宋体" w:hAnsi="宋体" w:cs="宋体" w:hint="eastAsia"/>
          <w:b/>
          <w:bCs/>
          <w:color w:val="000000"/>
          <w:sz w:val="24"/>
          <w:szCs w:val="24"/>
        </w:rPr>
        <w:t>（2）业务管理小组成员名单</w:t>
      </w:r>
    </w:p>
    <w:tbl>
      <w:tblPr>
        <w:tblW w:w="8920" w:type="dxa"/>
        <w:jc w:val="center"/>
        <w:tblLook w:val="04A0" w:firstRow="1" w:lastRow="0" w:firstColumn="1" w:lastColumn="0" w:noHBand="0" w:noVBand="1"/>
      </w:tblPr>
      <w:tblGrid>
        <w:gridCol w:w="2080"/>
        <w:gridCol w:w="1300"/>
        <w:gridCol w:w="2160"/>
        <w:gridCol w:w="3380"/>
      </w:tblGrid>
      <w:tr w:rsidR="00C4676E" w:rsidTr="00C4676E">
        <w:trPr>
          <w:trHeight w:val="285"/>
          <w:jc w:val="center"/>
        </w:trPr>
        <w:tc>
          <w:tcPr>
            <w:tcW w:w="208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业</w:t>
            </w:r>
            <w:proofErr w:type="gramStart"/>
            <w:r>
              <w:rPr>
                <w:rFonts w:ascii="宋体" w:hAnsi="宋体" w:cs="宋体" w:hint="eastAsia"/>
                <w:color w:val="000000"/>
                <w:kern w:val="0"/>
                <w:sz w:val="22"/>
                <w:szCs w:val="22"/>
              </w:rPr>
              <w:t>管管理</w:t>
            </w:r>
            <w:proofErr w:type="gramEnd"/>
            <w:r>
              <w:rPr>
                <w:rFonts w:ascii="宋体" w:hAnsi="宋体" w:cs="宋体" w:hint="eastAsia"/>
                <w:color w:val="000000"/>
                <w:kern w:val="0"/>
                <w:sz w:val="22"/>
                <w:szCs w:val="22"/>
              </w:rPr>
              <w:t>小组成员</w:t>
            </w:r>
          </w:p>
        </w:tc>
        <w:tc>
          <w:tcPr>
            <w:tcW w:w="1300" w:type="dxa"/>
            <w:tcBorders>
              <w:top w:val="single" w:sz="4" w:space="0" w:color="auto"/>
              <w:left w:val="nil"/>
              <w:bottom w:val="single" w:sz="4" w:space="0" w:color="auto"/>
              <w:right w:val="single" w:sz="4" w:space="0" w:color="auto"/>
            </w:tcBorders>
            <w:shd w:val="clear" w:color="auto" w:fill="D9D9D9"/>
            <w:noWrap/>
            <w:vAlign w:val="center"/>
            <w:hideMark/>
          </w:tcPr>
          <w:p w:rsidR="00C4676E" w:rsidRDefault="00C4676E">
            <w:pPr>
              <w:widowControl/>
              <w:spacing w:line="276" w:lineRule="auto"/>
              <w:jc w:val="center"/>
              <w:rPr>
                <w:rFonts w:ascii="宋体" w:hAnsi="宋体" w:cs="宋体"/>
                <w:color w:val="000000"/>
                <w:kern w:val="0"/>
                <w:sz w:val="24"/>
                <w:szCs w:val="24"/>
              </w:rPr>
            </w:pPr>
            <w:r>
              <w:rPr>
                <w:rFonts w:ascii="宋体" w:hAnsi="宋体" w:cs="宋体" w:hint="eastAsia"/>
                <w:color w:val="000000"/>
                <w:kern w:val="0"/>
                <w:sz w:val="24"/>
                <w:szCs w:val="24"/>
              </w:rPr>
              <w:t>姓名</w:t>
            </w:r>
          </w:p>
        </w:tc>
        <w:tc>
          <w:tcPr>
            <w:tcW w:w="2160" w:type="dxa"/>
            <w:tcBorders>
              <w:top w:val="single" w:sz="4" w:space="0" w:color="auto"/>
              <w:left w:val="nil"/>
              <w:bottom w:val="single" w:sz="4" w:space="0" w:color="auto"/>
              <w:right w:val="single" w:sz="4" w:space="0" w:color="auto"/>
            </w:tcBorders>
            <w:shd w:val="clear" w:color="auto" w:fill="D9D9D9"/>
            <w:noWrap/>
            <w:vAlign w:val="center"/>
            <w:hideMark/>
          </w:tcPr>
          <w:p w:rsidR="00C4676E" w:rsidRDefault="00C4676E">
            <w:pPr>
              <w:widowControl/>
              <w:spacing w:line="276" w:lineRule="auto"/>
              <w:jc w:val="center"/>
              <w:rPr>
                <w:rFonts w:ascii="宋体" w:hAnsi="宋体" w:cs="宋体"/>
                <w:color w:val="000000"/>
                <w:kern w:val="0"/>
                <w:sz w:val="24"/>
                <w:szCs w:val="24"/>
              </w:rPr>
            </w:pPr>
            <w:r>
              <w:rPr>
                <w:rFonts w:ascii="宋体" w:hAnsi="宋体" w:cs="宋体" w:hint="eastAsia"/>
                <w:color w:val="000000"/>
                <w:kern w:val="0"/>
                <w:sz w:val="24"/>
                <w:szCs w:val="24"/>
              </w:rPr>
              <w:t>公司职务</w:t>
            </w:r>
          </w:p>
        </w:tc>
        <w:tc>
          <w:tcPr>
            <w:tcW w:w="3380" w:type="dxa"/>
            <w:tcBorders>
              <w:top w:val="single" w:sz="4" w:space="0" w:color="auto"/>
              <w:left w:val="nil"/>
              <w:bottom w:val="single" w:sz="4" w:space="0" w:color="auto"/>
              <w:right w:val="single" w:sz="4" w:space="0" w:color="auto"/>
            </w:tcBorders>
            <w:shd w:val="clear" w:color="auto" w:fill="D9D9D9"/>
            <w:noWrap/>
            <w:vAlign w:val="center"/>
            <w:hideMark/>
          </w:tcPr>
          <w:p w:rsidR="00C4676E" w:rsidRDefault="00C4676E">
            <w:pPr>
              <w:widowControl/>
              <w:spacing w:line="276" w:lineRule="auto"/>
              <w:jc w:val="center"/>
              <w:rPr>
                <w:rFonts w:ascii="宋体" w:hAnsi="宋体" w:cs="宋体"/>
                <w:color w:val="000000"/>
                <w:kern w:val="0"/>
                <w:sz w:val="24"/>
                <w:szCs w:val="24"/>
              </w:rPr>
            </w:pPr>
            <w:r>
              <w:rPr>
                <w:rFonts w:ascii="宋体" w:hAnsi="宋体" w:cs="宋体" w:hint="eastAsia"/>
                <w:color w:val="000000"/>
                <w:kern w:val="0"/>
                <w:sz w:val="24"/>
                <w:szCs w:val="24"/>
              </w:rPr>
              <w:t>联系方式</w:t>
            </w:r>
          </w:p>
        </w:tc>
      </w:tr>
      <w:tr w:rsidR="00C4676E" w:rsidTr="00C4676E">
        <w:trPr>
          <w:trHeight w:val="270"/>
          <w:jc w:val="center"/>
        </w:trPr>
        <w:tc>
          <w:tcPr>
            <w:tcW w:w="2080" w:type="dxa"/>
            <w:tcBorders>
              <w:top w:val="nil"/>
              <w:left w:val="single" w:sz="4" w:space="0" w:color="auto"/>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组长</w:t>
            </w:r>
          </w:p>
        </w:tc>
        <w:tc>
          <w:tcPr>
            <w:tcW w:w="130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王爱华</w:t>
            </w:r>
          </w:p>
        </w:tc>
        <w:tc>
          <w:tcPr>
            <w:tcW w:w="216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分公司副总经理</w:t>
            </w:r>
          </w:p>
        </w:tc>
        <w:tc>
          <w:tcPr>
            <w:tcW w:w="338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18913954630</w:t>
            </w:r>
          </w:p>
        </w:tc>
      </w:tr>
      <w:tr w:rsidR="00C4676E" w:rsidTr="00C4676E">
        <w:trPr>
          <w:trHeight w:val="270"/>
          <w:jc w:val="center"/>
        </w:trPr>
        <w:tc>
          <w:tcPr>
            <w:tcW w:w="2080" w:type="dxa"/>
            <w:tcBorders>
              <w:top w:val="nil"/>
              <w:left w:val="single" w:sz="4" w:space="0" w:color="auto"/>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副组长</w:t>
            </w:r>
          </w:p>
        </w:tc>
        <w:tc>
          <w:tcPr>
            <w:tcW w:w="130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陈文娟</w:t>
            </w:r>
          </w:p>
        </w:tc>
        <w:tc>
          <w:tcPr>
            <w:tcW w:w="216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分公司车险部经理</w:t>
            </w:r>
          </w:p>
        </w:tc>
        <w:tc>
          <w:tcPr>
            <w:tcW w:w="338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18951606711</w:t>
            </w:r>
          </w:p>
        </w:tc>
      </w:tr>
      <w:tr w:rsidR="00C4676E" w:rsidTr="00C4676E">
        <w:trPr>
          <w:trHeight w:val="270"/>
          <w:jc w:val="center"/>
        </w:trPr>
        <w:tc>
          <w:tcPr>
            <w:tcW w:w="2080" w:type="dxa"/>
            <w:tcBorders>
              <w:top w:val="nil"/>
              <w:left w:val="single" w:sz="4" w:space="0" w:color="auto"/>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南京</w:t>
            </w:r>
          </w:p>
        </w:tc>
        <w:tc>
          <w:tcPr>
            <w:tcW w:w="130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rPr>
            </w:pPr>
            <w:r>
              <w:rPr>
                <w:rFonts w:ascii="宋体" w:hAnsi="宋体" w:cs="宋体" w:hint="eastAsia"/>
                <w:color w:val="000000"/>
                <w:kern w:val="0"/>
              </w:rPr>
              <w:t>金芳</w:t>
            </w:r>
            <w:proofErr w:type="gramStart"/>
            <w:r>
              <w:rPr>
                <w:rFonts w:ascii="宋体" w:hAnsi="宋体" w:cs="宋体" w:hint="eastAsia"/>
                <w:color w:val="000000"/>
                <w:kern w:val="0"/>
              </w:rPr>
              <w:t>芳</w:t>
            </w:r>
            <w:proofErr w:type="gramEnd"/>
          </w:p>
        </w:tc>
        <w:tc>
          <w:tcPr>
            <w:tcW w:w="216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南京业管负责人</w:t>
            </w:r>
          </w:p>
        </w:tc>
        <w:tc>
          <w:tcPr>
            <w:tcW w:w="338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18602558331</w:t>
            </w:r>
          </w:p>
        </w:tc>
      </w:tr>
      <w:tr w:rsidR="00C4676E" w:rsidTr="00C4676E">
        <w:trPr>
          <w:trHeight w:val="270"/>
          <w:jc w:val="center"/>
        </w:trPr>
        <w:tc>
          <w:tcPr>
            <w:tcW w:w="2080" w:type="dxa"/>
            <w:tcBorders>
              <w:top w:val="nil"/>
              <w:left w:val="single" w:sz="4" w:space="0" w:color="auto"/>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无锡</w:t>
            </w:r>
          </w:p>
        </w:tc>
        <w:tc>
          <w:tcPr>
            <w:tcW w:w="130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钱威</w:t>
            </w:r>
            <w:proofErr w:type="gramEnd"/>
          </w:p>
        </w:tc>
        <w:tc>
          <w:tcPr>
            <w:tcW w:w="216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无锡业管负责人</w:t>
            </w:r>
          </w:p>
        </w:tc>
        <w:tc>
          <w:tcPr>
            <w:tcW w:w="338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15995220585</w:t>
            </w:r>
          </w:p>
        </w:tc>
      </w:tr>
      <w:tr w:rsidR="00C4676E" w:rsidTr="00C4676E">
        <w:trPr>
          <w:trHeight w:val="270"/>
          <w:jc w:val="center"/>
        </w:trPr>
        <w:tc>
          <w:tcPr>
            <w:tcW w:w="2080" w:type="dxa"/>
            <w:tcBorders>
              <w:top w:val="nil"/>
              <w:left w:val="single" w:sz="4" w:space="0" w:color="auto"/>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徐州</w:t>
            </w:r>
          </w:p>
        </w:tc>
        <w:tc>
          <w:tcPr>
            <w:tcW w:w="130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张梅</w:t>
            </w:r>
          </w:p>
        </w:tc>
        <w:tc>
          <w:tcPr>
            <w:tcW w:w="216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徐州业管负责人</w:t>
            </w:r>
          </w:p>
        </w:tc>
        <w:tc>
          <w:tcPr>
            <w:tcW w:w="338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13852047315</w:t>
            </w:r>
          </w:p>
        </w:tc>
      </w:tr>
      <w:tr w:rsidR="00C4676E" w:rsidTr="00C4676E">
        <w:trPr>
          <w:trHeight w:val="270"/>
          <w:jc w:val="center"/>
        </w:trPr>
        <w:tc>
          <w:tcPr>
            <w:tcW w:w="2080" w:type="dxa"/>
            <w:tcBorders>
              <w:top w:val="nil"/>
              <w:left w:val="single" w:sz="4" w:space="0" w:color="auto"/>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常州</w:t>
            </w:r>
          </w:p>
        </w:tc>
        <w:tc>
          <w:tcPr>
            <w:tcW w:w="130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盖小青</w:t>
            </w:r>
          </w:p>
        </w:tc>
        <w:tc>
          <w:tcPr>
            <w:tcW w:w="216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常州业管负责人</w:t>
            </w:r>
          </w:p>
        </w:tc>
        <w:tc>
          <w:tcPr>
            <w:tcW w:w="338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13685278616</w:t>
            </w:r>
          </w:p>
        </w:tc>
      </w:tr>
      <w:tr w:rsidR="00C4676E" w:rsidTr="00C4676E">
        <w:trPr>
          <w:trHeight w:val="270"/>
          <w:jc w:val="center"/>
        </w:trPr>
        <w:tc>
          <w:tcPr>
            <w:tcW w:w="2080" w:type="dxa"/>
            <w:tcBorders>
              <w:top w:val="nil"/>
              <w:left w:val="single" w:sz="4" w:space="0" w:color="auto"/>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苏州</w:t>
            </w:r>
          </w:p>
        </w:tc>
        <w:tc>
          <w:tcPr>
            <w:tcW w:w="130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rPr>
            </w:pPr>
            <w:r>
              <w:rPr>
                <w:rFonts w:ascii="宋体" w:hAnsi="宋体" w:cs="宋体" w:hint="eastAsia"/>
                <w:color w:val="000000"/>
                <w:kern w:val="0"/>
              </w:rPr>
              <w:t>许兵</w:t>
            </w:r>
            <w:proofErr w:type="gramStart"/>
            <w:r>
              <w:rPr>
                <w:rFonts w:ascii="宋体" w:hAnsi="宋体" w:cs="宋体" w:hint="eastAsia"/>
                <w:color w:val="000000"/>
                <w:kern w:val="0"/>
              </w:rPr>
              <w:t>兵</w:t>
            </w:r>
            <w:proofErr w:type="gramEnd"/>
          </w:p>
        </w:tc>
        <w:tc>
          <w:tcPr>
            <w:tcW w:w="216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苏州业管负责人</w:t>
            </w:r>
          </w:p>
        </w:tc>
        <w:tc>
          <w:tcPr>
            <w:tcW w:w="338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13771970560</w:t>
            </w:r>
          </w:p>
        </w:tc>
      </w:tr>
      <w:tr w:rsidR="00C4676E" w:rsidTr="00C4676E">
        <w:trPr>
          <w:trHeight w:val="270"/>
          <w:jc w:val="center"/>
        </w:trPr>
        <w:tc>
          <w:tcPr>
            <w:tcW w:w="2080" w:type="dxa"/>
            <w:tcBorders>
              <w:top w:val="nil"/>
              <w:left w:val="single" w:sz="4" w:space="0" w:color="auto"/>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南通</w:t>
            </w:r>
          </w:p>
        </w:tc>
        <w:tc>
          <w:tcPr>
            <w:tcW w:w="130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rPr>
            </w:pPr>
            <w:r>
              <w:rPr>
                <w:rFonts w:ascii="宋体" w:hAnsi="宋体" w:cs="宋体" w:hint="eastAsia"/>
                <w:color w:val="000000"/>
                <w:kern w:val="0"/>
              </w:rPr>
              <w:t>沈伶俐</w:t>
            </w:r>
          </w:p>
        </w:tc>
        <w:tc>
          <w:tcPr>
            <w:tcW w:w="216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南通业管负责人</w:t>
            </w:r>
          </w:p>
        </w:tc>
        <w:tc>
          <w:tcPr>
            <w:tcW w:w="338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15996648903</w:t>
            </w:r>
          </w:p>
        </w:tc>
      </w:tr>
      <w:tr w:rsidR="00C4676E" w:rsidTr="00C4676E">
        <w:trPr>
          <w:trHeight w:val="270"/>
          <w:jc w:val="center"/>
        </w:trPr>
        <w:tc>
          <w:tcPr>
            <w:tcW w:w="2080" w:type="dxa"/>
            <w:tcBorders>
              <w:top w:val="nil"/>
              <w:left w:val="single" w:sz="4" w:space="0" w:color="auto"/>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连云港</w:t>
            </w:r>
          </w:p>
        </w:tc>
        <w:tc>
          <w:tcPr>
            <w:tcW w:w="130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孙</w:t>
            </w:r>
            <w:proofErr w:type="gramStart"/>
            <w:r>
              <w:rPr>
                <w:rFonts w:ascii="宋体" w:hAnsi="宋体" w:cs="宋体" w:hint="eastAsia"/>
                <w:color w:val="000000"/>
                <w:kern w:val="0"/>
                <w:sz w:val="22"/>
                <w:szCs w:val="22"/>
              </w:rPr>
              <w:t>喆</w:t>
            </w:r>
            <w:proofErr w:type="gramEnd"/>
          </w:p>
        </w:tc>
        <w:tc>
          <w:tcPr>
            <w:tcW w:w="216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连云港业管负责人</w:t>
            </w:r>
          </w:p>
        </w:tc>
        <w:tc>
          <w:tcPr>
            <w:tcW w:w="338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13851285202</w:t>
            </w:r>
          </w:p>
        </w:tc>
      </w:tr>
      <w:tr w:rsidR="00C4676E" w:rsidTr="00C4676E">
        <w:trPr>
          <w:trHeight w:val="270"/>
          <w:jc w:val="center"/>
        </w:trPr>
        <w:tc>
          <w:tcPr>
            <w:tcW w:w="2080" w:type="dxa"/>
            <w:tcBorders>
              <w:top w:val="nil"/>
              <w:left w:val="single" w:sz="4" w:space="0" w:color="auto"/>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淮安</w:t>
            </w:r>
          </w:p>
        </w:tc>
        <w:tc>
          <w:tcPr>
            <w:tcW w:w="130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rPr>
            </w:pPr>
            <w:proofErr w:type="gramStart"/>
            <w:r>
              <w:rPr>
                <w:rFonts w:ascii="宋体" w:hAnsi="宋体" w:cs="宋体" w:hint="eastAsia"/>
                <w:color w:val="000000"/>
                <w:kern w:val="0"/>
              </w:rPr>
              <w:t>房静</w:t>
            </w:r>
            <w:proofErr w:type="gramEnd"/>
          </w:p>
        </w:tc>
        <w:tc>
          <w:tcPr>
            <w:tcW w:w="216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淮安业管负责人</w:t>
            </w:r>
          </w:p>
        </w:tc>
        <w:tc>
          <w:tcPr>
            <w:tcW w:w="338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13813349611</w:t>
            </w:r>
          </w:p>
        </w:tc>
      </w:tr>
      <w:tr w:rsidR="00C4676E" w:rsidTr="00C4676E">
        <w:trPr>
          <w:trHeight w:val="270"/>
          <w:jc w:val="center"/>
        </w:trPr>
        <w:tc>
          <w:tcPr>
            <w:tcW w:w="2080" w:type="dxa"/>
            <w:tcBorders>
              <w:top w:val="nil"/>
              <w:left w:val="single" w:sz="4" w:space="0" w:color="auto"/>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盐城</w:t>
            </w:r>
          </w:p>
        </w:tc>
        <w:tc>
          <w:tcPr>
            <w:tcW w:w="130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rPr>
            </w:pPr>
            <w:r>
              <w:rPr>
                <w:rFonts w:ascii="宋体" w:hAnsi="宋体" w:cs="宋体" w:hint="eastAsia"/>
                <w:color w:val="000000"/>
                <w:kern w:val="0"/>
              </w:rPr>
              <w:t>杨玉梅</w:t>
            </w:r>
          </w:p>
        </w:tc>
        <w:tc>
          <w:tcPr>
            <w:tcW w:w="216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盐城业管负责人</w:t>
            </w:r>
          </w:p>
        </w:tc>
        <w:tc>
          <w:tcPr>
            <w:tcW w:w="338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18912506788</w:t>
            </w:r>
          </w:p>
        </w:tc>
      </w:tr>
      <w:tr w:rsidR="00C4676E" w:rsidTr="00C4676E">
        <w:trPr>
          <w:trHeight w:val="270"/>
          <w:jc w:val="center"/>
        </w:trPr>
        <w:tc>
          <w:tcPr>
            <w:tcW w:w="2080" w:type="dxa"/>
            <w:tcBorders>
              <w:top w:val="nil"/>
              <w:left w:val="single" w:sz="4" w:space="0" w:color="auto"/>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扬州</w:t>
            </w:r>
          </w:p>
        </w:tc>
        <w:tc>
          <w:tcPr>
            <w:tcW w:w="130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rPr>
            </w:pPr>
            <w:r>
              <w:rPr>
                <w:rFonts w:ascii="宋体" w:hAnsi="宋体" w:cs="宋体" w:hint="eastAsia"/>
                <w:color w:val="000000"/>
                <w:kern w:val="0"/>
              </w:rPr>
              <w:t>梁文娟</w:t>
            </w:r>
          </w:p>
        </w:tc>
        <w:tc>
          <w:tcPr>
            <w:tcW w:w="216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扬州业管负责人</w:t>
            </w:r>
          </w:p>
        </w:tc>
        <w:tc>
          <w:tcPr>
            <w:tcW w:w="338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18952797735</w:t>
            </w:r>
          </w:p>
        </w:tc>
      </w:tr>
      <w:tr w:rsidR="00C4676E" w:rsidTr="00C4676E">
        <w:trPr>
          <w:trHeight w:val="270"/>
          <w:jc w:val="center"/>
        </w:trPr>
        <w:tc>
          <w:tcPr>
            <w:tcW w:w="2080" w:type="dxa"/>
            <w:tcBorders>
              <w:top w:val="nil"/>
              <w:left w:val="single" w:sz="4" w:space="0" w:color="auto"/>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镇江</w:t>
            </w:r>
          </w:p>
        </w:tc>
        <w:tc>
          <w:tcPr>
            <w:tcW w:w="130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rPr>
            </w:pPr>
            <w:r>
              <w:rPr>
                <w:rFonts w:ascii="宋体" w:hAnsi="宋体" w:cs="宋体" w:hint="eastAsia"/>
                <w:color w:val="000000"/>
                <w:kern w:val="0"/>
              </w:rPr>
              <w:t>赵静</w:t>
            </w:r>
          </w:p>
        </w:tc>
        <w:tc>
          <w:tcPr>
            <w:tcW w:w="216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镇江业</w:t>
            </w:r>
            <w:proofErr w:type="gramEnd"/>
            <w:r>
              <w:rPr>
                <w:rFonts w:ascii="宋体" w:hAnsi="宋体" w:cs="宋体" w:hint="eastAsia"/>
                <w:color w:val="000000"/>
                <w:kern w:val="0"/>
                <w:sz w:val="22"/>
                <w:szCs w:val="22"/>
              </w:rPr>
              <w:t>管负责人</w:t>
            </w:r>
          </w:p>
        </w:tc>
        <w:tc>
          <w:tcPr>
            <w:tcW w:w="338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13382978509</w:t>
            </w:r>
          </w:p>
        </w:tc>
      </w:tr>
      <w:tr w:rsidR="00C4676E" w:rsidTr="00C4676E">
        <w:trPr>
          <w:trHeight w:val="270"/>
          <w:jc w:val="center"/>
        </w:trPr>
        <w:tc>
          <w:tcPr>
            <w:tcW w:w="2080" w:type="dxa"/>
            <w:tcBorders>
              <w:top w:val="nil"/>
              <w:left w:val="single" w:sz="4" w:space="0" w:color="auto"/>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泰州</w:t>
            </w:r>
          </w:p>
        </w:tc>
        <w:tc>
          <w:tcPr>
            <w:tcW w:w="130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rPr>
            </w:pPr>
            <w:r>
              <w:rPr>
                <w:rFonts w:ascii="宋体" w:hAnsi="宋体" w:cs="宋体" w:hint="eastAsia"/>
                <w:color w:val="000000"/>
                <w:kern w:val="0"/>
              </w:rPr>
              <w:t>王志平</w:t>
            </w:r>
          </w:p>
        </w:tc>
        <w:tc>
          <w:tcPr>
            <w:tcW w:w="216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泰州业管负责人</w:t>
            </w:r>
          </w:p>
        </w:tc>
        <w:tc>
          <w:tcPr>
            <w:tcW w:w="338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15996021568</w:t>
            </w:r>
          </w:p>
        </w:tc>
      </w:tr>
      <w:tr w:rsidR="00C4676E" w:rsidTr="00C4676E">
        <w:trPr>
          <w:trHeight w:val="270"/>
          <w:jc w:val="center"/>
        </w:trPr>
        <w:tc>
          <w:tcPr>
            <w:tcW w:w="2080" w:type="dxa"/>
            <w:tcBorders>
              <w:top w:val="nil"/>
              <w:left w:val="single" w:sz="4" w:space="0" w:color="auto"/>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宿迁</w:t>
            </w:r>
          </w:p>
        </w:tc>
        <w:tc>
          <w:tcPr>
            <w:tcW w:w="130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rPr>
            </w:pPr>
            <w:r>
              <w:rPr>
                <w:rFonts w:ascii="宋体" w:hAnsi="宋体" w:cs="宋体" w:hint="eastAsia"/>
                <w:color w:val="000000"/>
                <w:kern w:val="0"/>
              </w:rPr>
              <w:t>刘红利</w:t>
            </w:r>
          </w:p>
        </w:tc>
        <w:tc>
          <w:tcPr>
            <w:tcW w:w="216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宿迁副总经理</w:t>
            </w:r>
          </w:p>
        </w:tc>
        <w:tc>
          <w:tcPr>
            <w:tcW w:w="3380" w:type="dxa"/>
            <w:tcBorders>
              <w:top w:val="nil"/>
              <w:left w:val="nil"/>
              <w:bottom w:val="single" w:sz="4" w:space="0" w:color="auto"/>
              <w:right w:val="single" w:sz="4" w:space="0" w:color="auto"/>
            </w:tcBorders>
            <w:noWrap/>
            <w:vAlign w:val="center"/>
            <w:hideMark/>
          </w:tcPr>
          <w:p w:rsidR="00C4676E" w:rsidRDefault="00C4676E">
            <w:pPr>
              <w:widowControl/>
              <w:spacing w:line="276" w:lineRule="auto"/>
              <w:jc w:val="center"/>
              <w:rPr>
                <w:rFonts w:ascii="宋体" w:hAnsi="宋体" w:cs="宋体"/>
                <w:color w:val="000000"/>
                <w:kern w:val="0"/>
                <w:sz w:val="22"/>
                <w:szCs w:val="22"/>
              </w:rPr>
            </w:pPr>
            <w:r>
              <w:rPr>
                <w:rFonts w:ascii="宋体" w:hAnsi="宋体" w:cs="宋体" w:hint="eastAsia"/>
                <w:color w:val="000000"/>
                <w:kern w:val="0"/>
                <w:sz w:val="22"/>
                <w:szCs w:val="22"/>
              </w:rPr>
              <w:t>18905248272</w:t>
            </w:r>
          </w:p>
        </w:tc>
      </w:tr>
    </w:tbl>
    <w:p w:rsidR="00C4676E" w:rsidRDefault="00C4676E" w:rsidP="00C4676E">
      <w:pPr>
        <w:pStyle w:val="a1"/>
        <w:spacing w:line="360" w:lineRule="auto"/>
        <w:ind w:firstLine="480"/>
        <w:rPr>
          <w:rFonts w:ascii="宋体" w:hAnsi="宋体" w:cs="宋体"/>
          <w:b/>
          <w:bCs/>
          <w:color w:val="000000"/>
          <w:sz w:val="24"/>
          <w:szCs w:val="24"/>
        </w:rPr>
      </w:pPr>
      <w:r>
        <w:rPr>
          <w:rFonts w:ascii="宋体" w:hAnsi="宋体" w:cs="宋体" w:hint="eastAsia"/>
          <w:b/>
          <w:bCs/>
          <w:color w:val="000000"/>
          <w:sz w:val="24"/>
          <w:szCs w:val="24"/>
        </w:rPr>
        <w:t>（3）业务管理小组职责</w:t>
      </w:r>
    </w:p>
    <w:p w:rsidR="00C4676E" w:rsidRDefault="00C4676E" w:rsidP="00C4676E">
      <w:pPr>
        <w:pStyle w:val="a1"/>
        <w:spacing w:line="360" w:lineRule="auto"/>
        <w:ind w:firstLine="480"/>
        <w:rPr>
          <w:rFonts w:ascii="宋体" w:hAnsi="宋体" w:cs="宋体"/>
          <w:bCs/>
          <w:color w:val="000000"/>
          <w:sz w:val="24"/>
          <w:szCs w:val="24"/>
        </w:rPr>
      </w:pPr>
      <w:r>
        <w:rPr>
          <w:rFonts w:ascii="宋体" w:hAnsi="宋体" w:cs="宋体" w:hint="eastAsia"/>
          <w:bCs/>
          <w:color w:val="000000"/>
          <w:sz w:val="24"/>
          <w:szCs w:val="24"/>
        </w:rPr>
        <w:t>A.负责根据采购机构保险需求设计合理保障方案，并根据上级公司下发的操作手册及时在业务系统报价、录单、生成有效保单等操作；</w:t>
      </w:r>
    </w:p>
    <w:p w:rsidR="00C4676E" w:rsidRDefault="00C4676E" w:rsidP="00C4676E">
      <w:pPr>
        <w:pStyle w:val="a1"/>
        <w:spacing w:line="360" w:lineRule="auto"/>
        <w:ind w:firstLine="480"/>
        <w:rPr>
          <w:rFonts w:ascii="宋体" w:hAnsi="宋体" w:cs="宋体"/>
          <w:bCs/>
          <w:sz w:val="24"/>
          <w:szCs w:val="24"/>
        </w:rPr>
      </w:pPr>
      <w:r>
        <w:rPr>
          <w:rFonts w:ascii="宋体" w:hAnsi="宋体" w:cs="宋体" w:hint="eastAsia"/>
          <w:bCs/>
          <w:color w:val="000000"/>
          <w:sz w:val="24"/>
          <w:szCs w:val="24"/>
        </w:rPr>
        <w:t>B.负责每月向采购机构报送</w:t>
      </w:r>
      <w:r>
        <w:rPr>
          <w:rFonts w:ascii="宋体" w:hAnsi="宋体" w:cs="宋体" w:hint="eastAsia"/>
          <w:bCs/>
          <w:sz w:val="24"/>
          <w:szCs w:val="24"/>
        </w:rPr>
        <w:t>《江苏省党政机关、事业单位及团体组织公务用车保险情况汇总表》、《江苏省党政机关、事业单位及团体组织公务用车保险赔款情况汇总表》，并保证数据的准确性、完整性；</w:t>
      </w:r>
    </w:p>
    <w:p w:rsidR="00C4676E" w:rsidRDefault="00C4676E" w:rsidP="00C4676E">
      <w:pPr>
        <w:pStyle w:val="a1"/>
        <w:spacing w:line="360" w:lineRule="auto"/>
        <w:ind w:firstLine="480"/>
        <w:rPr>
          <w:rFonts w:ascii="宋体" w:hAnsi="宋体" w:cs="宋体"/>
          <w:color w:val="000000"/>
          <w:sz w:val="24"/>
          <w:szCs w:val="24"/>
        </w:rPr>
      </w:pPr>
      <w:r>
        <w:rPr>
          <w:rFonts w:ascii="宋体" w:hAnsi="宋体" w:cs="宋体" w:hint="eastAsia"/>
          <w:bCs/>
          <w:sz w:val="24"/>
          <w:szCs w:val="24"/>
        </w:rPr>
        <w:t>C.负责每月维护</w:t>
      </w:r>
      <w:r>
        <w:rPr>
          <w:rFonts w:ascii="宋体" w:hAnsi="宋体" w:cs="宋体" w:hint="eastAsia"/>
          <w:color w:val="000000"/>
          <w:sz w:val="24"/>
          <w:szCs w:val="24"/>
        </w:rPr>
        <w:t>《江苏省党政机关、事业单位及团体组织机动车辆保险承保台账登记表》和《江苏省党政机关、事业单位及团体组织机动车辆保险理赔台账登记表》，确保保险人、被保险人能够及时准确了解车辆承保、理赔明细情况；</w:t>
      </w:r>
    </w:p>
    <w:p w:rsidR="00C4676E" w:rsidRDefault="00C4676E" w:rsidP="00C4676E">
      <w:pPr>
        <w:pStyle w:val="a1"/>
        <w:spacing w:line="360" w:lineRule="auto"/>
        <w:ind w:firstLine="480"/>
        <w:rPr>
          <w:rFonts w:ascii="宋体" w:hAnsi="宋体" w:cs="宋体"/>
          <w:color w:val="000000"/>
          <w:sz w:val="24"/>
          <w:szCs w:val="24"/>
        </w:rPr>
      </w:pPr>
      <w:r>
        <w:rPr>
          <w:rFonts w:ascii="宋体" w:hAnsi="宋体" w:cs="宋体" w:hint="eastAsia"/>
          <w:color w:val="000000"/>
          <w:sz w:val="24"/>
          <w:szCs w:val="24"/>
        </w:rPr>
        <w:lastRenderedPageBreak/>
        <w:t>D.负责车辆档案的建立、管理，根据承保情况，在签订保单后一周内做好车辆档案的建立，并根据被保险人要求增加其他车辆档案入档；</w:t>
      </w:r>
    </w:p>
    <w:p w:rsidR="00C4676E" w:rsidRDefault="00C4676E" w:rsidP="00C4676E">
      <w:pPr>
        <w:pStyle w:val="a1"/>
        <w:spacing w:line="360" w:lineRule="auto"/>
        <w:ind w:firstLine="480"/>
        <w:rPr>
          <w:rFonts w:ascii="宋体" w:hAnsi="宋体" w:cs="宋体"/>
          <w:bCs/>
          <w:sz w:val="24"/>
          <w:szCs w:val="24"/>
        </w:rPr>
      </w:pPr>
      <w:r>
        <w:rPr>
          <w:rFonts w:ascii="宋体" w:hAnsi="宋体" w:cs="宋体" w:hint="eastAsia"/>
          <w:color w:val="000000"/>
          <w:sz w:val="24"/>
          <w:szCs w:val="24"/>
        </w:rPr>
        <w:t>E.负责</w:t>
      </w:r>
      <w:r>
        <w:rPr>
          <w:rFonts w:ascii="宋体" w:hAnsi="宋体" w:cs="宋体" w:hint="eastAsia"/>
          <w:bCs/>
          <w:sz w:val="24"/>
          <w:szCs w:val="24"/>
        </w:rPr>
        <w:t>提前40天进行续保提醒。办理承保及相关手续，确保无车辆脱保、漏保。</w:t>
      </w:r>
    </w:p>
    <w:p w:rsidR="00C4676E" w:rsidRDefault="00C4676E" w:rsidP="00C4676E">
      <w:pPr>
        <w:pStyle w:val="a1"/>
        <w:spacing w:line="360" w:lineRule="auto"/>
        <w:ind w:firstLine="480"/>
        <w:rPr>
          <w:rFonts w:ascii="宋体" w:hAnsi="宋体" w:cs="宋体"/>
          <w:bCs/>
          <w:sz w:val="24"/>
          <w:szCs w:val="24"/>
        </w:rPr>
      </w:pPr>
      <w:r>
        <w:rPr>
          <w:rFonts w:ascii="宋体" w:hAnsi="宋体" w:cs="宋体" w:hint="eastAsia"/>
          <w:bCs/>
          <w:sz w:val="24"/>
          <w:szCs w:val="24"/>
        </w:rPr>
        <w:t>为确保项目小组成员有效落实业务管理职责，我司提前制定《江苏省党政机关、事业单位及团体组织公务用车保险出单系统操作手册》</w:t>
      </w:r>
    </w:p>
    <w:p w:rsidR="00C4676E" w:rsidRDefault="00C4676E" w:rsidP="00C4676E">
      <w:pPr>
        <w:pStyle w:val="a1"/>
        <w:spacing w:line="360" w:lineRule="auto"/>
        <w:rPr>
          <w:rFonts w:ascii="宋体" w:hAnsi="宋体" w:cs="宋体"/>
          <w:b/>
          <w:bCs/>
          <w:szCs w:val="24"/>
        </w:rPr>
      </w:pPr>
      <w:r>
        <w:rPr>
          <w:rFonts w:ascii="宋体" w:hAnsi="宋体" w:cs="宋体" w:hint="eastAsia"/>
          <w:b/>
          <w:bCs/>
          <w:szCs w:val="24"/>
        </w:rPr>
        <w:t>4.3建立样式报表，全省统一参考</w:t>
      </w:r>
    </w:p>
    <w:p w:rsidR="00C4676E" w:rsidRDefault="00C4676E" w:rsidP="00C4676E">
      <w:pPr>
        <w:pStyle w:val="a1"/>
        <w:spacing w:line="360" w:lineRule="auto"/>
        <w:ind w:firstLineChars="200" w:firstLine="480"/>
        <w:rPr>
          <w:rFonts w:ascii="宋体" w:hAnsi="宋体" w:cs="宋体"/>
          <w:bCs/>
          <w:sz w:val="24"/>
          <w:szCs w:val="24"/>
        </w:rPr>
      </w:pPr>
      <w:r>
        <w:rPr>
          <w:rFonts w:ascii="宋体" w:hAnsi="宋体" w:cs="宋体" w:hint="eastAsia"/>
          <w:bCs/>
          <w:sz w:val="24"/>
          <w:szCs w:val="24"/>
        </w:rPr>
        <w:t>根据政府采购车辆业务特点，我司建立报表样本，下发全</w:t>
      </w:r>
      <w:proofErr w:type="gramStart"/>
      <w:r>
        <w:rPr>
          <w:rFonts w:ascii="宋体" w:hAnsi="宋体" w:cs="宋体" w:hint="eastAsia"/>
          <w:bCs/>
          <w:sz w:val="24"/>
          <w:szCs w:val="24"/>
        </w:rPr>
        <w:t>辖机构</w:t>
      </w:r>
      <w:proofErr w:type="gramEnd"/>
      <w:r>
        <w:rPr>
          <w:rFonts w:ascii="宋体" w:hAnsi="宋体" w:cs="宋体" w:hint="eastAsia"/>
          <w:bCs/>
          <w:sz w:val="24"/>
          <w:szCs w:val="24"/>
        </w:rPr>
        <w:t>使用，并要求各服务机构建立承保理赔电子登记台账，用于方便快捷查询采购车辆保险承保理赔明细信息。</w:t>
      </w:r>
    </w:p>
    <w:p w:rsidR="00C4676E" w:rsidRDefault="00C4676E" w:rsidP="00C4676E">
      <w:pPr>
        <w:pStyle w:val="a1"/>
        <w:spacing w:line="360" w:lineRule="auto"/>
        <w:ind w:firstLineChars="200" w:firstLine="480"/>
        <w:jc w:val="left"/>
        <w:rPr>
          <w:rFonts w:ascii="宋体" w:hAnsi="宋体" w:cs="宋体"/>
          <w:bCs/>
          <w:sz w:val="24"/>
          <w:szCs w:val="24"/>
        </w:rPr>
      </w:pPr>
      <w:r>
        <w:rPr>
          <w:rFonts w:ascii="宋体" w:hAnsi="宋体" w:cs="宋体" w:hint="eastAsia"/>
          <w:bCs/>
          <w:sz w:val="24"/>
          <w:szCs w:val="24"/>
        </w:rPr>
        <w:t>（1）《江苏省党政机关、事业单位及团体组织公务用车保险情况汇总表》</w:t>
      </w:r>
    </w:p>
    <w:p w:rsidR="00C4676E" w:rsidRDefault="00C4676E" w:rsidP="00C4676E">
      <w:pPr>
        <w:pStyle w:val="a1"/>
        <w:spacing w:line="360" w:lineRule="auto"/>
        <w:ind w:firstLineChars="200" w:firstLine="480"/>
        <w:jc w:val="left"/>
        <w:rPr>
          <w:rFonts w:ascii="宋体" w:hAnsi="宋体" w:cs="宋体"/>
          <w:bCs/>
          <w:sz w:val="24"/>
          <w:szCs w:val="24"/>
        </w:rPr>
      </w:pPr>
      <w:r>
        <w:rPr>
          <w:rFonts w:ascii="宋体" w:hAnsi="宋体" w:cs="宋体" w:hint="eastAsia"/>
          <w:bCs/>
          <w:sz w:val="24"/>
          <w:szCs w:val="24"/>
        </w:rPr>
        <w:t>公务用车保险情况汇总表主要用于向被保险单位及其上级监管部门汇报整体承保情况:</w:t>
      </w:r>
    </w:p>
    <w:p w:rsidR="00C4676E" w:rsidRDefault="00C4676E" w:rsidP="00C4676E">
      <w:pPr>
        <w:pStyle w:val="a1"/>
        <w:spacing w:line="360" w:lineRule="auto"/>
        <w:ind w:firstLineChars="200" w:firstLine="480"/>
        <w:jc w:val="left"/>
        <w:rPr>
          <w:rFonts w:ascii="宋体" w:hAnsi="宋体" w:cs="宋体"/>
          <w:bCs/>
          <w:sz w:val="24"/>
          <w:szCs w:val="24"/>
        </w:rPr>
      </w:pPr>
      <w:r>
        <w:rPr>
          <w:rFonts w:ascii="宋体" w:hAnsi="宋体" w:cs="宋体" w:hint="eastAsia"/>
          <w:bCs/>
          <w:sz w:val="24"/>
          <w:szCs w:val="24"/>
        </w:rPr>
        <w:t>A.可以实现分年度、分月度汇总整体采购车辆保险业务的保单数量、保单保额、保费总额、满期</w:t>
      </w:r>
      <w:r w:rsidR="00F5496E">
        <w:rPr>
          <w:rFonts w:ascii="宋体" w:hAnsi="宋体" w:cs="宋体" w:hint="eastAsia"/>
          <w:bCs/>
          <w:sz w:val="24"/>
          <w:szCs w:val="24"/>
        </w:rPr>
        <w:t>保费、自主系数折扣率、单均保费、退保件数、退保保费等。</w:t>
      </w:r>
    </w:p>
    <w:p w:rsidR="00C4676E" w:rsidRDefault="00C4676E" w:rsidP="00C4676E">
      <w:pPr>
        <w:pStyle w:val="a1"/>
        <w:spacing w:line="360" w:lineRule="auto"/>
        <w:ind w:firstLineChars="200" w:firstLine="480"/>
        <w:jc w:val="left"/>
        <w:rPr>
          <w:rFonts w:ascii="宋体" w:hAnsi="宋体" w:cs="宋体"/>
          <w:bCs/>
          <w:sz w:val="24"/>
          <w:szCs w:val="24"/>
        </w:rPr>
      </w:pPr>
      <w:r>
        <w:rPr>
          <w:rFonts w:ascii="宋体" w:hAnsi="宋体" w:cs="宋体" w:hint="eastAsia"/>
          <w:bCs/>
          <w:sz w:val="24"/>
          <w:szCs w:val="24"/>
        </w:rPr>
        <w:t>B.可以实现分年度汇总整体采购车辆业务不同被保险人保单数量、保单保额、保费总额、满期</w:t>
      </w:r>
      <w:r w:rsidR="00F5496E">
        <w:rPr>
          <w:rFonts w:ascii="宋体" w:hAnsi="宋体" w:cs="宋体" w:hint="eastAsia"/>
          <w:bCs/>
          <w:sz w:val="24"/>
          <w:szCs w:val="24"/>
        </w:rPr>
        <w:t>保费、自主系数折扣率、单均保费、退保件数、退保保费等。</w:t>
      </w:r>
    </w:p>
    <w:p w:rsidR="00C4676E" w:rsidRDefault="00C4676E" w:rsidP="00F5496E">
      <w:pPr>
        <w:pStyle w:val="a1"/>
        <w:spacing w:line="360" w:lineRule="auto"/>
        <w:ind w:firstLineChars="200" w:firstLine="480"/>
        <w:rPr>
          <w:rFonts w:ascii="宋体" w:hAnsi="宋体"/>
          <w:sz w:val="24"/>
          <w:szCs w:val="24"/>
        </w:rPr>
      </w:pPr>
      <w:r>
        <w:rPr>
          <w:rFonts w:ascii="宋体" w:hAnsi="宋体" w:hint="eastAsia"/>
          <w:sz w:val="24"/>
          <w:szCs w:val="24"/>
        </w:rPr>
        <w:t>C.可以实现根据车辆种类、车辆使用性质汇总整体采购车辆业务的保单数量、保单保额、保费总额、满期保费、自主系数折扣率、单均保费、退保件数、退保保费等。车辆种类分为五大种类：客车、货车、摩托车、拖拉机、特种车，其中特种车可以细分特种车一、特种车二、特种车三、特种车四四大板块；使用性质分为非营业机关、非营业个人、非营业企业、非营业货运、营业</w:t>
      </w:r>
      <w:r w:rsidR="00F5496E">
        <w:rPr>
          <w:rFonts w:ascii="宋体" w:hAnsi="宋体" w:hint="eastAsia"/>
          <w:sz w:val="24"/>
          <w:szCs w:val="24"/>
        </w:rPr>
        <w:t>货运、营业城市公交、营业公路客运、营业出租</w:t>
      </w:r>
      <w:proofErr w:type="gramStart"/>
      <w:r w:rsidR="00F5496E">
        <w:rPr>
          <w:rFonts w:ascii="宋体" w:hAnsi="宋体" w:hint="eastAsia"/>
          <w:sz w:val="24"/>
          <w:szCs w:val="24"/>
        </w:rPr>
        <w:t>租赁八</w:t>
      </w:r>
      <w:proofErr w:type="gramEnd"/>
      <w:r w:rsidR="00F5496E">
        <w:rPr>
          <w:rFonts w:ascii="宋体" w:hAnsi="宋体" w:hint="eastAsia"/>
          <w:sz w:val="24"/>
          <w:szCs w:val="24"/>
        </w:rPr>
        <w:t>大使用性质。</w:t>
      </w:r>
    </w:p>
    <w:p w:rsidR="00C4676E" w:rsidRDefault="00C4676E" w:rsidP="00C4676E">
      <w:pPr>
        <w:pStyle w:val="a1"/>
        <w:spacing w:line="360" w:lineRule="auto"/>
        <w:ind w:firstLineChars="200" w:firstLine="480"/>
        <w:jc w:val="left"/>
        <w:rPr>
          <w:rFonts w:ascii="宋体" w:hAnsi="宋体" w:cs="宋体"/>
          <w:bCs/>
          <w:sz w:val="24"/>
          <w:szCs w:val="24"/>
        </w:rPr>
      </w:pPr>
      <w:r>
        <w:rPr>
          <w:rFonts w:ascii="宋体" w:hAnsi="宋体" w:cs="宋体" w:hint="eastAsia"/>
          <w:bCs/>
          <w:sz w:val="24"/>
          <w:szCs w:val="24"/>
        </w:rPr>
        <w:t>D.我司承诺以上三个维度进行的分析汇总报表可以任意组合形成多维度、多度量的分析汇总，满足不同客户的各种需求。同时可以根据客户需求及时调整报表格式，方便客户单位进行跟踪管理。</w:t>
      </w:r>
    </w:p>
    <w:p w:rsidR="00C4676E" w:rsidRDefault="00C4676E" w:rsidP="00C4676E">
      <w:pPr>
        <w:pStyle w:val="a1"/>
        <w:spacing w:line="360" w:lineRule="auto"/>
        <w:ind w:firstLineChars="200" w:firstLine="480"/>
        <w:rPr>
          <w:rFonts w:ascii="宋体" w:hAnsi="宋体" w:cs="宋体"/>
          <w:bCs/>
          <w:sz w:val="24"/>
          <w:szCs w:val="24"/>
        </w:rPr>
      </w:pPr>
      <w:r>
        <w:rPr>
          <w:rFonts w:ascii="宋体" w:hAnsi="宋体" w:cs="宋体" w:hint="eastAsia"/>
          <w:bCs/>
          <w:sz w:val="24"/>
          <w:szCs w:val="24"/>
        </w:rPr>
        <w:t>（2）《江苏省党政机关、事业单位及团体组织公务用车保险赔款情况汇总表》</w:t>
      </w:r>
    </w:p>
    <w:p w:rsidR="00C4676E" w:rsidRDefault="00C4676E" w:rsidP="00C4676E">
      <w:pPr>
        <w:pStyle w:val="a1"/>
        <w:spacing w:line="360" w:lineRule="auto"/>
        <w:ind w:firstLineChars="200" w:firstLine="480"/>
        <w:rPr>
          <w:rFonts w:ascii="宋体" w:hAnsi="宋体" w:cs="宋体"/>
          <w:bCs/>
          <w:sz w:val="24"/>
          <w:szCs w:val="24"/>
        </w:rPr>
      </w:pPr>
      <w:r>
        <w:rPr>
          <w:rFonts w:ascii="宋体" w:hAnsi="宋体" w:cs="宋体" w:hint="eastAsia"/>
          <w:bCs/>
          <w:sz w:val="24"/>
          <w:szCs w:val="24"/>
        </w:rPr>
        <w:lastRenderedPageBreak/>
        <w:t>公务用车保险理赔情况汇总表应准确明了，主要用于向被保险单位及其上级监管部门汇报整体出险理赔情况。</w:t>
      </w:r>
    </w:p>
    <w:p w:rsidR="00C4676E" w:rsidRDefault="00C4676E" w:rsidP="00C4676E">
      <w:pPr>
        <w:pStyle w:val="a1"/>
        <w:spacing w:line="360" w:lineRule="auto"/>
        <w:ind w:firstLineChars="200" w:firstLine="480"/>
        <w:rPr>
          <w:rFonts w:ascii="宋体" w:hAnsi="宋体" w:cs="宋体"/>
          <w:bCs/>
          <w:sz w:val="24"/>
          <w:szCs w:val="24"/>
        </w:rPr>
      </w:pPr>
      <w:r>
        <w:rPr>
          <w:rFonts w:ascii="宋体" w:hAnsi="宋体" w:cs="宋体" w:hint="eastAsia"/>
          <w:bCs/>
          <w:sz w:val="24"/>
          <w:szCs w:val="24"/>
        </w:rPr>
        <w:t>A.可以实现分年度、分月度汇总整体采购车辆保险业务理赔情况，包括但不限于报案件数、立案件数、已决件数、已决赔款、未决件数、未决赔款、结案率、赔付率、拒赔件数等。示例如下：</w:t>
      </w:r>
    </w:p>
    <w:p w:rsidR="00C4676E" w:rsidRDefault="00C4676E" w:rsidP="00C4676E">
      <w:pPr>
        <w:pStyle w:val="a1"/>
        <w:spacing w:line="360" w:lineRule="auto"/>
        <w:ind w:firstLineChars="200" w:firstLine="480"/>
        <w:rPr>
          <w:rFonts w:ascii="宋体" w:hAnsi="宋体" w:cs="宋体"/>
          <w:bCs/>
          <w:sz w:val="24"/>
          <w:szCs w:val="24"/>
        </w:rPr>
      </w:pPr>
      <w:r>
        <w:rPr>
          <w:rFonts w:ascii="宋体" w:hAnsi="宋体" w:cs="宋体" w:hint="eastAsia"/>
          <w:bCs/>
          <w:sz w:val="24"/>
          <w:szCs w:val="24"/>
        </w:rPr>
        <w:t>B.可以实现按被保险人汇总整体采购车辆保险业务理赔情况，包括但不限于报案件数、立案件数、已决件数、已决</w:t>
      </w:r>
      <w:r w:rsidR="00F5496E">
        <w:rPr>
          <w:rFonts w:ascii="宋体" w:hAnsi="宋体" w:cs="宋体" w:hint="eastAsia"/>
          <w:bCs/>
          <w:sz w:val="24"/>
          <w:szCs w:val="24"/>
        </w:rPr>
        <w:t>赔款、未决件数、未决赔款、结案率、赔付率、拒赔件数等。</w:t>
      </w:r>
    </w:p>
    <w:p w:rsidR="00C4676E" w:rsidRDefault="00C4676E" w:rsidP="00C4676E">
      <w:pPr>
        <w:pStyle w:val="a1"/>
        <w:spacing w:line="360" w:lineRule="auto"/>
        <w:ind w:firstLineChars="200" w:firstLine="480"/>
        <w:rPr>
          <w:rFonts w:ascii="宋体" w:hAnsi="宋体" w:cs="宋体"/>
          <w:bCs/>
          <w:sz w:val="24"/>
          <w:szCs w:val="24"/>
        </w:rPr>
      </w:pPr>
      <w:r>
        <w:rPr>
          <w:rFonts w:ascii="宋体" w:hAnsi="宋体" w:cs="宋体" w:hint="eastAsia"/>
          <w:bCs/>
          <w:sz w:val="24"/>
          <w:szCs w:val="24"/>
        </w:rPr>
        <w:t>C. 可以实现根据车辆种类、车辆使用性质汇总整体采购车辆保险业务理赔情况，包括但不限于报案件数、立案件数、已决件数、已决</w:t>
      </w:r>
      <w:r w:rsidR="00F5496E">
        <w:rPr>
          <w:rFonts w:ascii="宋体" w:hAnsi="宋体" w:cs="宋体" w:hint="eastAsia"/>
          <w:bCs/>
          <w:sz w:val="24"/>
          <w:szCs w:val="24"/>
        </w:rPr>
        <w:t>赔款、未决件数、未决赔款、结案率、赔付率、拒赔件数等。</w:t>
      </w:r>
    </w:p>
    <w:p w:rsidR="00C4676E" w:rsidRDefault="00C4676E" w:rsidP="00C4676E">
      <w:pPr>
        <w:pStyle w:val="a1"/>
        <w:spacing w:line="360" w:lineRule="auto"/>
        <w:ind w:firstLineChars="200" w:firstLine="480"/>
        <w:jc w:val="left"/>
        <w:rPr>
          <w:rFonts w:ascii="宋体" w:hAnsi="宋体" w:cs="宋体"/>
          <w:bCs/>
          <w:sz w:val="24"/>
          <w:szCs w:val="24"/>
        </w:rPr>
      </w:pPr>
      <w:r>
        <w:rPr>
          <w:rFonts w:ascii="宋体" w:hAnsi="宋体" w:cs="宋体" w:hint="eastAsia"/>
          <w:bCs/>
          <w:sz w:val="24"/>
          <w:szCs w:val="24"/>
        </w:rPr>
        <w:t>D.我司承诺以上三个维度进行的分析汇总报表可以任意组合形成多维度、多度量的分析汇总，满足不同客户的各种需求。同时可以根据客户需求及时调整报表格式，方便客户单位进行跟踪管理。</w:t>
      </w:r>
    </w:p>
    <w:p w:rsidR="00C4676E" w:rsidRDefault="00C4676E" w:rsidP="00C4676E">
      <w:pPr>
        <w:pStyle w:val="a1"/>
        <w:spacing w:line="360" w:lineRule="auto"/>
        <w:ind w:firstLineChars="200" w:firstLine="422"/>
        <w:jc w:val="left"/>
        <w:rPr>
          <w:rFonts w:ascii="宋体" w:hAnsi="宋体" w:cs="宋体"/>
          <w:b/>
          <w:bCs/>
          <w:szCs w:val="24"/>
        </w:rPr>
      </w:pPr>
      <w:r>
        <w:rPr>
          <w:rFonts w:ascii="宋体" w:hAnsi="宋体" w:cs="宋体" w:hint="eastAsia"/>
          <w:b/>
          <w:bCs/>
          <w:szCs w:val="24"/>
        </w:rPr>
        <w:t>4.4 建立</w:t>
      </w:r>
      <w:proofErr w:type="gramStart"/>
      <w:r>
        <w:rPr>
          <w:rFonts w:ascii="宋体" w:hAnsi="宋体" w:cs="宋体" w:hint="eastAsia"/>
          <w:b/>
          <w:bCs/>
          <w:szCs w:val="24"/>
        </w:rPr>
        <w:t>电子台</w:t>
      </w:r>
      <w:proofErr w:type="gramEnd"/>
      <w:r>
        <w:rPr>
          <w:rFonts w:ascii="宋体" w:hAnsi="宋体" w:cs="宋体" w:hint="eastAsia"/>
          <w:b/>
          <w:bCs/>
          <w:szCs w:val="24"/>
        </w:rPr>
        <w:t>账，方便跟踪查询</w:t>
      </w:r>
    </w:p>
    <w:p w:rsidR="00C4676E" w:rsidRDefault="00C4676E" w:rsidP="00C4676E">
      <w:pPr>
        <w:pStyle w:val="a1"/>
        <w:spacing w:line="360" w:lineRule="auto"/>
        <w:ind w:firstLineChars="200" w:firstLine="480"/>
        <w:rPr>
          <w:rFonts w:ascii="宋体" w:hAnsi="宋体" w:cs="宋体"/>
          <w:bCs/>
          <w:sz w:val="24"/>
          <w:szCs w:val="24"/>
        </w:rPr>
      </w:pPr>
      <w:r>
        <w:rPr>
          <w:rFonts w:ascii="宋体" w:hAnsi="宋体" w:cs="宋体" w:hint="eastAsia"/>
          <w:bCs/>
          <w:sz w:val="24"/>
          <w:szCs w:val="24"/>
        </w:rPr>
        <w:t>我司承诺在建立</w:t>
      </w:r>
      <w:r>
        <w:rPr>
          <w:rFonts w:ascii="宋体" w:hAnsi="宋体" w:cs="宋体" w:hint="eastAsia"/>
          <w:color w:val="000000"/>
          <w:sz w:val="24"/>
          <w:szCs w:val="24"/>
        </w:rPr>
        <w:t>《江苏省党政机关、事业单位及团体组织机动车辆保险情况汇总表》、《江苏省党政机关、事业单位及团体组织机动车辆保险赔款情况汇总表》示例报表全省通用的基础上，另外建立《江苏省党政机关、事业单位及团体组织机动车辆保险承保台账登记表》和《江苏省党政机关、事业单位及团体组织机动车辆保险理赔台账登记表》，方便被保险人针对汇总报表提出疑问，我司及时解答并将相关明细情况报送至被保险人处。</w:t>
      </w:r>
    </w:p>
    <w:p w:rsidR="00C4676E" w:rsidRDefault="00C4676E" w:rsidP="00C4676E">
      <w:pPr>
        <w:pStyle w:val="a1"/>
        <w:spacing w:line="360" w:lineRule="auto"/>
        <w:ind w:firstLineChars="200" w:firstLine="480"/>
        <w:rPr>
          <w:rFonts w:ascii="宋体" w:hAnsi="宋体" w:cs="宋体"/>
          <w:bCs/>
          <w:sz w:val="24"/>
          <w:szCs w:val="24"/>
        </w:rPr>
      </w:pPr>
      <w:r>
        <w:rPr>
          <w:rFonts w:ascii="宋体" w:hAnsi="宋体" w:cs="宋体" w:hint="eastAsia"/>
          <w:bCs/>
          <w:sz w:val="24"/>
          <w:szCs w:val="24"/>
        </w:rPr>
        <w:t>（1）</w:t>
      </w:r>
      <w:r>
        <w:rPr>
          <w:rFonts w:ascii="宋体" w:hAnsi="宋体" w:cs="宋体" w:hint="eastAsia"/>
          <w:color w:val="000000"/>
          <w:sz w:val="24"/>
          <w:szCs w:val="24"/>
        </w:rPr>
        <w:t>《江苏省党政机关、事业单位及团体组织机动车辆保险承保台账登记表》</w:t>
      </w:r>
    </w:p>
    <w:p w:rsidR="00C4676E" w:rsidRDefault="00C4676E" w:rsidP="00C4676E">
      <w:pPr>
        <w:pStyle w:val="a1"/>
        <w:spacing w:line="360" w:lineRule="auto"/>
        <w:ind w:firstLineChars="200" w:firstLine="480"/>
        <w:rPr>
          <w:rFonts w:ascii="宋体" w:hAnsi="宋体" w:cs="宋体"/>
          <w:bCs/>
          <w:sz w:val="24"/>
          <w:szCs w:val="24"/>
        </w:rPr>
      </w:pPr>
      <w:r>
        <w:rPr>
          <w:rFonts w:ascii="宋体" w:hAnsi="宋体" w:cs="宋体" w:hint="eastAsia"/>
          <w:bCs/>
          <w:sz w:val="24"/>
          <w:szCs w:val="24"/>
        </w:rPr>
        <w:t>公务用车保险</w:t>
      </w:r>
      <w:proofErr w:type="gramStart"/>
      <w:r>
        <w:rPr>
          <w:rFonts w:ascii="宋体" w:hAnsi="宋体" w:cs="宋体" w:hint="eastAsia"/>
          <w:bCs/>
          <w:sz w:val="24"/>
          <w:szCs w:val="24"/>
        </w:rPr>
        <w:t>台账应尽可能</w:t>
      </w:r>
      <w:proofErr w:type="gramEnd"/>
      <w:r>
        <w:rPr>
          <w:rFonts w:ascii="宋体" w:hAnsi="宋体" w:cs="宋体" w:hint="eastAsia"/>
          <w:bCs/>
          <w:sz w:val="24"/>
          <w:szCs w:val="24"/>
        </w:rPr>
        <w:t>详细、准确，确保方便查询承保明细信息。主要要素包括但不限于：承保机构、承保部门、经办人、险种、保单号码、车牌号码、车架号、发动机号、厂牌型号、车龄、车辆种类、使用性质、座位数、吨位数、排量、新车购置价、缴费日期、起保日期、终保日期、出单员、业务渠道归属、含税保费、自主核保系数、NCD系数、交通违法系数、投保人、被保险人、车主、</w:t>
      </w:r>
      <w:r>
        <w:rPr>
          <w:rFonts w:ascii="宋体" w:hAnsi="宋体" w:cs="宋体" w:hint="eastAsia"/>
          <w:bCs/>
          <w:sz w:val="24"/>
          <w:szCs w:val="24"/>
        </w:rPr>
        <w:lastRenderedPageBreak/>
        <w:t>承保险别、付款方式等。</w:t>
      </w:r>
    </w:p>
    <w:p w:rsidR="00C4676E" w:rsidRDefault="00C4676E" w:rsidP="00C4676E">
      <w:pPr>
        <w:pStyle w:val="a1"/>
        <w:spacing w:line="360" w:lineRule="auto"/>
        <w:ind w:firstLineChars="200" w:firstLine="480"/>
        <w:rPr>
          <w:rFonts w:ascii="宋体" w:hAnsi="宋体" w:cs="宋体"/>
          <w:bCs/>
          <w:sz w:val="24"/>
          <w:szCs w:val="24"/>
        </w:rPr>
      </w:pPr>
      <w:r>
        <w:rPr>
          <w:rFonts w:ascii="宋体" w:hAnsi="宋体" w:cs="宋体" w:hint="eastAsia"/>
          <w:bCs/>
          <w:sz w:val="24"/>
          <w:szCs w:val="24"/>
        </w:rPr>
        <w:t>（2）</w:t>
      </w:r>
      <w:r>
        <w:rPr>
          <w:rFonts w:ascii="宋体" w:hAnsi="宋体" w:cs="宋体" w:hint="eastAsia"/>
          <w:color w:val="000000"/>
          <w:sz w:val="24"/>
          <w:szCs w:val="24"/>
        </w:rPr>
        <w:t>《江苏省党政机关、事业单位及团体组织机动车辆保险理赔台账登记表》</w:t>
      </w:r>
    </w:p>
    <w:p w:rsidR="00C4676E" w:rsidRDefault="00C4676E" w:rsidP="00C4676E">
      <w:pPr>
        <w:spacing w:line="360" w:lineRule="auto"/>
        <w:ind w:firstLineChars="200" w:firstLine="480"/>
        <w:rPr>
          <w:rFonts w:ascii="宋体" w:hAnsi="宋体" w:cs="宋体"/>
          <w:bCs/>
          <w:sz w:val="24"/>
          <w:szCs w:val="24"/>
        </w:rPr>
      </w:pPr>
      <w:r>
        <w:rPr>
          <w:rFonts w:ascii="宋体" w:hAnsi="宋体" w:cs="宋体" w:hint="eastAsia"/>
          <w:bCs/>
          <w:sz w:val="24"/>
          <w:szCs w:val="24"/>
        </w:rPr>
        <w:t>A.公务用车理赔报案清单电子登记台账，用于查询一段时间内车险报案清单，报案不代表一定发生理赔。主要要素包括但不限于：归属机构、险种、经办人、保单号、报案号、车牌号、车架号、发动机号、被保险人、保险起期、保险止期、报案人、报案电话、报案日期、出险地点、出险原因、查勘人、坐席名称、案件状态等。</w:t>
      </w:r>
    </w:p>
    <w:p w:rsidR="00C4676E" w:rsidRDefault="00C4676E" w:rsidP="00C4676E">
      <w:pPr>
        <w:spacing w:line="360" w:lineRule="auto"/>
        <w:ind w:firstLineChars="200" w:firstLine="480"/>
        <w:rPr>
          <w:rFonts w:ascii="宋体" w:hAnsi="宋体" w:cs="宋体"/>
          <w:bCs/>
          <w:sz w:val="24"/>
          <w:szCs w:val="24"/>
        </w:rPr>
      </w:pPr>
      <w:r>
        <w:rPr>
          <w:rFonts w:ascii="宋体" w:hAnsi="宋体" w:cs="宋体" w:hint="eastAsia"/>
          <w:bCs/>
          <w:sz w:val="24"/>
          <w:szCs w:val="24"/>
        </w:rPr>
        <w:t>B.公务用车理赔立案清单电子登记台账，用于查询一段时间内车险立案清单，立案案件一般会根据实际情况进行理赔。主要要素包括但不限于：归属机构、险种、经办人、保单号、立案号、车牌号、车架号、发动机号、被保险人、保险起期、保险止期、报案人、报案电话、报案日期、立案人、立案时间、出险地点、出险原因、查勘人、案件状态等。</w:t>
      </w:r>
    </w:p>
    <w:p w:rsidR="00C4676E" w:rsidRDefault="00C4676E" w:rsidP="00C4676E">
      <w:pPr>
        <w:spacing w:line="360" w:lineRule="auto"/>
        <w:ind w:firstLineChars="200" w:firstLine="480"/>
        <w:rPr>
          <w:rFonts w:ascii="宋体" w:hAnsi="宋体" w:cs="宋体"/>
          <w:bCs/>
          <w:sz w:val="24"/>
          <w:szCs w:val="24"/>
        </w:rPr>
      </w:pPr>
      <w:r>
        <w:rPr>
          <w:rFonts w:ascii="宋体" w:hAnsi="宋体" w:cs="宋体" w:hint="eastAsia"/>
          <w:bCs/>
          <w:sz w:val="24"/>
          <w:szCs w:val="24"/>
        </w:rPr>
        <w:t>C.公务用车理赔已决清单电子登记台账，用于查询一段时间内车险理赔已经结案案件清单。主要要素包括但不限于：承保机构、经办人、险种、保单号码、车牌号码、车架号、发动机号、厂牌型号、起保日期、终保日期、业务渠道归属、被保险人、是否有物损、是否有人伤、事故责任比例、报案日期、立案日期、结案日期、支付日期、赔款金额、物损、人伤、领款人、出险原因、出现地点、查勘人、单证搜集人等。</w:t>
      </w:r>
    </w:p>
    <w:p w:rsidR="00C4676E" w:rsidRDefault="00C4676E" w:rsidP="00C4676E">
      <w:pPr>
        <w:pStyle w:val="a1"/>
        <w:spacing w:line="360" w:lineRule="auto"/>
        <w:ind w:firstLineChars="200" w:firstLine="480"/>
        <w:rPr>
          <w:rFonts w:ascii="宋体" w:hAnsi="宋体" w:cs="宋体"/>
        </w:rPr>
      </w:pPr>
      <w:r>
        <w:rPr>
          <w:rFonts w:ascii="宋体" w:hAnsi="宋体" w:cs="宋体" w:hint="eastAsia"/>
          <w:bCs/>
          <w:sz w:val="24"/>
          <w:szCs w:val="24"/>
        </w:rPr>
        <w:t>D.公务用车理赔未决清单电子登记台账，用于查询一段时间内车险理赔已经立案但未结案的案件清单。主要要素包括但不限于：承保机构、险种、保单号码、车牌号码、车架号、厂牌型号、发动机号、报案号、立案号、起保日期、终保日期、业务渠道归属、被保险人、报案日期、立案日期、出险原因、出现地点、查勘人、查勘报告、未决金额等。</w:t>
      </w:r>
    </w:p>
    <w:p w:rsidR="00C4676E" w:rsidRDefault="00C4676E" w:rsidP="00C4676E">
      <w:pPr>
        <w:spacing w:line="360" w:lineRule="auto"/>
        <w:jc w:val="left"/>
        <w:rPr>
          <w:rFonts w:ascii="宋体" w:hAnsi="宋体" w:cs="宋体"/>
          <w:b/>
          <w:bCs/>
          <w:sz w:val="28"/>
          <w:szCs w:val="24"/>
        </w:rPr>
      </w:pPr>
      <w:r>
        <w:rPr>
          <w:rFonts w:ascii="宋体" w:hAnsi="宋体" w:cs="宋体" w:hint="eastAsia"/>
          <w:b/>
          <w:bCs/>
          <w:sz w:val="28"/>
          <w:szCs w:val="24"/>
        </w:rPr>
        <w:t>4.5实行专户管理，开展跟踪服务</w:t>
      </w:r>
    </w:p>
    <w:p w:rsidR="00C4676E" w:rsidRDefault="00C4676E" w:rsidP="00C4676E">
      <w:pPr>
        <w:spacing w:line="360" w:lineRule="auto"/>
        <w:ind w:firstLineChars="196" w:firstLine="470"/>
        <w:jc w:val="left"/>
        <w:rPr>
          <w:rFonts w:ascii="宋体" w:hAnsi="宋体" w:cs="宋体"/>
          <w:b/>
          <w:bCs/>
          <w:sz w:val="24"/>
          <w:szCs w:val="24"/>
        </w:rPr>
      </w:pPr>
      <w:r>
        <w:rPr>
          <w:rFonts w:ascii="宋体" w:hAnsi="宋体" w:cs="宋体" w:hint="eastAsia"/>
          <w:bCs/>
          <w:sz w:val="24"/>
          <w:szCs w:val="24"/>
        </w:rPr>
        <w:t>我司承诺对承保的党政机关、事业单位及团体组织车辆建立专门的车险档案，实行专户管理，妥善保管,开展跟踪服务。做到：</w:t>
      </w:r>
    </w:p>
    <w:p w:rsidR="00C4676E" w:rsidRPr="00D61E9E" w:rsidRDefault="00C4676E" w:rsidP="00D61E9E">
      <w:pPr>
        <w:adjustRightInd w:val="0"/>
        <w:snapToGrid w:val="0"/>
        <w:spacing w:line="360" w:lineRule="auto"/>
        <w:ind w:firstLineChars="200" w:firstLine="480"/>
        <w:rPr>
          <w:rFonts w:ascii="宋体" w:hAnsi="宋体" w:cs="宋体"/>
          <w:color w:val="000000"/>
          <w:sz w:val="24"/>
          <w:szCs w:val="24"/>
        </w:rPr>
      </w:pPr>
      <w:r>
        <w:rPr>
          <w:rFonts w:ascii="宋体" w:hAnsi="宋体" w:cs="宋体" w:hint="eastAsia"/>
          <w:color w:val="000000"/>
          <w:sz w:val="24"/>
          <w:szCs w:val="24"/>
        </w:rPr>
        <w:t xml:space="preserve">（1） </w:t>
      </w:r>
      <w:r>
        <w:rPr>
          <w:rFonts w:ascii="宋体" w:hAnsi="宋体" w:cs="宋体" w:hint="eastAsia"/>
          <w:bCs/>
          <w:sz w:val="24"/>
          <w:szCs w:val="24"/>
        </w:rPr>
        <w:t>专户管理、</w:t>
      </w:r>
      <w:r>
        <w:rPr>
          <w:rFonts w:ascii="宋体" w:hAnsi="宋体" w:cs="宋体" w:hint="eastAsia"/>
          <w:color w:val="000000"/>
          <w:sz w:val="24"/>
          <w:szCs w:val="24"/>
        </w:rPr>
        <w:t>一车一档，明确各机构业务管理小组成员为每辆车的档案建立第一责任人，被保险人提供的所有承保资料，每辆承保车辆都建立业务档案，按照《都邦财产保险股份有限公司江苏分公司车险承保档案管理规定》落实车辆</w:t>
      </w:r>
      <w:r>
        <w:rPr>
          <w:rFonts w:ascii="宋体" w:hAnsi="宋体" w:cs="宋体" w:hint="eastAsia"/>
          <w:color w:val="000000"/>
          <w:sz w:val="24"/>
          <w:szCs w:val="24"/>
        </w:rPr>
        <w:lastRenderedPageBreak/>
        <w:t>档案管理。</w:t>
      </w:r>
    </w:p>
    <w:p w:rsidR="00C4676E" w:rsidRDefault="00C4676E" w:rsidP="00C4676E">
      <w:pPr>
        <w:adjustRightInd w:val="0"/>
        <w:snapToGrid w:val="0"/>
        <w:spacing w:line="360" w:lineRule="auto"/>
        <w:ind w:firstLineChars="200" w:firstLine="480"/>
        <w:rPr>
          <w:rFonts w:ascii="宋体" w:hAnsi="宋体" w:cs="宋体"/>
          <w:color w:val="000000"/>
          <w:sz w:val="24"/>
          <w:szCs w:val="24"/>
        </w:rPr>
      </w:pPr>
      <w:r>
        <w:rPr>
          <w:rFonts w:ascii="宋体" w:hAnsi="宋体" w:cs="宋体" w:hint="eastAsia"/>
          <w:color w:val="000000"/>
          <w:sz w:val="24"/>
          <w:szCs w:val="24"/>
        </w:rPr>
        <w:t>（2）结合《江苏省党政机关、事业单位及团体组织机动车辆保险承保台账登记表》明确各机构业务管理项目小组成员为每辆车的档案建立第一责任人，负责该车的承保档案整理，更新，同时增加被保险人要求的其他车辆资料入档。</w:t>
      </w:r>
    </w:p>
    <w:p w:rsidR="00F5496E" w:rsidRDefault="00C4676E" w:rsidP="00F5496E">
      <w:pPr>
        <w:adjustRightInd w:val="0"/>
        <w:snapToGrid w:val="0"/>
        <w:spacing w:line="360" w:lineRule="auto"/>
        <w:ind w:firstLineChars="200" w:firstLine="480"/>
        <w:rPr>
          <w:rFonts w:ascii="宋体" w:hAnsi="宋体" w:cs="宋体"/>
          <w:bCs/>
          <w:sz w:val="24"/>
          <w:szCs w:val="24"/>
        </w:rPr>
      </w:pPr>
      <w:r>
        <w:rPr>
          <w:rFonts w:ascii="宋体" w:hAnsi="宋体" w:cs="宋体" w:hint="eastAsia"/>
          <w:bCs/>
          <w:sz w:val="24"/>
          <w:szCs w:val="24"/>
        </w:rPr>
        <w:t>（3）</w:t>
      </w:r>
      <w:r>
        <w:rPr>
          <w:rFonts w:ascii="宋体" w:hAnsi="宋体" w:cs="宋体" w:hint="eastAsia"/>
          <w:color w:val="000000"/>
          <w:sz w:val="24"/>
          <w:szCs w:val="24"/>
        </w:rPr>
        <w:t>结合《江苏省党政机关、事业单位及团体组织机动车辆保险承保台账登记表》明确各机构业务管理项目小组成员为每辆车的跟踪服务第一责任人，</w:t>
      </w:r>
      <w:r>
        <w:rPr>
          <w:rFonts w:ascii="宋体" w:hAnsi="宋体" w:cs="宋体" w:hint="eastAsia"/>
          <w:bCs/>
          <w:sz w:val="24"/>
          <w:szCs w:val="24"/>
        </w:rPr>
        <w:t>提前40天进行续保提醒。办理承保及相关手续，确保无车辆脱保、漏保。</w:t>
      </w:r>
    </w:p>
    <w:p w:rsidR="00C4676E" w:rsidRPr="00F5496E" w:rsidRDefault="00C4676E" w:rsidP="00F5496E">
      <w:pPr>
        <w:adjustRightInd w:val="0"/>
        <w:snapToGrid w:val="0"/>
        <w:spacing w:line="360" w:lineRule="auto"/>
        <w:ind w:firstLineChars="200" w:firstLine="422"/>
        <w:rPr>
          <w:rFonts w:ascii="宋体" w:hAnsi="宋体" w:cs="宋体"/>
          <w:bCs/>
          <w:sz w:val="24"/>
          <w:szCs w:val="24"/>
        </w:rPr>
      </w:pPr>
      <w:r>
        <w:rPr>
          <w:rFonts w:ascii="宋体" w:hAnsi="宋体" w:cs="宋体" w:hint="eastAsia"/>
          <w:b/>
          <w:bCs/>
          <w:szCs w:val="24"/>
        </w:rPr>
        <w:t>4.6实现信息化处理省内各地联网</w:t>
      </w:r>
    </w:p>
    <w:p w:rsidR="00C4676E" w:rsidRDefault="00C4676E" w:rsidP="00C4676E">
      <w:pPr>
        <w:spacing w:line="360" w:lineRule="auto"/>
        <w:ind w:firstLineChars="195" w:firstLine="468"/>
        <w:rPr>
          <w:rFonts w:ascii="宋体" w:hAnsi="宋体" w:cs="宋体"/>
          <w:b/>
          <w:color w:val="000000"/>
          <w:sz w:val="24"/>
          <w:szCs w:val="24"/>
        </w:rPr>
      </w:pPr>
      <w:r>
        <w:rPr>
          <w:rFonts w:ascii="宋体" w:hAnsi="宋体" w:cs="宋体" w:hint="eastAsia"/>
          <w:color w:val="000000"/>
          <w:sz w:val="24"/>
          <w:szCs w:val="24"/>
        </w:rPr>
        <w:t>对于承保的党政机关、事业单位及团体组织公务用车，我司承诺将实现机动车辆保险业务信息化处理省内各地联网。我司配备专属业务工号：232000017，覆盖全省业务系统承保权限，用于维护政府采购车辆保险业务，做到政府采购车辆保险承保业务全省打通。</w:t>
      </w:r>
    </w:p>
    <w:p w:rsidR="00C4676E" w:rsidRDefault="00C4676E" w:rsidP="00C4676E">
      <w:pPr>
        <w:spacing w:line="360" w:lineRule="auto"/>
        <w:rPr>
          <w:rFonts w:ascii="宋体" w:hAnsi="宋体" w:cs="宋体"/>
          <w:b/>
          <w:color w:val="000000"/>
          <w:sz w:val="28"/>
          <w:szCs w:val="24"/>
        </w:rPr>
      </w:pPr>
      <w:r>
        <w:rPr>
          <w:rFonts w:ascii="宋体" w:hAnsi="宋体" w:cs="宋体" w:hint="eastAsia"/>
          <w:b/>
          <w:color w:val="000000"/>
          <w:sz w:val="28"/>
          <w:szCs w:val="24"/>
        </w:rPr>
        <w:t>4.7加注特别代码,实现特殊标识区别</w:t>
      </w:r>
    </w:p>
    <w:p w:rsidR="00C4676E" w:rsidRDefault="00C4676E" w:rsidP="00C4676E">
      <w:pPr>
        <w:spacing w:line="360" w:lineRule="auto"/>
        <w:ind w:firstLineChars="196" w:firstLine="470"/>
        <w:rPr>
          <w:rFonts w:ascii="宋体" w:hAnsi="宋体" w:cs="宋体"/>
          <w:color w:val="000000"/>
          <w:sz w:val="24"/>
          <w:szCs w:val="24"/>
        </w:rPr>
      </w:pPr>
      <w:r>
        <w:rPr>
          <w:rFonts w:ascii="宋体" w:hAnsi="宋体" w:cs="宋体" w:hint="eastAsia"/>
          <w:color w:val="000000"/>
          <w:sz w:val="24"/>
          <w:szCs w:val="24"/>
        </w:rPr>
        <w:t>承诺对于承保的党政机关、事业单位及团体组织的机动车辆，在保单正副本上和录入机动车辆保险信息化处理系统时，加注特别代码，以与其承保的其他车辆相区别，便于对有关数据的调阅。</w:t>
      </w:r>
    </w:p>
    <w:p w:rsidR="00C4676E" w:rsidRPr="002C69F6" w:rsidRDefault="00C4676E" w:rsidP="002C69F6">
      <w:pPr>
        <w:spacing w:line="360" w:lineRule="auto"/>
        <w:ind w:firstLineChars="196" w:firstLine="470"/>
        <w:rPr>
          <w:rFonts w:ascii="宋体" w:hAnsi="宋体" w:cs="宋体"/>
          <w:b/>
          <w:color w:val="000000"/>
          <w:sz w:val="24"/>
          <w:szCs w:val="24"/>
        </w:rPr>
      </w:pPr>
      <w:r>
        <w:rPr>
          <w:rFonts w:ascii="宋体" w:hAnsi="宋体" w:cs="宋体" w:hint="eastAsia"/>
          <w:color w:val="000000"/>
          <w:sz w:val="24"/>
          <w:szCs w:val="24"/>
        </w:rPr>
        <w:t>设立全省统一的系统业务渠道，系统渠道名称：江苏省政府采购业务渠道，渠道代码：232820060113000002；所有采购中心车辆全省统一均录入该渠道，便于数据跟踪和管理。我司以往为政府渠道加注特别代码截屏：</w:t>
      </w:r>
    </w:p>
    <w:p w:rsidR="00C4676E" w:rsidRPr="002C69F6" w:rsidRDefault="00C4676E" w:rsidP="002C69F6">
      <w:pPr>
        <w:spacing w:line="360" w:lineRule="auto"/>
        <w:ind w:firstLineChars="196" w:firstLine="470"/>
        <w:rPr>
          <w:rFonts w:ascii="宋体" w:hAnsi="宋体" w:cs="宋体"/>
          <w:color w:val="000000"/>
          <w:sz w:val="24"/>
          <w:szCs w:val="24"/>
        </w:rPr>
      </w:pPr>
      <w:r>
        <w:rPr>
          <w:rFonts w:ascii="宋体" w:hAnsi="宋体" w:cs="宋体" w:hint="eastAsia"/>
          <w:color w:val="000000"/>
          <w:sz w:val="24"/>
          <w:szCs w:val="24"/>
        </w:rPr>
        <w:t>所有采购中心车辆全省统一录入该渠道保单（包含电子保单）上将显示：“该车为政府采购保险车辆，属于我司VIP客户”，一旦我司人员（包含承保理赔）</w:t>
      </w:r>
      <w:r w:rsidR="002C69F6">
        <w:rPr>
          <w:rFonts w:ascii="宋体" w:hAnsi="宋体" w:cs="宋体" w:hint="eastAsia"/>
          <w:color w:val="000000"/>
          <w:sz w:val="24"/>
          <w:szCs w:val="24"/>
        </w:rPr>
        <w:t>面对该保单，立即启用我司应的绿色服务通道。</w:t>
      </w:r>
    </w:p>
    <w:p w:rsidR="00C4676E" w:rsidRDefault="00C4676E" w:rsidP="00C4676E">
      <w:pPr>
        <w:spacing w:line="360" w:lineRule="auto"/>
        <w:jc w:val="left"/>
        <w:rPr>
          <w:rFonts w:ascii="宋体" w:hAnsi="宋体" w:cs="宋体"/>
          <w:b/>
          <w:sz w:val="28"/>
          <w:szCs w:val="28"/>
        </w:rPr>
      </w:pPr>
      <w:r>
        <w:rPr>
          <w:rFonts w:ascii="宋体" w:hAnsi="宋体" w:cs="宋体" w:hint="eastAsia"/>
          <w:b/>
          <w:sz w:val="28"/>
          <w:szCs w:val="28"/>
        </w:rPr>
        <w:t>5.关于防腐倡廉工作的落实方案</w:t>
      </w:r>
    </w:p>
    <w:p w:rsidR="00C4676E" w:rsidRDefault="00C4676E" w:rsidP="00C4676E">
      <w:pPr>
        <w:spacing w:line="360" w:lineRule="auto"/>
        <w:ind w:firstLineChars="200" w:firstLine="480"/>
        <w:rPr>
          <w:rFonts w:ascii="宋体" w:hAnsi="宋体" w:cs="宋体"/>
          <w:color w:val="000000"/>
          <w:sz w:val="24"/>
          <w:szCs w:val="24"/>
        </w:rPr>
      </w:pPr>
      <w:r>
        <w:rPr>
          <w:rFonts w:ascii="宋体" w:hAnsi="宋体" w:cs="宋体" w:hint="eastAsia"/>
          <w:color w:val="000000"/>
          <w:sz w:val="24"/>
          <w:szCs w:val="24"/>
        </w:rPr>
        <w:t>若我司在此次“2021-2022年度江苏省党政机关、事业单位及团体组织公务用车保险服务定点采购”招标中成为定点保险服务单位，我司在此郑重承诺：</w:t>
      </w:r>
    </w:p>
    <w:p w:rsidR="00C4676E" w:rsidRDefault="00C4676E" w:rsidP="00C4676E">
      <w:pPr>
        <w:spacing w:line="360" w:lineRule="auto"/>
        <w:rPr>
          <w:rFonts w:ascii="宋体" w:hAnsi="宋体" w:cs="宋体"/>
          <w:b/>
          <w:bCs/>
          <w:color w:val="000000"/>
          <w:sz w:val="28"/>
          <w:szCs w:val="24"/>
        </w:rPr>
      </w:pPr>
      <w:r>
        <w:rPr>
          <w:rFonts w:ascii="宋体" w:hAnsi="宋体" w:cs="宋体" w:hint="eastAsia"/>
          <w:b/>
          <w:bCs/>
          <w:color w:val="000000"/>
          <w:sz w:val="28"/>
          <w:szCs w:val="24"/>
        </w:rPr>
        <w:t>5.1协助有关部门做好对被保险单位经办人的廉政工作，防止腐败现象的出现；</w:t>
      </w:r>
    </w:p>
    <w:p w:rsidR="00C4676E" w:rsidRDefault="00C4676E" w:rsidP="00C4676E">
      <w:pPr>
        <w:spacing w:line="360" w:lineRule="auto"/>
        <w:rPr>
          <w:rFonts w:ascii="宋体" w:hAnsi="宋体" w:cs="宋体"/>
          <w:b/>
          <w:bCs/>
          <w:color w:val="000000"/>
          <w:sz w:val="28"/>
          <w:szCs w:val="24"/>
        </w:rPr>
      </w:pPr>
      <w:r>
        <w:rPr>
          <w:rFonts w:ascii="宋体" w:hAnsi="宋体" w:cs="宋体" w:hint="eastAsia"/>
          <w:b/>
          <w:bCs/>
          <w:color w:val="000000"/>
          <w:sz w:val="28"/>
          <w:szCs w:val="24"/>
        </w:rPr>
        <w:t>5.2不得以任何形式向被保险单位及其经办人提供回扣，杜绝各种名</w:t>
      </w:r>
      <w:r>
        <w:rPr>
          <w:rFonts w:ascii="宋体" w:hAnsi="宋体" w:cs="宋体" w:hint="eastAsia"/>
          <w:b/>
          <w:bCs/>
          <w:color w:val="000000"/>
          <w:sz w:val="28"/>
          <w:szCs w:val="24"/>
        </w:rPr>
        <w:lastRenderedPageBreak/>
        <w:t>义贿赂、宴请、有偿中介费用（包括赠送物品、现金、有价证券、邀请休闲、旅游等）；</w:t>
      </w:r>
    </w:p>
    <w:p w:rsidR="00C4676E" w:rsidRDefault="00C4676E" w:rsidP="00C4676E">
      <w:pPr>
        <w:spacing w:line="360" w:lineRule="auto"/>
        <w:ind w:firstLineChars="200" w:firstLine="480"/>
        <w:rPr>
          <w:rFonts w:ascii="宋体" w:hAnsi="宋体" w:cs="宋体"/>
          <w:color w:val="FF0000"/>
          <w:sz w:val="24"/>
          <w:szCs w:val="24"/>
          <w:u w:val="single"/>
        </w:rPr>
      </w:pPr>
      <w:r>
        <w:rPr>
          <w:rFonts w:ascii="宋体" w:hAnsi="宋体" w:cs="宋体" w:hint="eastAsia"/>
          <w:bCs/>
          <w:sz w:val="24"/>
          <w:szCs w:val="24"/>
        </w:rPr>
        <w:t>我司将联合政府采购中心及各被保险单位,签署廉洁协议,建立廉洁信箱。一旦发现问题苗头,将及时通报各方。</w:t>
      </w:r>
      <w:r>
        <w:rPr>
          <w:rFonts w:ascii="宋体" w:hAnsi="宋体" w:cs="宋体" w:hint="eastAsia"/>
          <w:color w:val="000000"/>
          <w:sz w:val="24"/>
          <w:szCs w:val="24"/>
        </w:rPr>
        <w:t>严守党纪国法及政府采购相关条例杜绝不正之风，随时接受机关、单位、团体各界对于我司保险业务的监督。</w:t>
      </w:r>
    </w:p>
    <w:p w:rsidR="00C4676E" w:rsidRDefault="00C4676E" w:rsidP="00C4676E">
      <w:pPr>
        <w:spacing w:line="360" w:lineRule="auto"/>
        <w:ind w:firstLineChars="200" w:firstLine="480"/>
        <w:jc w:val="left"/>
        <w:rPr>
          <w:rFonts w:ascii="宋体" w:hAnsi="宋体" w:cs="宋体"/>
          <w:bCs/>
          <w:sz w:val="24"/>
          <w:szCs w:val="24"/>
        </w:rPr>
      </w:pPr>
      <w:r>
        <w:rPr>
          <w:rFonts w:ascii="宋体" w:hAnsi="宋体" w:cs="宋体" w:hint="eastAsia"/>
          <w:bCs/>
          <w:sz w:val="24"/>
          <w:szCs w:val="24"/>
        </w:rPr>
        <w:t>我司防腐倡廉工作由分公司总经理直接负责，都</w:t>
      </w:r>
      <w:proofErr w:type="gramStart"/>
      <w:r>
        <w:rPr>
          <w:rFonts w:ascii="宋体" w:hAnsi="宋体" w:cs="宋体" w:hint="eastAsia"/>
          <w:bCs/>
          <w:sz w:val="24"/>
          <w:szCs w:val="24"/>
        </w:rPr>
        <w:t>邦</w:t>
      </w:r>
      <w:proofErr w:type="gramEnd"/>
      <w:r>
        <w:rPr>
          <w:rFonts w:ascii="宋体" w:hAnsi="宋体" w:cs="宋体" w:hint="eastAsia"/>
          <w:bCs/>
          <w:sz w:val="24"/>
          <w:szCs w:val="24"/>
        </w:rPr>
        <w:t>保险总公司驻江苏地区的纪检监察员直接监督和执行。</w:t>
      </w:r>
    </w:p>
    <w:tbl>
      <w:tblPr>
        <w:tblW w:w="0" w:type="auto"/>
        <w:tblBorders>
          <w:top w:val="single" w:sz="8" w:space="0" w:color="4BACC6"/>
          <w:left w:val="single" w:sz="8" w:space="0" w:color="4BACC6"/>
          <w:bottom w:val="single" w:sz="8" w:space="0" w:color="4BACC6"/>
          <w:right w:val="single" w:sz="8" w:space="0" w:color="4BACC6"/>
        </w:tblBorders>
        <w:tblLook w:val="04A0" w:firstRow="1" w:lastRow="0" w:firstColumn="1" w:lastColumn="0" w:noHBand="0" w:noVBand="1"/>
      </w:tblPr>
      <w:tblGrid>
        <w:gridCol w:w="1193"/>
        <w:gridCol w:w="1241"/>
        <w:gridCol w:w="2590"/>
        <w:gridCol w:w="1675"/>
        <w:gridCol w:w="1823"/>
      </w:tblGrid>
      <w:tr w:rsidR="00C4676E" w:rsidTr="00C4676E">
        <w:trPr>
          <w:trHeight w:val="471"/>
        </w:trPr>
        <w:tc>
          <w:tcPr>
            <w:tcW w:w="1310" w:type="dxa"/>
            <w:tcBorders>
              <w:top w:val="single" w:sz="8" w:space="0" w:color="4BACC6"/>
              <w:left w:val="single" w:sz="8" w:space="0" w:color="4BACC6"/>
              <w:bottom w:val="single" w:sz="8" w:space="0" w:color="4BACC6"/>
              <w:right w:val="single" w:sz="8" w:space="0" w:color="4BACC6"/>
            </w:tcBorders>
            <w:vAlign w:val="center"/>
            <w:hideMark/>
          </w:tcPr>
          <w:p w:rsidR="00C4676E" w:rsidRDefault="00C4676E">
            <w:pPr>
              <w:spacing w:line="360" w:lineRule="auto"/>
              <w:jc w:val="center"/>
              <w:rPr>
                <w:rFonts w:ascii="宋体" w:hAnsi="宋体" w:cs="宋体"/>
                <w:b/>
                <w:sz w:val="24"/>
                <w:szCs w:val="24"/>
              </w:rPr>
            </w:pPr>
            <w:r>
              <w:rPr>
                <w:rFonts w:ascii="宋体" w:hAnsi="宋体" w:cs="宋体" w:hint="eastAsia"/>
                <w:b/>
                <w:sz w:val="24"/>
                <w:szCs w:val="24"/>
              </w:rPr>
              <w:t>名称</w:t>
            </w:r>
          </w:p>
        </w:tc>
        <w:tc>
          <w:tcPr>
            <w:tcW w:w="1365" w:type="dxa"/>
            <w:tcBorders>
              <w:top w:val="single" w:sz="8" w:space="0" w:color="4BACC6"/>
              <w:left w:val="nil"/>
              <w:bottom w:val="single" w:sz="8" w:space="0" w:color="4BACC6"/>
              <w:right w:val="nil"/>
            </w:tcBorders>
            <w:vAlign w:val="center"/>
            <w:hideMark/>
          </w:tcPr>
          <w:p w:rsidR="00C4676E" w:rsidRDefault="00C4676E">
            <w:pPr>
              <w:spacing w:line="360" w:lineRule="auto"/>
              <w:jc w:val="center"/>
              <w:rPr>
                <w:rFonts w:ascii="宋体" w:hAnsi="宋体" w:cs="宋体"/>
                <w:b/>
                <w:sz w:val="24"/>
                <w:szCs w:val="24"/>
              </w:rPr>
            </w:pPr>
            <w:r>
              <w:rPr>
                <w:rFonts w:ascii="宋体" w:hAnsi="宋体" w:cs="宋体" w:hint="eastAsia"/>
                <w:b/>
                <w:sz w:val="24"/>
                <w:szCs w:val="24"/>
              </w:rPr>
              <w:t>姓名</w:t>
            </w:r>
          </w:p>
        </w:tc>
        <w:tc>
          <w:tcPr>
            <w:tcW w:w="2928" w:type="dxa"/>
            <w:tcBorders>
              <w:top w:val="single" w:sz="8" w:space="0" w:color="4BACC6"/>
              <w:left w:val="single" w:sz="8" w:space="0" w:color="4BACC6"/>
              <w:bottom w:val="single" w:sz="8" w:space="0" w:color="4BACC6"/>
              <w:right w:val="single" w:sz="8" w:space="0" w:color="4BACC6"/>
            </w:tcBorders>
            <w:vAlign w:val="center"/>
            <w:hideMark/>
          </w:tcPr>
          <w:p w:rsidR="00C4676E" w:rsidRDefault="00C4676E">
            <w:pPr>
              <w:spacing w:line="360" w:lineRule="auto"/>
              <w:jc w:val="center"/>
              <w:rPr>
                <w:rFonts w:ascii="宋体" w:hAnsi="宋体" w:cs="宋体"/>
                <w:b/>
                <w:sz w:val="24"/>
                <w:szCs w:val="24"/>
              </w:rPr>
            </w:pPr>
            <w:r>
              <w:rPr>
                <w:rFonts w:ascii="宋体" w:hAnsi="宋体" w:cs="宋体" w:hint="eastAsia"/>
                <w:b/>
                <w:sz w:val="24"/>
                <w:szCs w:val="24"/>
              </w:rPr>
              <w:t>职务</w:t>
            </w:r>
          </w:p>
        </w:tc>
        <w:tc>
          <w:tcPr>
            <w:tcW w:w="1868" w:type="dxa"/>
            <w:tcBorders>
              <w:top w:val="single" w:sz="8" w:space="0" w:color="4BACC6"/>
              <w:left w:val="nil"/>
              <w:bottom w:val="single" w:sz="8" w:space="0" w:color="4BACC6"/>
              <w:right w:val="nil"/>
            </w:tcBorders>
            <w:vAlign w:val="center"/>
            <w:hideMark/>
          </w:tcPr>
          <w:p w:rsidR="00C4676E" w:rsidRDefault="00C4676E">
            <w:pPr>
              <w:spacing w:line="360" w:lineRule="auto"/>
              <w:jc w:val="center"/>
              <w:rPr>
                <w:rFonts w:ascii="宋体" w:hAnsi="宋体" w:cs="宋体"/>
                <w:b/>
                <w:sz w:val="24"/>
                <w:szCs w:val="24"/>
              </w:rPr>
            </w:pPr>
            <w:r>
              <w:rPr>
                <w:rFonts w:ascii="宋体" w:hAnsi="宋体" w:cs="宋体" w:hint="eastAsia"/>
                <w:b/>
                <w:sz w:val="24"/>
                <w:szCs w:val="24"/>
              </w:rPr>
              <w:t>职责</w:t>
            </w:r>
          </w:p>
        </w:tc>
        <w:tc>
          <w:tcPr>
            <w:tcW w:w="1868" w:type="dxa"/>
            <w:tcBorders>
              <w:top w:val="single" w:sz="8" w:space="0" w:color="4BACC6"/>
              <w:left w:val="single" w:sz="8" w:space="0" w:color="4BACC6"/>
              <w:bottom w:val="single" w:sz="8" w:space="0" w:color="4BACC6"/>
              <w:right w:val="single" w:sz="8" w:space="0" w:color="4BACC6"/>
            </w:tcBorders>
            <w:vAlign w:val="center"/>
            <w:hideMark/>
          </w:tcPr>
          <w:p w:rsidR="00C4676E" w:rsidRDefault="00C4676E">
            <w:pPr>
              <w:spacing w:line="360" w:lineRule="auto"/>
              <w:jc w:val="center"/>
              <w:rPr>
                <w:rFonts w:ascii="宋体" w:hAnsi="宋体" w:cs="宋体"/>
                <w:b/>
                <w:sz w:val="24"/>
                <w:szCs w:val="24"/>
              </w:rPr>
            </w:pPr>
            <w:r>
              <w:rPr>
                <w:rFonts w:ascii="宋体" w:hAnsi="宋体" w:cs="宋体" w:hint="eastAsia"/>
                <w:b/>
                <w:sz w:val="24"/>
                <w:szCs w:val="24"/>
              </w:rPr>
              <w:t>联系方式</w:t>
            </w:r>
          </w:p>
        </w:tc>
      </w:tr>
      <w:tr w:rsidR="00C4676E" w:rsidTr="00C4676E">
        <w:tc>
          <w:tcPr>
            <w:tcW w:w="1310" w:type="dxa"/>
            <w:vMerge w:val="restart"/>
            <w:tcBorders>
              <w:top w:val="nil"/>
              <w:left w:val="single" w:sz="8" w:space="0" w:color="4BACC6"/>
              <w:bottom w:val="single" w:sz="8" w:space="0" w:color="4BACC6"/>
              <w:right w:val="single" w:sz="8" w:space="0" w:color="4BACC6"/>
            </w:tcBorders>
            <w:vAlign w:val="center"/>
            <w:hideMark/>
          </w:tcPr>
          <w:p w:rsidR="00C4676E" w:rsidRDefault="00C4676E">
            <w:pPr>
              <w:spacing w:line="360" w:lineRule="auto"/>
              <w:jc w:val="center"/>
              <w:rPr>
                <w:rFonts w:ascii="宋体" w:hAnsi="宋体" w:cs="宋体"/>
                <w:bCs/>
                <w:sz w:val="24"/>
                <w:szCs w:val="24"/>
              </w:rPr>
            </w:pPr>
            <w:r>
              <w:rPr>
                <w:rFonts w:ascii="宋体" w:hAnsi="宋体" w:cs="宋体" w:hint="eastAsia"/>
                <w:bCs/>
                <w:sz w:val="24"/>
                <w:szCs w:val="24"/>
              </w:rPr>
              <w:t>防腐倡廉落实小组</w:t>
            </w:r>
          </w:p>
        </w:tc>
        <w:tc>
          <w:tcPr>
            <w:tcW w:w="1365" w:type="dxa"/>
            <w:tcBorders>
              <w:top w:val="nil"/>
              <w:left w:val="nil"/>
              <w:bottom w:val="nil"/>
              <w:right w:val="nil"/>
            </w:tcBorders>
            <w:vAlign w:val="center"/>
            <w:hideMark/>
          </w:tcPr>
          <w:p w:rsidR="00C4676E" w:rsidRDefault="00C4676E">
            <w:pPr>
              <w:spacing w:line="360" w:lineRule="auto"/>
              <w:jc w:val="center"/>
              <w:rPr>
                <w:rFonts w:ascii="宋体" w:hAnsi="宋体" w:cs="宋体"/>
                <w:bCs/>
                <w:sz w:val="24"/>
                <w:szCs w:val="24"/>
              </w:rPr>
            </w:pPr>
            <w:proofErr w:type="gramStart"/>
            <w:r>
              <w:rPr>
                <w:rFonts w:ascii="宋体" w:hAnsi="宋体" w:cs="宋体" w:hint="eastAsia"/>
                <w:bCs/>
                <w:sz w:val="24"/>
                <w:szCs w:val="24"/>
              </w:rPr>
              <w:t>任牛</w:t>
            </w:r>
            <w:proofErr w:type="gramEnd"/>
          </w:p>
        </w:tc>
        <w:tc>
          <w:tcPr>
            <w:tcW w:w="2928" w:type="dxa"/>
            <w:tcBorders>
              <w:top w:val="nil"/>
              <w:left w:val="single" w:sz="8" w:space="0" w:color="4BACC6"/>
              <w:bottom w:val="nil"/>
              <w:right w:val="single" w:sz="8" w:space="0" w:color="4BACC6"/>
            </w:tcBorders>
            <w:vAlign w:val="center"/>
            <w:hideMark/>
          </w:tcPr>
          <w:p w:rsidR="00C4676E" w:rsidRDefault="00C4676E">
            <w:pPr>
              <w:spacing w:line="360" w:lineRule="auto"/>
              <w:jc w:val="center"/>
              <w:rPr>
                <w:rFonts w:ascii="宋体" w:hAnsi="宋体" w:cs="宋体"/>
                <w:bCs/>
                <w:sz w:val="24"/>
                <w:szCs w:val="24"/>
              </w:rPr>
            </w:pPr>
            <w:r>
              <w:rPr>
                <w:rFonts w:ascii="宋体" w:hAnsi="宋体" w:cs="宋体" w:hint="eastAsia"/>
                <w:bCs/>
                <w:sz w:val="24"/>
                <w:szCs w:val="24"/>
              </w:rPr>
              <w:t>江苏分公司总经理</w:t>
            </w:r>
          </w:p>
        </w:tc>
        <w:tc>
          <w:tcPr>
            <w:tcW w:w="1868" w:type="dxa"/>
            <w:tcBorders>
              <w:top w:val="nil"/>
              <w:left w:val="nil"/>
              <w:bottom w:val="nil"/>
              <w:right w:val="nil"/>
            </w:tcBorders>
            <w:vAlign w:val="center"/>
            <w:hideMark/>
          </w:tcPr>
          <w:p w:rsidR="00C4676E" w:rsidRDefault="00C4676E">
            <w:pPr>
              <w:spacing w:line="360" w:lineRule="auto"/>
              <w:jc w:val="center"/>
              <w:rPr>
                <w:rFonts w:ascii="宋体" w:hAnsi="宋体" w:cs="宋体"/>
                <w:bCs/>
                <w:sz w:val="24"/>
                <w:szCs w:val="24"/>
              </w:rPr>
            </w:pPr>
            <w:r>
              <w:rPr>
                <w:rFonts w:ascii="宋体" w:hAnsi="宋体" w:cs="宋体" w:hint="eastAsia"/>
                <w:bCs/>
                <w:sz w:val="24"/>
                <w:szCs w:val="24"/>
              </w:rPr>
              <w:t>督办总控</w:t>
            </w:r>
          </w:p>
        </w:tc>
        <w:tc>
          <w:tcPr>
            <w:tcW w:w="1868" w:type="dxa"/>
            <w:tcBorders>
              <w:top w:val="nil"/>
              <w:left w:val="single" w:sz="8" w:space="0" w:color="4BACC6"/>
              <w:bottom w:val="nil"/>
              <w:right w:val="single" w:sz="8" w:space="0" w:color="4BACC6"/>
            </w:tcBorders>
            <w:vAlign w:val="center"/>
            <w:hideMark/>
          </w:tcPr>
          <w:p w:rsidR="00C4676E" w:rsidRDefault="00C4676E">
            <w:pPr>
              <w:spacing w:line="360" w:lineRule="auto"/>
              <w:jc w:val="center"/>
              <w:rPr>
                <w:rFonts w:ascii="宋体" w:hAnsi="宋体" w:cs="宋体"/>
                <w:bCs/>
                <w:sz w:val="24"/>
                <w:szCs w:val="24"/>
              </w:rPr>
            </w:pPr>
            <w:r>
              <w:rPr>
                <w:rFonts w:ascii="宋体" w:hAnsi="宋体" w:cs="宋体" w:hint="eastAsia"/>
                <w:sz w:val="24"/>
                <w:szCs w:val="24"/>
              </w:rPr>
              <w:t>13905181083</w:t>
            </w:r>
          </w:p>
        </w:tc>
      </w:tr>
      <w:tr w:rsidR="00C4676E" w:rsidTr="00C4676E">
        <w:tc>
          <w:tcPr>
            <w:tcW w:w="0" w:type="auto"/>
            <w:vMerge/>
            <w:tcBorders>
              <w:top w:val="nil"/>
              <w:left w:val="single" w:sz="8" w:space="0" w:color="4BACC6"/>
              <w:bottom w:val="single" w:sz="8" w:space="0" w:color="4BACC6"/>
              <w:right w:val="single" w:sz="8" w:space="0" w:color="4BACC6"/>
            </w:tcBorders>
            <w:vAlign w:val="center"/>
            <w:hideMark/>
          </w:tcPr>
          <w:p w:rsidR="00C4676E" w:rsidRDefault="00C4676E">
            <w:pPr>
              <w:widowControl/>
              <w:jc w:val="left"/>
              <w:rPr>
                <w:rFonts w:ascii="宋体" w:hAnsi="宋体" w:cs="宋体"/>
                <w:bCs/>
                <w:sz w:val="24"/>
                <w:szCs w:val="24"/>
              </w:rPr>
            </w:pPr>
          </w:p>
        </w:tc>
        <w:tc>
          <w:tcPr>
            <w:tcW w:w="1365" w:type="dxa"/>
            <w:tcBorders>
              <w:top w:val="single" w:sz="8" w:space="0" w:color="4BACC6"/>
              <w:left w:val="nil"/>
              <w:bottom w:val="single" w:sz="8" w:space="0" w:color="4BACC6"/>
              <w:right w:val="nil"/>
            </w:tcBorders>
            <w:vAlign w:val="center"/>
            <w:hideMark/>
          </w:tcPr>
          <w:p w:rsidR="00C4676E" w:rsidRDefault="00C4676E">
            <w:pPr>
              <w:spacing w:line="360" w:lineRule="auto"/>
              <w:jc w:val="center"/>
              <w:rPr>
                <w:rFonts w:ascii="宋体" w:hAnsi="宋体" w:cs="宋体"/>
                <w:bCs/>
                <w:sz w:val="24"/>
                <w:szCs w:val="24"/>
              </w:rPr>
            </w:pPr>
            <w:r>
              <w:rPr>
                <w:rFonts w:ascii="宋体" w:hAnsi="宋体" w:cs="宋体" w:hint="eastAsia"/>
                <w:bCs/>
                <w:sz w:val="24"/>
                <w:szCs w:val="24"/>
              </w:rPr>
              <w:t>王爱华</w:t>
            </w:r>
          </w:p>
        </w:tc>
        <w:tc>
          <w:tcPr>
            <w:tcW w:w="2928" w:type="dxa"/>
            <w:tcBorders>
              <w:top w:val="single" w:sz="8" w:space="0" w:color="4BACC6"/>
              <w:left w:val="single" w:sz="8" w:space="0" w:color="4BACC6"/>
              <w:bottom w:val="single" w:sz="8" w:space="0" w:color="4BACC6"/>
              <w:right w:val="single" w:sz="8" w:space="0" w:color="4BACC6"/>
            </w:tcBorders>
            <w:vAlign w:val="center"/>
            <w:hideMark/>
          </w:tcPr>
          <w:p w:rsidR="00C4676E" w:rsidRDefault="00C4676E">
            <w:pPr>
              <w:spacing w:line="360" w:lineRule="auto"/>
              <w:jc w:val="center"/>
              <w:rPr>
                <w:rFonts w:ascii="宋体" w:hAnsi="宋体" w:cs="宋体"/>
                <w:bCs/>
                <w:sz w:val="24"/>
                <w:szCs w:val="24"/>
              </w:rPr>
            </w:pPr>
            <w:r>
              <w:rPr>
                <w:rFonts w:ascii="宋体" w:hAnsi="宋体" w:cs="宋体" w:hint="eastAsia"/>
                <w:bCs/>
                <w:sz w:val="24"/>
                <w:szCs w:val="24"/>
              </w:rPr>
              <w:t>江苏分公司副总经理</w:t>
            </w:r>
          </w:p>
        </w:tc>
        <w:tc>
          <w:tcPr>
            <w:tcW w:w="1868" w:type="dxa"/>
            <w:tcBorders>
              <w:top w:val="single" w:sz="8" w:space="0" w:color="4BACC6"/>
              <w:left w:val="nil"/>
              <w:bottom w:val="single" w:sz="8" w:space="0" w:color="4BACC6"/>
              <w:right w:val="nil"/>
            </w:tcBorders>
            <w:vAlign w:val="center"/>
            <w:hideMark/>
          </w:tcPr>
          <w:p w:rsidR="00C4676E" w:rsidRDefault="00C4676E">
            <w:pPr>
              <w:spacing w:line="360" w:lineRule="auto"/>
              <w:jc w:val="center"/>
              <w:rPr>
                <w:rFonts w:ascii="宋体" w:hAnsi="宋体" w:cs="宋体"/>
                <w:bCs/>
                <w:sz w:val="24"/>
                <w:szCs w:val="24"/>
              </w:rPr>
            </w:pPr>
            <w:r>
              <w:rPr>
                <w:rFonts w:ascii="宋体" w:hAnsi="宋体" w:cs="宋体" w:hint="eastAsia"/>
                <w:bCs/>
                <w:sz w:val="24"/>
                <w:szCs w:val="24"/>
              </w:rPr>
              <w:t>纪检监察</w:t>
            </w:r>
          </w:p>
        </w:tc>
        <w:tc>
          <w:tcPr>
            <w:tcW w:w="1868" w:type="dxa"/>
            <w:tcBorders>
              <w:top w:val="single" w:sz="8" w:space="0" w:color="4BACC6"/>
              <w:left w:val="single" w:sz="8" w:space="0" w:color="4BACC6"/>
              <w:bottom w:val="single" w:sz="8" w:space="0" w:color="4BACC6"/>
              <w:right w:val="single" w:sz="8" w:space="0" w:color="4BACC6"/>
            </w:tcBorders>
            <w:vAlign w:val="center"/>
            <w:hideMark/>
          </w:tcPr>
          <w:p w:rsidR="00C4676E" w:rsidRDefault="00C4676E">
            <w:pPr>
              <w:spacing w:line="360" w:lineRule="auto"/>
              <w:jc w:val="center"/>
              <w:rPr>
                <w:rFonts w:ascii="宋体" w:hAnsi="宋体" w:cs="宋体"/>
                <w:bCs/>
                <w:sz w:val="24"/>
                <w:szCs w:val="24"/>
              </w:rPr>
            </w:pPr>
            <w:r>
              <w:rPr>
                <w:rFonts w:ascii="宋体" w:hAnsi="宋体" w:cs="宋体" w:hint="eastAsia"/>
                <w:sz w:val="24"/>
                <w:szCs w:val="24"/>
              </w:rPr>
              <w:t>18913954630</w:t>
            </w:r>
          </w:p>
        </w:tc>
      </w:tr>
      <w:tr w:rsidR="00C4676E" w:rsidTr="00C4676E">
        <w:tc>
          <w:tcPr>
            <w:tcW w:w="0" w:type="auto"/>
            <w:vMerge/>
            <w:tcBorders>
              <w:top w:val="nil"/>
              <w:left w:val="single" w:sz="8" w:space="0" w:color="4BACC6"/>
              <w:bottom w:val="single" w:sz="8" w:space="0" w:color="4BACC6"/>
              <w:right w:val="single" w:sz="8" w:space="0" w:color="4BACC6"/>
            </w:tcBorders>
            <w:vAlign w:val="center"/>
            <w:hideMark/>
          </w:tcPr>
          <w:p w:rsidR="00C4676E" w:rsidRDefault="00C4676E">
            <w:pPr>
              <w:widowControl/>
              <w:jc w:val="left"/>
              <w:rPr>
                <w:rFonts w:ascii="宋体" w:hAnsi="宋体" w:cs="宋体"/>
                <w:bCs/>
                <w:sz w:val="24"/>
                <w:szCs w:val="24"/>
              </w:rPr>
            </w:pPr>
          </w:p>
        </w:tc>
        <w:tc>
          <w:tcPr>
            <w:tcW w:w="1365" w:type="dxa"/>
            <w:tcBorders>
              <w:top w:val="nil"/>
              <w:left w:val="nil"/>
              <w:bottom w:val="single" w:sz="8" w:space="0" w:color="4BACC6"/>
              <w:right w:val="nil"/>
            </w:tcBorders>
            <w:vAlign w:val="center"/>
            <w:hideMark/>
          </w:tcPr>
          <w:p w:rsidR="00C4676E" w:rsidRDefault="00C4676E">
            <w:pPr>
              <w:spacing w:line="360" w:lineRule="auto"/>
              <w:jc w:val="center"/>
              <w:rPr>
                <w:rFonts w:ascii="宋体" w:hAnsi="宋体" w:cs="宋体"/>
                <w:bCs/>
                <w:sz w:val="24"/>
                <w:szCs w:val="24"/>
              </w:rPr>
            </w:pPr>
            <w:r>
              <w:rPr>
                <w:rFonts w:ascii="宋体" w:hAnsi="宋体" w:cs="宋体" w:hint="eastAsia"/>
                <w:bCs/>
                <w:sz w:val="24"/>
                <w:szCs w:val="24"/>
              </w:rPr>
              <w:t>陈文娟</w:t>
            </w:r>
          </w:p>
        </w:tc>
        <w:tc>
          <w:tcPr>
            <w:tcW w:w="2928" w:type="dxa"/>
            <w:tcBorders>
              <w:top w:val="nil"/>
              <w:left w:val="single" w:sz="8" w:space="0" w:color="4BACC6"/>
              <w:bottom w:val="single" w:sz="8" w:space="0" w:color="4BACC6"/>
              <w:right w:val="single" w:sz="8" w:space="0" w:color="4BACC6"/>
            </w:tcBorders>
            <w:vAlign w:val="center"/>
            <w:hideMark/>
          </w:tcPr>
          <w:p w:rsidR="00C4676E" w:rsidRDefault="00C4676E">
            <w:pPr>
              <w:spacing w:line="360" w:lineRule="auto"/>
              <w:jc w:val="center"/>
              <w:rPr>
                <w:rFonts w:ascii="宋体" w:hAnsi="宋体" w:cs="宋体"/>
                <w:bCs/>
                <w:sz w:val="24"/>
                <w:szCs w:val="24"/>
              </w:rPr>
            </w:pPr>
            <w:r>
              <w:rPr>
                <w:rFonts w:ascii="宋体" w:hAnsi="宋体" w:cs="宋体" w:hint="eastAsia"/>
                <w:bCs/>
                <w:sz w:val="24"/>
                <w:szCs w:val="24"/>
              </w:rPr>
              <w:t>江苏分公司车险部经理</w:t>
            </w:r>
          </w:p>
        </w:tc>
        <w:tc>
          <w:tcPr>
            <w:tcW w:w="1868" w:type="dxa"/>
            <w:tcBorders>
              <w:top w:val="nil"/>
              <w:left w:val="nil"/>
              <w:bottom w:val="single" w:sz="8" w:space="0" w:color="4BACC6"/>
              <w:right w:val="nil"/>
            </w:tcBorders>
            <w:vAlign w:val="center"/>
            <w:hideMark/>
          </w:tcPr>
          <w:p w:rsidR="00C4676E" w:rsidRDefault="00C4676E">
            <w:pPr>
              <w:spacing w:line="360" w:lineRule="auto"/>
              <w:jc w:val="center"/>
              <w:rPr>
                <w:rFonts w:ascii="宋体" w:hAnsi="宋体" w:cs="宋体"/>
                <w:bCs/>
                <w:sz w:val="24"/>
                <w:szCs w:val="24"/>
              </w:rPr>
            </w:pPr>
            <w:r>
              <w:rPr>
                <w:rFonts w:ascii="宋体" w:hAnsi="宋体" w:cs="宋体" w:hint="eastAsia"/>
                <w:bCs/>
                <w:sz w:val="24"/>
                <w:szCs w:val="24"/>
              </w:rPr>
              <w:t>接受举报信息</w:t>
            </w:r>
          </w:p>
        </w:tc>
        <w:tc>
          <w:tcPr>
            <w:tcW w:w="1868" w:type="dxa"/>
            <w:tcBorders>
              <w:top w:val="nil"/>
              <w:left w:val="single" w:sz="8" w:space="0" w:color="4BACC6"/>
              <w:bottom w:val="single" w:sz="8" w:space="0" w:color="4BACC6"/>
              <w:right w:val="single" w:sz="8" w:space="0" w:color="4BACC6"/>
            </w:tcBorders>
            <w:vAlign w:val="center"/>
            <w:hideMark/>
          </w:tcPr>
          <w:p w:rsidR="00C4676E" w:rsidRDefault="00C4676E">
            <w:pPr>
              <w:spacing w:line="360" w:lineRule="auto"/>
              <w:jc w:val="center"/>
              <w:rPr>
                <w:rFonts w:ascii="宋体" w:hAnsi="宋体" w:cs="宋体"/>
                <w:bCs/>
                <w:sz w:val="24"/>
                <w:szCs w:val="24"/>
              </w:rPr>
            </w:pPr>
            <w:r>
              <w:rPr>
                <w:rFonts w:ascii="宋体" w:hAnsi="宋体" w:cs="宋体" w:hint="eastAsia"/>
                <w:sz w:val="24"/>
                <w:szCs w:val="24"/>
              </w:rPr>
              <w:t>18951606711</w:t>
            </w:r>
          </w:p>
        </w:tc>
      </w:tr>
    </w:tbl>
    <w:p w:rsidR="00C4676E" w:rsidRDefault="00C4676E" w:rsidP="00C4676E">
      <w:pPr>
        <w:spacing w:line="360" w:lineRule="auto"/>
        <w:ind w:firstLineChars="200" w:firstLine="480"/>
        <w:jc w:val="left"/>
        <w:rPr>
          <w:rFonts w:ascii="宋体" w:hAnsi="宋体" w:cs="宋体"/>
          <w:bCs/>
          <w:sz w:val="24"/>
          <w:szCs w:val="24"/>
        </w:rPr>
      </w:pPr>
    </w:p>
    <w:p w:rsidR="00C4676E" w:rsidRDefault="00C4676E" w:rsidP="00C4676E">
      <w:pPr>
        <w:spacing w:line="360" w:lineRule="auto"/>
        <w:jc w:val="left"/>
        <w:rPr>
          <w:rFonts w:ascii="宋体" w:hAnsi="宋体" w:cs="宋体"/>
          <w:b/>
          <w:sz w:val="28"/>
          <w:szCs w:val="24"/>
        </w:rPr>
      </w:pPr>
      <w:r>
        <w:rPr>
          <w:rFonts w:ascii="宋体" w:hAnsi="宋体" w:cs="宋体" w:hint="eastAsia"/>
          <w:b/>
          <w:sz w:val="28"/>
          <w:szCs w:val="24"/>
        </w:rPr>
        <w:t>5.3主要职责有：</w:t>
      </w:r>
    </w:p>
    <w:p w:rsidR="00C4676E" w:rsidRDefault="00C4676E" w:rsidP="00C4676E">
      <w:pPr>
        <w:spacing w:line="360" w:lineRule="auto"/>
        <w:ind w:firstLineChars="200" w:firstLine="480"/>
        <w:jc w:val="left"/>
        <w:rPr>
          <w:rFonts w:ascii="宋体" w:hAnsi="宋体" w:cs="宋体"/>
          <w:bCs/>
          <w:sz w:val="24"/>
          <w:szCs w:val="24"/>
        </w:rPr>
      </w:pPr>
      <w:r>
        <w:rPr>
          <w:rFonts w:ascii="宋体" w:hAnsi="宋体" w:cs="宋体" w:hint="eastAsia"/>
          <w:bCs/>
          <w:sz w:val="24"/>
          <w:szCs w:val="24"/>
        </w:rPr>
        <w:t>(1)负责落实党风廉政建设，积极宣传廉政建设形势和任务，组织公司员工参与各项廉政勤政教育，落实党风廉政工作部署要求；</w:t>
      </w:r>
    </w:p>
    <w:p w:rsidR="00C4676E" w:rsidRDefault="00C4676E" w:rsidP="00C4676E">
      <w:pPr>
        <w:spacing w:line="360" w:lineRule="auto"/>
        <w:ind w:firstLineChars="200" w:firstLine="480"/>
        <w:jc w:val="left"/>
        <w:rPr>
          <w:rFonts w:ascii="宋体" w:hAnsi="宋体" w:cs="宋体"/>
          <w:bCs/>
          <w:sz w:val="24"/>
          <w:szCs w:val="24"/>
        </w:rPr>
      </w:pPr>
      <w:r>
        <w:rPr>
          <w:rFonts w:ascii="宋体" w:hAnsi="宋体" w:cs="宋体" w:hint="eastAsia"/>
          <w:bCs/>
          <w:sz w:val="24"/>
          <w:szCs w:val="24"/>
        </w:rPr>
        <w:t>(2)根据党风廉政建设的相关要求，建立相关的内控制度,防止腐败及违规事项发生；</w:t>
      </w:r>
    </w:p>
    <w:p w:rsidR="00C4676E" w:rsidRDefault="00C4676E" w:rsidP="00C4676E">
      <w:pPr>
        <w:spacing w:line="360" w:lineRule="auto"/>
        <w:ind w:firstLineChars="200" w:firstLine="480"/>
        <w:jc w:val="left"/>
        <w:rPr>
          <w:rFonts w:ascii="宋体" w:hAnsi="宋体" w:cs="宋体"/>
          <w:bCs/>
          <w:sz w:val="24"/>
          <w:szCs w:val="24"/>
        </w:rPr>
      </w:pPr>
      <w:r>
        <w:rPr>
          <w:rFonts w:ascii="宋体" w:hAnsi="宋体" w:cs="宋体" w:hint="eastAsia"/>
          <w:bCs/>
          <w:sz w:val="24"/>
          <w:szCs w:val="24"/>
        </w:rPr>
        <w:t>(3)负责接受被保险单位的投诉,监督履行各项服务承诺。</w:t>
      </w:r>
    </w:p>
    <w:p w:rsidR="00C4676E" w:rsidRDefault="00C4676E" w:rsidP="00C4676E">
      <w:pPr>
        <w:spacing w:line="360" w:lineRule="auto"/>
        <w:ind w:firstLineChars="200" w:firstLine="482"/>
        <w:jc w:val="left"/>
        <w:rPr>
          <w:rFonts w:ascii="宋体" w:hAnsi="宋体" w:cs="宋体"/>
          <w:b/>
          <w:sz w:val="24"/>
          <w:szCs w:val="24"/>
        </w:rPr>
      </w:pPr>
    </w:p>
    <w:p w:rsidR="00C4676E" w:rsidRDefault="00C4676E" w:rsidP="00C4676E">
      <w:pPr>
        <w:spacing w:line="360" w:lineRule="auto"/>
        <w:ind w:firstLineChars="200" w:firstLine="482"/>
        <w:jc w:val="left"/>
        <w:rPr>
          <w:rFonts w:ascii="宋体" w:hAnsi="宋体" w:cs="宋体"/>
          <w:b/>
          <w:sz w:val="24"/>
          <w:szCs w:val="24"/>
          <w:u w:val="single"/>
        </w:rPr>
      </w:pPr>
      <w:r>
        <w:rPr>
          <w:rFonts w:ascii="宋体" w:hAnsi="宋体" w:cs="宋体" w:hint="eastAsia"/>
          <w:b/>
          <w:sz w:val="24"/>
          <w:szCs w:val="24"/>
        </w:rPr>
        <w:t>举报邮箱：</w:t>
      </w:r>
      <w:r>
        <w:rPr>
          <w:rFonts w:ascii="宋体" w:hAnsi="宋体" w:cs="宋体" w:hint="eastAsia"/>
          <w:b/>
          <w:sz w:val="24"/>
          <w:szCs w:val="24"/>
          <w:u w:val="single"/>
        </w:rPr>
        <w:t>chenwj@dbic.com.cn</w:t>
      </w:r>
    </w:p>
    <w:p w:rsidR="00C4676E" w:rsidRDefault="00C4676E" w:rsidP="00C4676E">
      <w:pPr>
        <w:spacing w:line="360" w:lineRule="auto"/>
        <w:ind w:firstLineChars="200" w:firstLine="482"/>
        <w:jc w:val="left"/>
        <w:rPr>
          <w:rFonts w:ascii="宋体" w:hAnsi="宋体" w:cs="宋体"/>
          <w:b/>
          <w:sz w:val="24"/>
          <w:szCs w:val="24"/>
        </w:rPr>
      </w:pPr>
      <w:r>
        <w:rPr>
          <w:rFonts w:ascii="宋体" w:hAnsi="宋体" w:cs="宋体" w:hint="eastAsia"/>
          <w:b/>
          <w:sz w:val="24"/>
          <w:szCs w:val="24"/>
        </w:rPr>
        <w:t>举报热线：</w:t>
      </w:r>
      <w:r>
        <w:rPr>
          <w:rFonts w:ascii="宋体" w:hAnsi="宋体" w:cs="宋体" w:hint="eastAsia"/>
          <w:b/>
          <w:sz w:val="24"/>
          <w:szCs w:val="24"/>
          <w:u w:val="single"/>
        </w:rPr>
        <w:t>025-87783077，18951606711</w:t>
      </w:r>
    </w:p>
    <w:p w:rsidR="00C4676E" w:rsidRDefault="00C4676E" w:rsidP="00C4676E">
      <w:pPr>
        <w:spacing w:line="360" w:lineRule="auto"/>
        <w:jc w:val="left"/>
        <w:rPr>
          <w:rFonts w:ascii="宋体" w:hAnsi="宋体" w:cs="宋体"/>
          <w:b/>
          <w:sz w:val="28"/>
          <w:szCs w:val="28"/>
        </w:rPr>
      </w:pPr>
      <w:r>
        <w:rPr>
          <w:rFonts w:ascii="宋体" w:hAnsi="宋体" w:cs="宋体" w:hint="eastAsia"/>
          <w:b/>
          <w:sz w:val="24"/>
          <w:szCs w:val="24"/>
        </w:rPr>
        <w:br w:type="page"/>
      </w:r>
      <w:r>
        <w:rPr>
          <w:rFonts w:ascii="宋体" w:hAnsi="宋体" w:cs="宋体" w:hint="eastAsia"/>
          <w:b/>
          <w:sz w:val="28"/>
          <w:szCs w:val="28"/>
        </w:rPr>
        <w:lastRenderedPageBreak/>
        <w:t>6.增值服务方案</w:t>
      </w:r>
      <w:r>
        <w:rPr>
          <w:rFonts w:ascii="宋体" w:hAnsi="宋体" w:cs="宋体" w:hint="eastAsia"/>
          <w:b/>
          <w:sz w:val="28"/>
          <w:szCs w:val="28"/>
        </w:rPr>
        <w:tab/>
      </w:r>
    </w:p>
    <w:p w:rsidR="00C4676E" w:rsidRDefault="00C4676E" w:rsidP="00C4676E">
      <w:pPr>
        <w:pStyle w:val="af4"/>
        <w:adjustRightInd w:val="0"/>
        <w:snapToGrid w:val="0"/>
        <w:spacing w:line="360" w:lineRule="auto"/>
        <w:ind w:left="0" w:firstLineChars="200" w:firstLine="480"/>
        <w:rPr>
          <w:rFonts w:ascii="宋体" w:hAnsi="宋体" w:cs="宋体"/>
          <w:lang w:eastAsia="zh-CN"/>
        </w:rPr>
      </w:pPr>
      <w:r>
        <w:rPr>
          <w:rFonts w:ascii="宋体" w:hAnsi="宋体" w:cs="宋体" w:hint="eastAsia"/>
          <w:lang w:eastAsia="zh-CN"/>
        </w:rPr>
        <w:t>为保证江苏省党政机关、事业单位及团体组织充分享有应得的保险服务，我司专门对本次采购项目制定专属增值服务方案,对服务保障、承保、理赔等方面的内容及保障措施提供专属增值服务。如我司中标，将切实履行服务承诺，提供以下车险增值服务：</w:t>
      </w:r>
    </w:p>
    <w:p w:rsidR="00C4676E" w:rsidRDefault="00C4676E" w:rsidP="00C4676E">
      <w:pPr>
        <w:adjustRightInd w:val="0"/>
        <w:snapToGrid w:val="0"/>
        <w:spacing w:line="360" w:lineRule="auto"/>
        <w:rPr>
          <w:rFonts w:ascii="宋体" w:hAnsi="宋体" w:cs="宋体"/>
          <w:b/>
          <w:bCs/>
          <w:sz w:val="28"/>
          <w:szCs w:val="28"/>
        </w:rPr>
      </w:pPr>
      <w:r>
        <w:rPr>
          <w:rFonts w:ascii="宋体" w:hAnsi="宋体" w:cs="宋体" w:hint="eastAsia"/>
          <w:b/>
          <w:bCs/>
          <w:sz w:val="28"/>
          <w:szCs w:val="28"/>
        </w:rPr>
        <w:t>6.1无限次免费道路救援服务</w:t>
      </w:r>
    </w:p>
    <w:p w:rsidR="00C4676E" w:rsidRDefault="00C4676E" w:rsidP="00C4676E">
      <w:pPr>
        <w:autoSpaceDE w:val="0"/>
        <w:autoSpaceDN w:val="0"/>
        <w:snapToGrid w:val="0"/>
        <w:spacing w:line="360" w:lineRule="auto"/>
        <w:ind w:firstLineChars="200" w:firstLine="482"/>
        <w:rPr>
          <w:rFonts w:ascii="宋体" w:hAnsi="宋体" w:cs="宋体"/>
          <w:sz w:val="24"/>
          <w:szCs w:val="24"/>
        </w:rPr>
      </w:pPr>
      <w:r>
        <w:rPr>
          <w:rFonts w:ascii="宋体" w:hAnsi="宋体" w:cs="宋体" w:hint="eastAsia"/>
          <w:b/>
          <w:bCs/>
          <w:kern w:val="0"/>
          <w:sz w:val="24"/>
          <w:szCs w:val="24"/>
          <w:lang w:bidi="en-US"/>
        </w:rPr>
        <w:t>（1）服务内容：</w:t>
      </w:r>
      <w:r>
        <w:rPr>
          <w:rFonts w:ascii="宋体" w:hAnsi="宋体" w:cs="宋体" w:hint="eastAsia"/>
          <w:kern w:val="0"/>
          <w:sz w:val="24"/>
          <w:szCs w:val="24"/>
          <w:lang w:bidi="en-US"/>
        </w:rPr>
        <w:t>保险期间内，被保险机动车在使用过程中发生故障而丧失行驶能力时，保险人或其受托人根据被保险人</w:t>
      </w:r>
      <w:r>
        <w:rPr>
          <w:rFonts w:ascii="宋体" w:hAnsi="宋体" w:cs="宋体" w:hint="eastAsia"/>
          <w:sz w:val="24"/>
          <w:szCs w:val="24"/>
        </w:rPr>
        <w:t>请求，向被保险人提供如下道路救援服务：</w:t>
      </w:r>
    </w:p>
    <w:p w:rsidR="00C4676E" w:rsidRDefault="00C4676E" w:rsidP="00C4676E">
      <w:pPr>
        <w:numPr>
          <w:ilvl w:val="0"/>
          <w:numId w:val="28"/>
        </w:numPr>
        <w:autoSpaceDE w:val="0"/>
        <w:autoSpaceDN w:val="0"/>
        <w:snapToGrid w:val="0"/>
        <w:spacing w:line="360" w:lineRule="auto"/>
        <w:ind w:left="1265" w:right="209"/>
        <w:rPr>
          <w:rFonts w:ascii="宋体" w:hAnsi="宋体" w:cs="宋体"/>
          <w:kern w:val="0"/>
          <w:sz w:val="24"/>
          <w:szCs w:val="24"/>
          <w:lang w:bidi="en-US"/>
        </w:rPr>
      </w:pPr>
      <w:r>
        <w:rPr>
          <w:rFonts w:ascii="宋体" w:hAnsi="宋体" w:cs="宋体" w:hint="eastAsia"/>
          <w:kern w:val="0"/>
          <w:sz w:val="24"/>
          <w:szCs w:val="24"/>
          <w:lang w:bidi="en-US"/>
        </w:rPr>
        <w:t>单程50公里以内拖车；</w:t>
      </w:r>
    </w:p>
    <w:p w:rsidR="00C4676E" w:rsidRDefault="00C4676E" w:rsidP="00C4676E">
      <w:pPr>
        <w:numPr>
          <w:ilvl w:val="0"/>
          <w:numId w:val="28"/>
        </w:numPr>
        <w:autoSpaceDE w:val="0"/>
        <w:autoSpaceDN w:val="0"/>
        <w:snapToGrid w:val="0"/>
        <w:spacing w:line="360" w:lineRule="auto"/>
        <w:ind w:left="1265" w:right="209"/>
        <w:rPr>
          <w:rFonts w:ascii="宋体" w:hAnsi="宋体" w:cs="宋体"/>
          <w:kern w:val="0"/>
          <w:sz w:val="24"/>
          <w:szCs w:val="24"/>
          <w:lang w:bidi="en-US"/>
        </w:rPr>
      </w:pPr>
      <w:r>
        <w:rPr>
          <w:rFonts w:ascii="宋体" w:hAnsi="宋体" w:cs="宋体" w:hint="eastAsia"/>
          <w:kern w:val="0"/>
          <w:sz w:val="24"/>
          <w:szCs w:val="24"/>
          <w:lang w:bidi="en-US"/>
        </w:rPr>
        <w:t>送油、送水、送防冻液、搭电；</w:t>
      </w:r>
    </w:p>
    <w:p w:rsidR="00C4676E" w:rsidRDefault="00C4676E" w:rsidP="00C4676E">
      <w:pPr>
        <w:numPr>
          <w:ilvl w:val="0"/>
          <w:numId w:val="28"/>
        </w:numPr>
        <w:autoSpaceDE w:val="0"/>
        <w:autoSpaceDN w:val="0"/>
        <w:snapToGrid w:val="0"/>
        <w:spacing w:line="360" w:lineRule="auto"/>
        <w:ind w:left="1265" w:right="209"/>
        <w:rPr>
          <w:rFonts w:ascii="宋体" w:hAnsi="宋体" w:cs="宋体"/>
          <w:kern w:val="0"/>
          <w:sz w:val="24"/>
          <w:szCs w:val="24"/>
          <w:lang w:bidi="en-US"/>
        </w:rPr>
      </w:pPr>
      <w:r>
        <w:rPr>
          <w:rFonts w:ascii="宋体" w:hAnsi="宋体" w:cs="宋体" w:hint="eastAsia"/>
          <w:kern w:val="0"/>
          <w:sz w:val="24"/>
          <w:szCs w:val="24"/>
          <w:lang w:bidi="en-US"/>
        </w:rPr>
        <w:t>轮胎充气、更换轮胎；</w:t>
      </w:r>
    </w:p>
    <w:p w:rsidR="00C4676E" w:rsidRDefault="00C4676E" w:rsidP="00C4676E">
      <w:pPr>
        <w:numPr>
          <w:ilvl w:val="0"/>
          <w:numId w:val="28"/>
        </w:numPr>
        <w:autoSpaceDE w:val="0"/>
        <w:autoSpaceDN w:val="0"/>
        <w:snapToGrid w:val="0"/>
        <w:spacing w:line="360" w:lineRule="auto"/>
        <w:ind w:left="1265" w:right="209"/>
        <w:rPr>
          <w:rFonts w:ascii="宋体" w:hAnsi="宋体" w:cs="宋体"/>
          <w:kern w:val="0"/>
          <w:sz w:val="24"/>
          <w:szCs w:val="24"/>
          <w:lang w:bidi="en-US"/>
        </w:rPr>
      </w:pPr>
      <w:r>
        <w:rPr>
          <w:rFonts w:ascii="宋体" w:hAnsi="宋体" w:cs="宋体" w:hint="eastAsia"/>
          <w:kern w:val="0"/>
          <w:sz w:val="24"/>
          <w:szCs w:val="24"/>
          <w:lang w:bidi="en-US"/>
        </w:rPr>
        <w:t>车辆脱离困境所需的拖拽、吊车。</w:t>
      </w:r>
    </w:p>
    <w:p w:rsidR="00C4676E" w:rsidRDefault="00C4676E" w:rsidP="00C4676E">
      <w:pPr>
        <w:autoSpaceDE w:val="0"/>
        <w:autoSpaceDN w:val="0"/>
        <w:snapToGrid w:val="0"/>
        <w:spacing w:line="360" w:lineRule="auto"/>
        <w:ind w:firstLineChars="200" w:firstLine="482"/>
        <w:rPr>
          <w:rFonts w:ascii="宋体" w:hAnsi="宋体" w:cs="宋体"/>
          <w:b/>
          <w:bCs/>
          <w:kern w:val="0"/>
          <w:sz w:val="24"/>
          <w:szCs w:val="24"/>
          <w:lang w:bidi="en-US"/>
        </w:rPr>
      </w:pPr>
      <w:r>
        <w:rPr>
          <w:rFonts w:ascii="宋体" w:hAnsi="宋体" w:cs="宋体" w:hint="eastAsia"/>
          <w:b/>
          <w:bCs/>
          <w:kern w:val="0"/>
          <w:sz w:val="24"/>
          <w:szCs w:val="24"/>
          <w:lang w:bidi="en-US"/>
        </w:rPr>
        <w:t>（2）服务次数：不限次数</w:t>
      </w:r>
    </w:p>
    <w:p w:rsidR="00C4676E" w:rsidRDefault="00C4676E" w:rsidP="00C4676E">
      <w:pPr>
        <w:autoSpaceDE w:val="0"/>
        <w:autoSpaceDN w:val="0"/>
        <w:snapToGrid w:val="0"/>
        <w:spacing w:line="360" w:lineRule="auto"/>
        <w:ind w:firstLineChars="200" w:firstLine="482"/>
        <w:rPr>
          <w:rFonts w:ascii="宋体" w:hAnsi="宋体" w:cs="宋体"/>
          <w:b/>
          <w:bCs/>
          <w:kern w:val="0"/>
          <w:sz w:val="24"/>
          <w:szCs w:val="24"/>
          <w:lang w:bidi="en-US"/>
        </w:rPr>
      </w:pPr>
      <w:r>
        <w:rPr>
          <w:rFonts w:ascii="宋体" w:hAnsi="宋体" w:cs="宋体" w:hint="eastAsia"/>
          <w:b/>
          <w:bCs/>
          <w:kern w:val="0"/>
          <w:sz w:val="24"/>
          <w:szCs w:val="24"/>
          <w:lang w:bidi="en-US"/>
        </w:rPr>
        <w:t>（3）服务价格：免费</w:t>
      </w:r>
    </w:p>
    <w:p w:rsidR="00C4676E" w:rsidRDefault="00C4676E" w:rsidP="00C4676E">
      <w:pPr>
        <w:pStyle w:val="List21"/>
        <w:spacing w:line="360" w:lineRule="auto"/>
        <w:ind w:leftChars="0" w:left="0" w:firstLineChars="200" w:firstLine="482"/>
        <w:rPr>
          <w:rFonts w:ascii="宋体" w:hAnsi="宋体" w:cs="宋体"/>
          <w:sz w:val="24"/>
          <w:szCs w:val="24"/>
        </w:rPr>
      </w:pPr>
      <w:r>
        <w:rPr>
          <w:rFonts w:ascii="宋体" w:hAnsi="宋体" w:cs="宋体" w:hint="eastAsia"/>
          <w:b/>
          <w:bCs/>
          <w:sz w:val="24"/>
          <w:szCs w:val="24"/>
        </w:rPr>
        <w:t>（4）服务地域：</w:t>
      </w:r>
      <w:r>
        <w:rPr>
          <w:rFonts w:ascii="宋体" w:hAnsi="宋体" w:cs="宋体" w:hint="eastAsia"/>
          <w:sz w:val="24"/>
          <w:szCs w:val="24"/>
        </w:rPr>
        <w:t>在中华人民共和国境内（港澳台地区除外)</w:t>
      </w:r>
    </w:p>
    <w:p w:rsidR="00C4676E" w:rsidRDefault="00C4676E" w:rsidP="00C4676E">
      <w:pPr>
        <w:pStyle w:val="List21"/>
        <w:spacing w:line="360" w:lineRule="auto"/>
        <w:ind w:leftChars="0" w:left="0" w:firstLineChars="200" w:firstLine="482"/>
        <w:rPr>
          <w:rFonts w:ascii="宋体" w:hAnsi="宋体" w:cs="宋体"/>
          <w:sz w:val="24"/>
          <w:szCs w:val="24"/>
        </w:rPr>
      </w:pPr>
      <w:r>
        <w:rPr>
          <w:rFonts w:ascii="宋体" w:hAnsi="宋体" w:cs="宋体" w:hint="eastAsia"/>
          <w:b/>
          <w:bCs/>
          <w:sz w:val="24"/>
          <w:szCs w:val="24"/>
        </w:rPr>
        <w:t>（5）服务时间：</w:t>
      </w:r>
      <w:r>
        <w:rPr>
          <w:rFonts w:ascii="宋体" w:hAnsi="宋体" w:cs="宋体" w:hint="eastAsia"/>
          <w:sz w:val="24"/>
          <w:szCs w:val="24"/>
        </w:rPr>
        <w:t>承保期间全年365天，全天24小时。</w:t>
      </w:r>
    </w:p>
    <w:p w:rsidR="00C4676E" w:rsidRDefault="00C4676E" w:rsidP="00C4676E">
      <w:pPr>
        <w:adjustRightInd w:val="0"/>
        <w:snapToGrid w:val="0"/>
        <w:spacing w:line="360" w:lineRule="auto"/>
        <w:rPr>
          <w:rFonts w:ascii="宋体" w:hAnsi="宋体" w:cs="宋体"/>
          <w:b/>
          <w:bCs/>
          <w:sz w:val="28"/>
          <w:szCs w:val="28"/>
        </w:rPr>
      </w:pPr>
      <w:r>
        <w:rPr>
          <w:rFonts w:ascii="宋体" w:hAnsi="宋体" w:cs="宋体" w:hint="eastAsia"/>
          <w:b/>
          <w:bCs/>
          <w:sz w:val="28"/>
          <w:szCs w:val="28"/>
        </w:rPr>
        <w:t>6.2 无限次免费车辆安全检测服务</w:t>
      </w:r>
    </w:p>
    <w:p w:rsidR="00C4676E" w:rsidRDefault="00C4676E" w:rsidP="00C4676E">
      <w:pPr>
        <w:autoSpaceDE w:val="0"/>
        <w:autoSpaceDN w:val="0"/>
        <w:snapToGrid w:val="0"/>
        <w:spacing w:line="360" w:lineRule="auto"/>
        <w:ind w:firstLineChars="200" w:firstLine="482"/>
        <w:rPr>
          <w:rFonts w:ascii="宋体" w:hAnsi="宋体" w:cs="宋体"/>
          <w:sz w:val="24"/>
          <w:szCs w:val="24"/>
        </w:rPr>
      </w:pPr>
      <w:r>
        <w:rPr>
          <w:rFonts w:ascii="宋体" w:hAnsi="宋体" w:cs="宋体" w:hint="eastAsia"/>
          <w:b/>
          <w:bCs/>
          <w:kern w:val="0"/>
          <w:sz w:val="24"/>
          <w:szCs w:val="24"/>
          <w:lang w:bidi="en-US"/>
        </w:rPr>
        <w:t>（1）服务内容：</w:t>
      </w:r>
      <w:r>
        <w:rPr>
          <w:rFonts w:ascii="宋体" w:hAnsi="宋体" w:cs="宋体" w:hint="eastAsia"/>
          <w:sz w:val="24"/>
          <w:szCs w:val="24"/>
        </w:rPr>
        <w:t>保险</w:t>
      </w:r>
      <w:r>
        <w:rPr>
          <w:rFonts w:ascii="宋体" w:hAnsi="宋体" w:cs="宋体" w:hint="eastAsia"/>
          <w:spacing w:val="-2"/>
          <w:sz w:val="24"/>
          <w:szCs w:val="24"/>
        </w:rPr>
        <w:t>期</w:t>
      </w:r>
      <w:r>
        <w:rPr>
          <w:rFonts w:ascii="宋体" w:hAnsi="宋体" w:cs="宋体" w:hint="eastAsia"/>
          <w:sz w:val="24"/>
          <w:szCs w:val="24"/>
        </w:rPr>
        <w:t>间</w:t>
      </w:r>
      <w:r>
        <w:rPr>
          <w:rFonts w:ascii="宋体" w:hAnsi="宋体" w:cs="宋体" w:hint="eastAsia"/>
          <w:spacing w:val="-2"/>
          <w:sz w:val="24"/>
          <w:szCs w:val="24"/>
        </w:rPr>
        <w:t>内</w:t>
      </w:r>
      <w:r>
        <w:rPr>
          <w:rFonts w:ascii="宋体" w:hAnsi="宋体" w:cs="宋体" w:hint="eastAsia"/>
          <w:spacing w:val="-17"/>
          <w:sz w:val="24"/>
          <w:szCs w:val="24"/>
        </w:rPr>
        <w:t>，</w:t>
      </w:r>
      <w:r>
        <w:rPr>
          <w:rFonts w:ascii="宋体" w:hAnsi="宋体" w:cs="宋体" w:hint="eastAsia"/>
          <w:sz w:val="24"/>
          <w:szCs w:val="24"/>
        </w:rPr>
        <w:t>为保</w:t>
      </w:r>
      <w:r>
        <w:rPr>
          <w:rFonts w:ascii="宋体" w:hAnsi="宋体" w:cs="宋体" w:hint="eastAsia"/>
          <w:spacing w:val="-2"/>
          <w:sz w:val="24"/>
          <w:szCs w:val="24"/>
        </w:rPr>
        <w:t>障</w:t>
      </w:r>
      <w:r>
        <w:rPr>
          <w:rFonts w:ascii="宋体" w:hAnsi="宋体" w:cs="宋体" w:hint="eastAsia"/>
          <w:sz w:val="24"/>
          <w:szCs w:val="24"/>
        </w:rPr>
        <w:t>车</w:t>
      </w:r>
      <w:r>
        <w:rPr>
          <w:rFonts w:ascii="宋体" w:hAnsi="宋体" w:cs="宋体" w:hint="eastAsia"/>
          <w:spacing w:val="-2"/>
          <w:sz w:val="24"/>
          <w:szCs w:val="24"/>
        </w:rPr>
        <w:t>辆</w:t>
      </w:r>
      <w:r>
        <w:rPr>
          <w:rFonts w:ascii="宋体" w:hAnsi="宋体" w:cs="宋体" w:hint="eastAsia"/>
          <w:sz w:val="24"/>
          <w:szCs w:val="24"/>
        </w:rPr>
        <w:t>安全</w:t>
      </w:r>
      <w:r>
        <w:rPr>
          <w:rFonts w:ascii="宋体" w:hAnsi="宋体" w:cs="宋体" w:hint="eastAsia"/>
          <w:spacing w:val="-2"/>
          <w:sz w:val="24"/>
          <w:szCs w:val="24"/>
        </w:rPr>
        <w:t>运行</w:t>
      </w:r>
      <w:r>
        <w:rPr>
          <w:rFonts w:ascii="宋体" w:hAnsi="宋体" w:cs="宋体" w:hint="eastAsia"/>
          <w:spacing w:val="-16"/>
          <w:sz w:val="24"/>
          <w:szCs w:val="24"/>
        </w:rPr>
        <w:t>，</w:t>
      </w:r>
      <w:r>
        <w:rPr>
          <w:rFonts w:ascii="宋体" w:hAnsi="宋体" w:cs="宋体" w:hint="eastAsia"/>
          <w:spacing w:val="-2"/>
          <w:sz w:val="24"/>
          <w:szCs w:val="24"/>
        </w:rPr>
        <w:t>保</w:t>
      </w:r>
      <w:r>
        <w:rPr>
          <w:rFonts w:ascii="宋体" w:hAnsi="宋体" w:cs="宋体" w:hint="eastAsia"/>
          <w:sz w:val="24"/>
          <w:szCs w:val="24"/>
        </w:rPr>
        <w:t>险人</w:t>
      </w:r>
      <w:r>
        <w:rPr>
          <w:rFonts w:ascii="宋体" w:hAnsi="宋体" w:cs="宋体" w:hint="eastAsia"/>
          <w:spacing w:val="-2"/>
          <w:sz w:val="24"/>
          <w:szCs w:val="24"/>
        </w:rPr>
        <w:t>或</w:t>
      </w:r>
      <w:r>
        <w:rPr>
          <w:rFonts w:ascii="宋体" w:hAnsi="宋体" w:cs="宋体" w:hint="eastAsia"/>
          <w:sz w:val="24"/>
          <w:szCs w:val="24"/>
        </w:rPr>
        <w:t>其</w:t>
      </w:r>
      <w:r>
        <w:rPr>
          <w:rFonts w:ascii="宋体" w:hAnsi="宋体" w:cs="宋体" w:hint="eastAsia"/>
          <w:spacing w:val="-2"/>
          <w:sz w:val="24"/>
          <w:szCs w:val="24"/>
        </w:rPr>
        <w:t>受</w:t>
      </w:r>
      <w:r>
        <w:rPr>
          <w:rFonts w:ascii="宋体" w:hAnsi="宋体" w:cs="宋体" w:hint="eastAsia"/>
          <w:sz w:val="24"/>
          <w:szCs w:val="24"/>
        </w:rPr>
        <w:t>托人</w:t>
      </w:r>
      <w:r>
        <w:rPr>
          <w:rFonts w:ascii="宋体" w:hAnsi="宋体" w:cs="宋体" w:hint="eastAsia"/>
          <w:spacing w:val="-2"/>
          <w:sz w:val="24"/>
          <w:szCs w:val="24"/>
        </w:rPr>
        <w:t>根</w:t>
      </w:r>
      <w:r>
        <w:rPr>
          <w:rFonts w:ascii="宋体" w:hAnsi="宋体" w:cs="宋体" w:hint="eastAsia"/>
          <w:sz w:val="24"/>
          <w:szCs w:val="24"/>
        </w:rPr>
        <w:t>据</w:t>
      </w:r>
      <w:r>
        <w:rPr>
          <w:rFonts w:ascii="宋体" w:hAnsi="宋体" w:cs="宋体" w:hint="eastAsia"/>
          <w:spacing w:val="-2"/>
          <w:sz w:val="24"/>
          <w:szCs w:val="24"/>
        </w:rPr>
        <w:t>被</w:t>
      </w:r>
      <w:r>
        <w:rPr>
          <w:rFonts w:ascii="宋体" w:hAnsi="宋体" w:cs="宋体" w:hint="eastAsia"/>
          <w:sz w:val="24"/>
          <w:szCs w:val="24"/>
        </w:rPr>
        <w:t>保</w:t>
      </w:r>
      <w:r>
        <w:rPr>
          <w:rFonts w:ascii="宋体" w:hAnsi="宋体" w:cs="宋体" w:hint="eastAsia"/>
          <w:spacing w:val="-2"/>
          <w:sz w:val="24"/>
          <w:szCs w:val="24"/>
        </w:rPr>
        <w:t>险</w:t>
      </w:r>
      <w:r>
        <w:rPr>
          <w:rFonts w:ascii="宋体" w:hAnsi="宋体" w:cs="宋体" w:hint="eastAsia"/>
          <w:sz w:val="24"/>
          <w:szCs w:val="24"/>
        </w:rPr>
        <w:t>人</w:t>
      </w:r>
      <w:r>
        <w:rPr>
          <w:rFonts w:ascii="宋体" w:hAnsi="宋体" w:cs="宋体" w:hint="eastAsia"/>
          <w:spacing w:val="-2"/>
          <w:sz w:val="24"/>
          <w:szCs w:val="24"/>
        </w:rPr>
        <w:t>请</w:t>
      </w:r>
      <w:r>
        <w:rPr>
          <w:rFonts w:ascii="宋体" w:hAnsi="宋体" w:cs="宋体" w:hint="eastAsia"/>
          <w:sz w:val="24"/>
          <w:szCs w:val="24"/>
        </w:rPr>
        <w:t>求</w:t>
      </w:r>
      <w:r>
        <w:rPr>
          <w:rFonts w:ascii="宋体" w:hAnsi="宋体" w:cs="宋体" w:hint="eastAsia"/>
          <w:spacing w:val="-17"/>
          <w:sz w:val="24"/>
          <w:szCs w:val="24"/>
        </w:rPr>
        <w:t>，</w:t>
      </w:r>
      <w:r>
        <w:rPr>
          <w:rFonts w:ascii="宋体" w:hAnsi="宋体" w:cs="宋体" w:hint="eastAsia"/>
          <w:sz w:val="24"/>
          <w:szCs w:val="24"/>
        </w:rPr>
        <w:t>为被</w:t>
      </w:r>
      <w:r>
        <w:rPr>
          <w:rFonts w:ascii="宋体" w:hAnsi="宋体" w:cs="宋体" w:hint="eastAsia"/>
          <w:spacing w:val="-2"/>
          <w:sz w:val="24"/>
          <w:szCs w:val="24"/>
        </w:rPr>
        <w:t>保险机</w:t>
      </w:r>
      <w:r>
        <w:rPr>
          <w:rFonts w:ascii="宋体" w:hAnsi="宋体" w:cs="宋体" w:hint="eastAsia"/>
          <w:sz w:val="24"/>
          <w:szCs w:val="24"/>
        </w:rPr>
        <w:t>动车提供车辆安全.检测服务，车辆安全检测项目包括：</w:t>
      </w:r>
    </w:p>
    <w:p w:rsidR="00C4676E" w:rsidRDefault="00C4676E" w:rsidP="00C4676E">
      <w:pPr>
        <w:pStyle w:val="af4"/>
        <w:numPr>
          <w:ilvl w:val="0"/>
          <w:numId w:val="30"/>
        </w:numPr>
        <w:adjustRightInd w:val="0"/>
        <w:snapToGrid w:val="0"/>
        <w:spacing w:line="360" w:lineRule="auto"/>
        <w:ind w:left="1265"/>
        <w:jc w:val="both"/>
        <w:rPr>
          <w:rFonts w:ascii="宋体" w:hAnsi="宋体" w:cs="宋体"/>
          <w:lang w:eastAsia="zh-CN"/>
        </w:rPr>
      </w:pPr>
      <w:r>
        <w:rPr>
          <w:rFonts w:ascii="宋体" w:hAnsi="宋体" w:cs="宋体" w:hint="eastAsia"/>
          <w:lang w:eastAsia="zh-CN"/>
        </w:rPr>
        <w:t>发动机检测(机油、空滤、燃油、冷却等）;</w:t>
      </w:r>
    </w:p>
    <w:p w:rsidR="00C4676E" w:rsidRDefault="00C4676E" w:rsidP="00C4676E">
      <w:pPr>
        <w:pStyle w:val="af4"/>
        <w:numPr>
          <w:ilvl w:val="0"/>
          <w:numId w:val="30"/>
        </w:numPr>
        <w:adjustRightInd w:val="0"/>
        <w:snapToGrid w:val="0"/>
        <w:spacing w:line="360" w:lineRule="auto"/>
        <w:ind w:left="1265"/>
        <w:jc w:val="both"/>
        <w:rPr>
          <w:rFonts w:ascii="宋体" w:hAnsi="宋体" w:cs="宋体"/>
        </w:rPr>
      </w:pPr>
      <w:r>
        <w:rPr>
          <w:rFonts w:ascii="宋体" w:hAnsi="宋体" w:cs="宋体" w:hint="eastAsia"/>
        </w:rPr>
        <w:t>变速器检测；</w:t>
      </w:r>
    </w:p>
    <w:p w:rsidR="00C4676E" w:rsidRDefault="00C4676E" w:rsidP="00C4676E">
      <w:pPr>
        <w:pStyle w:val="af4"/>
        <w:numPr>
          <w:ilvl w:val="0"/>
          <w:numId w:val="30"/>
        </w:numPr>
        <w:adjustRightInd w:val="0"/>
        <w:snapToGrid w:val="0"/>
        <w:spacing w:line="360" w:lineRule="auto"/>
        <w:ind w:left="1265"/>
        <w:jc w:val="both"/>
        <w:rPr>
          <w:rFonts w:ascii="宋体" w:hAnsi="宋体" w:cs="宋体"/>
          <w:lang w:eastAsia="zh-CN"/>
        </w:rPr>
      </w:pPr>
      <w:r>
        <w:rPr>
          <w:rFonts w:ascii="宋体" w:hAnsi="宋体" w:cs="宋体" w:hint="eastAsia"/>
          <w:lang w:eastAsia="zh-CN"/>
        </w:rPr>
        <w:t>转向系统检测(含车轮定位测试、轮胎动平衡测试) ;</w:t>
      </w:r>
    </w:p>
    <w:p w:rsidR="00C4676E" w:rsidRDefault="00C4676E" w:rsidP="00C4676E">
      <w:pPr>
        <w:pStyle w:val="af4"/>
        <w:numPr>
          <w:ilvl w:val="0"/>
          <w:numId w:val="30"/>
        </w:numPr>
        <w:adjustRightInd w:val="0"/>
        <w:snapToGrid w:val="0"/>
        <w:spacing w:line="360" w:lineRule="auto"/>
        <w:ind w:left="1265"/>
        <w:jc w:val="both"/>
        <w:rPr>
          <w:rFonts w:ascii="宋体" w:hAnsi="宋体" w:cs="宋体"/>
          <w:lang w:eastAsia="zh-CN"/>
        </w:rPr>
      </w:pPr>
      <w:r>
        <w:rPr>
          <w:rFonts w:ascii="宋体" w:hAnsi="宋体" w:cs="宋体" w:hint="eastAsia"/>
          <w:lang w:eastAsia="zh-CN"/>
        </w:rPr>
        <w:t>底盘检测：</w:t>
      </w:r>
    </w:p>
    <w:p w:rsidR="00C4676E" w:rsidRDefault="00C4676E" w:rsidP="00C4676E">
      <w:pPr>
        <w:pStyle w:val="af4"/>
        <w:numPr>
          <w:ilvl w:val="0"/>
          <w:numId w:val="30"/>
        </w:numPr>
        <w:adjustRightInd w:val="0"/>
        <w:snapToGrid w:val="0"/>
        <w:spacing w:line="360" w:lineRule="auto"/>
        <w:ind w:left="1265"/>
        <w:jc w:val="both"/>
        <w:rPr>
          <w:rFonts w:ascii="宋体" w:hAnsi="宋体" w:cs="宋体"/>
          <w:lang w:eastAsia="zh-CN"/>
        </w:rPr>
      </w:pPr>
      <w:r>
        <w:rPr>
          <w:rFonts w:ascii="宋体" w:hAnsi="宋体" w:cs="宋体" w:hint="eastAsia"/>
          <w:lang w:eastAsia="zh-CN"/>
        </w:rPr>
        <w:t>轮胎检测；</w:t>
      </w:r>
    </w:p>
    <w:p w:rsidR="00C4676E" w:rsidRDefault="00C4676E" w:rsidP="00C4676E">
      <w:pPr>
        <w:pStyle w:val="af4"/>
        <w:numPr>
          <w:ilvl w:val="0"/>
          <w:numId w:val="30"/>
        </w:numPr>
        <w:adjustRightInd w:val="0"/>
        <w:snapToGrid w:val="0"/>
        <w:spacing w:line="360" w:lineRule="auto"/>
        <w:ind w:left="1265"/>
        <w:jc w:val="both"/>
        <w:rPr>
          <w:rFonts w:ascii="宋体" w:hAnsi="宋体" w:cs="宋体"/>
          <w:lang w:eastAsia="zh-CN"/>
        </w:rPr>
      </w:pPr>
      <w:r>
        <w:rPr>
          <w:rFonts w:ascii="宋体" w:hAnsi="宋体" w:cs="宋体" w:hint="eastAsia"/>
          <w:lang w:eastAsia="zh-CN"/>
        </w:rPr>
        <w:t>汽车玻璃检测</w:t>
      </w:r>
    </w:p>
    <w:p w:rsidR="00C4676E" w:rsidRDefault="00C4676E" w:rsidP="00C4676E">
      <w:pPr>
        <w:pStyle w:val="af4"/>
        <w:numPr>
          <w:ilvl w:val="0"/>
          <w:numId w:val="30"/>
        </w:numPr>
        <w:adjustRightInd w:val="0"/>
        <w:snapToGrid w:val="0"/>
        <w:spacing w:line="360" w:lineRule="auto"/>
        <w:ind w:left="1265"/>
        <w:jc w:val="both"/>
        <w:rPr>
          <w:rFonts w:ascii="宋体" w:hAnsi="宋体" w:cs="宋体"/>
          <w:lang w:eastAsia="zh-CN"/>
        </w:rPr>
      </w:pPr>
      <w:r>
        <w:rPr>
          <w:rFonts w:ascii="宋体" w:hAnsi="宋体" w:cs="宋体" w:hint="eastAsia"/>
          <w:lang w:eastAsia="zh-CN"/>
        </w:rPr>
        <w:t>汽车电子系统检测(全车电控电器系统检测);</w:t>
      </w:r>
    </w:p>
    <w:p w:rsidR="00C4676E" w:rsidRDefault="00C4676E" w:rsidP="00C4676E">
      <w:pPr>
        <w:pStyle w:val="af4"/>
        <w:numPr>
          <w:ilvl w:val="0"/>
          <w:numId w:val="30"/>
        </w:numPr>
        <w:adjustRightInd w:val="0"/>
        <w:snapToGrid w:val="0"/>
        <w:spacing w:line="360" w:lineRule="auto"/>
        <w:ind w:left="1265"/>
        <w:jc w:val="both"/>
        <w:rPr>
          <w:rFonts w:ascii="宋体" w:hAnsi="宋体" w:cs="宋体"/>
          <w:lang w:eastAsia="zh-CN"/>
        </w:rPr>
      </w:pPr>
      <w:r>
        <w:rPr>
          <w:rFonts w:ascii="宋体" w:hAnsi="宋体" w:cs="宋体" w:hint="eastAsia"/>
          <w:lang w:eastAsia="zh-CN"/>
        </w:rPr>
        <w:t>车内环境检测；</w:t>
      </w:r>
    </w:p>
    <w:p w:rsidR="00C4676E" w:rsidRDefault="00C4676E" w:rsidP="00C4676E">
      <w:pPr>
        <w:pStyle w:val="af4"/>
        <w:numPr>
          <w:ilvl w:val="0"/>
          <w:numId w:val="30"/>
        </w:numPr>
        <w:adjustRightInd w:val="0"/>
        <w:snapToGrid w:val="0"/>
        <w:spacing w:line="360" w:lineRule="auto"/>
        <w:ind w:left="1265"/>
        <w:jc w:val="both"/>
        <w:rPr>
          <w:rFonts w:ascii="宋体" w:hAnsi="宋体" w:cs="宋体"/>
          <w:lang w:eastAsia="zh-CN"/>
        </w:rPr>
      </w:pPr>
      <w:r>
        <w:rPr>
          <w:rFonts w:ascii="宋体" w:hAnsi="宋体" w:cs="宋体" w:hint="eastAsia"/>
          <w:lang w:eastAsia="zh-CN"/>
        </w:rPr>
        <w:lastRenderedPageBreak/>
        <w:t>蓄电池检测;</w:t>
      </w:r>
    </w:p>
    <w:p w:rsidR="00C4676E" w:rsidRDefault="00C4676E" w:rsidP="00C4676E">
      <w:pPr>
        <w:pStyle w:val="af4"/>
        <w:numPr>
          <w:ilvl w:val="0"/>
          <w:numId w:val="30"/>
        </w:numPr>
        <w:adjustRightInd w:val="0"/>
        <w:snapToGrid w:val="0"/>
        <w:spacing w:line="360" w:lineRule="auto"/>
        <w:ind w:left="1265"/>
        <w:jc w:val="both"/>
        <w:rPr>
          <w:rFonts w:ascii="宋体" w:hAnsi="宋体" w:cs="宋体"/>
          <w:lang w:eastAsia="zh-CN"/>
        </w:rPr>
      </w:pPr>
      <w:r>
        <w:rPr>
          <w:rFonts w:ascii="宋体" w:hAnsi="宋体" w:cs="宋体" w:hint="eastAsia"/>
          <w:lang w:eastAsia="zh-CN"/>
        </w:rPr>
        <w:t>车辆综合安全检测。</w:t>
      </w:r>
    </w:p>
    <w:p w:rsidR="00C4676E" w:rsidRDefault="00C4676E" w:rsidP="00C4676E">
      <w:pPr>
        <w:tabs>
          <w:tab w:val="left" w:pos="0"/>
        </w:tabs>
        <w:spacing w:line="360" w:lineRule="auto"/>
        <w:ind w:firstLineChars="200" w:firstLine="482"/>
        <w:rPr>
          <w:rFonts w:ascii="宋体" w:hAnsi="宋体" w:cs="宋体"/>
          <w:b/>
          <w:sz w:val="24"/>
          <w:szCs w:val="24"/>
        </w:rPr>
      </w:pPr>
      <w:r>
        <w:rPr>
          <w:rFonts w:ascii="宋体" w:hAnsi="宋体" w:cs="宋体" w:hint="eastAsia"/>
          <w:b/>
          <w:sz w:val="24"/>
          <w:szCs w:val="24"/>
        </w:rPr>
        <w:t xml:space="preserve">（2）服务次数：不限次数 </w:t>
      </w:r>
    </w:p>
    <w:p w:rsidR="00C4676E" w:rsidRDefault="00C4676E" w:rsidP="00C4676E">
      <w:pPr>
        <w:tabs>
          <w:tab w:val="left" w:pos="0"/>
        </w:tabs>
        <w:spacing w:line="360" w:lineRule="auto"/>
        <w:ind w:firstLineChars="200" w:firstLine="482"/>
        <w:rPr>
          <w:rFonts w:ascii="宋体" w:hAnsi="宋体" w:cs="宋体"/>
          <w:sz w:val="24"/>
          <w:szCs w:val="24"/>
        </w:rPr>
      </w:pPr>
      <w:r>
        <w:rPr>
          <w:rFonts w:ascii="宋体" w:hAnsi="宋体" w:cs="宋体" w:hint="eastAsia"/>
          <w:b/>
          <w:sz w:val="24"/>
          <w:szCs w:val="24"/>
        </w:rPr>
        <w:t>（3）服务价格： 免费</w:t>
      </w:r>
    </w:p>
    <w:p w:rsidR="00C4676E" w:rsidRDefault="00C4676E" w:rsidP="00C4676E">
      <w:pPr>
        <w:pStyle w:val="af4"/>
        <w:adjustRightInd w:val="0"/>
        <w:snapToGrid w:val="0"/>
        <w:spacing w:line="360" w:lineRule="auto"/>
        <w:ind w:left="0"/>
        <w:rPr>
          <w:rFonts w:ascii="宋体" w:hAnsi="宋体" w:cs="宋体"/>
          <w:b/>
          <w:bCs/>
          <w:sz w:val="28"/>
          <w:szCs w:val="28"/>
          <w:lang w:eastAsia="zh-CN"/>
        </w:rPr>
      </w:pPr>
      <w:r>
        <w:rPr>
          <w:rFonts w:ascii="宋体" w:hAnsi="宋体" w:cs="宋体" w:hint="eastAsia"/>
          <w:b/>
          <w:bCs/>
          <w:sz w:val="28"/>
          <w:szCs w:val="28"/>
          <w:lang w:eastAsia="zh-CN"/>
        </w:rPr>
        <w:t>6.3代为驾驶服务</w:t>
      </w:r>
    </w:p>
    <w:p w:rsidR="00C4676E" w:rsidRDefault="00C4676E" w:rsidP="00C4676E">
      <w:pPr>
        <w:autoSpaceDE w:val="0"/>
        <w:autoSpaceDN w:val="0"/>
        <w:snapToGrid w:val="0"/>
        <w:spacing w:line="360" w:lineRule="auto"/>
        <w:ind w:firstLineChars="200" w:firstLine="482"/>
        <w:rPr>
          <w:rFonts w:ascii="宋体" w:hAnsi="宋体" w:cs="宋体"/>
          <w:sz w:val="24"/>
          <w:szCs w:val="24"/>
        </w:rPr>
      </w:pPr>
      <w:r>
        <w:rPr>
          <w:rFonts w:ascii="宋体" w:hAnsi="宋体" w:cs="宋体" w:hint="eastAsia"/>
          <w:b/>
          <w:bCs/>
          <w:sz w:val="24"/>
          <w:szCs w:val="24"/>
        </w:rPr>
        <w:t>（1）服务内容：</w:t>
      </w:r>
      <w:r>
        <w:rPr>
          <w:rFonts w:ascii="宋体" w:hAnsi="宋体" w:cs="宋体" w:hint="eastAsia"/>
          <w:spacing w:val="-1"/>
          <w:sz w:val="24"/>
          <w:szCs w:val="24"/>
        </w:rPr>
        <w:t>保险</w:t>
      </w:r>
      <w:r>
        <w:rPr>
          <w:rFonts w:ascii="宋体" w:hAnsi="宋体" w:cs="宋体" w:hint="eastAsia"/>
          <w:spacing w:val="-3"/>
          <w:sz w:val="24"/>
          <w:szCs w:val="24"/>
        </w:rPr>
        <w:t>期</w:t>
      </w:r>
      <w:r>
        <w:rPr>
          <w:rFonts w:ascii="宋体" w:hAnsi="宋体" w:cs="宋体" w:hint="eastAsia"/>
          <w:spacing w:val="-1"/>
          <w:sz w:val="24"/>
          <w:szCs w:val="24"/>
        </w:rPr>
        <w:t>间</w:t>
      </w:r>
      <w:r>
        <w:rPr>
          <w:rFonts w:ascii="宋体" w:hAnsi="宋体" w:cs="宋体" w:hint="eastAsia"/>
          <w:spacing w:val="-3"/>
          <w:sz w:val="24"/>
          <w:szCs w:val="24"/>
        </w:rPr>
        <w:t>内</w:t>
      </w:r>
      <w:r>
        <w:rPr>
          <w:rFonts w:ascii="宋体" w:hAnsi="宋体" w:cs="宋体" w:hint="eastAsia"/>
          <w:spacing w:val="-25"/>
          <w:sz w:val="24"/>
          <w:szCs w:val="24"/>
        </w:rPr>
        <w:t>，</w:t>
      </w:r>
      <w:r>
        <w:rPr>
          <w:rFonts w:ascii="宋体" w:hAnsi="宋体" w:cs="宋体" w:hint="eastAsia"/>
          <w:spacing w:val="-3"/>
          <w:sz w:val="24"/>
          <w:szCs w:val="24"/>
        </w:rPr>
        <w:t>保</w:t>
      </w:r>
      <w:r>
        <w:rPr>
          <w:rFonts w:ascii="宋体" w:hAnsi="宋体" w:cs="宋体" w:hint="eastAsia"/>
          <w:spacing w:val="-1"/>
          <w:sz w:val="24"/>
          <w:szCs w:val="24"/>
        </w:rPr>
        <w:t>险</w:t>
      </w:r>
      <w:r>
        <w:rPr>
          <w:rFonts w:ascii="宋体" w:hAnsi="宋体" w:cs="宋体" w:hint="eastAsia"/>
          <w:spacing w:val="-3"/>
          <w:sz w:val="24"/>
          <w:szCs w:val="24"/>
        </w:rPr>
        <w:t>人</w:t>
      </w:r>
      <w:r>
        <w:rPr>
          <w:rFonts w:ascii="宋体" w:hAnsi="宋体" w:cs="宋体" w:hint="eastAsia"/>
          <w:spacing w:val="-1"/>
          <w:sz w:val="24"/>
          <w:szCs w:val="24"/>
        </w:rPr>
        <w:t>或</w:t>
      </w:r>
      <w:r>
        <w:rPr>
          <w:rFonts w:ascii="宋体" w:hAnsi="宋体" w:cs="宋体" w:hint="eastAsia"/>
          <w:spacing w:val="-3"/>
          <w:sz w:val="24"/>
          <w:szCs w:val="24"/>
        </w:rPr>
        <w:t>其</w:t>
      </w:r>
      <w:r>
        <w:rPr>
          <w:rFonts w:ascii="宋体" w:hAnsi="宋体" w:cs="宋体" w:hint="eastAsia"/>
          <w:spacing w:val="-1"/>
          <w:sz w:val="24"/>
          <w:szCs w:val="24"/>
        </w:rPr>
        <w:t>受托</w:t>
      </w:r>
      <w:r>
        <w:rPr>
          <w:rFonts w:ascii="宋体" w:hAnsi="宋体" w:cs="宋体" w:hint="eastAsia"/>
          <w:spacing w:val="-3"/>
          <w:sz w:val="24"/>
          <w:szCs w:val="24"/>
        </w:rPr>
        <w:t>人</w:t>
      </w:r>
      <w:r>
        <w:rPr>
          <w:rFonts w:ascii="宋体" w:hAnsi="宋体" w:cs="宋体" w:hint="eastAsia"/>
          <w:spacing w:val="-1"/>
          <w:sz w:val="24"/>
          <w:szCs w:val="24"/>
        </w:rPr>
        <w:t>根</w:t>
      </w:r>
      <w:r>
        <w:rPr>
          <w:rFonts w:ascii="宋体" w:hAnsi="宋体" w:cs="宋体" w:hint="eastAsia"/>
          <w:spacing w:val="-3"/>
          <w:sz w:val="24"/>
          <w:szCs w:val="24"/>
        </w:rPr>
        <w:t>据</w:t>
      </w:r>
      <w:r>
        <w:rPr>
          <w:rFonts w:ascii="宋体" w:hAnsi="宋体" w:cs="宋体" w:hint="eastAsia"/>
          <w:spacing w:val="-1"/>
          <w:sz w:val="24"/>
          <w:szCs w:val="24"/>
        </w:rPr>
        <w:t>被</w:t>
      </w:r>
      <w:r>
        <w:rPr>
          <w:rFonts w:ascii="宋体" w:hAnsi="宋体" w:cs="宋体" w:hint="eastAsia"/>
          <w:spacing w:val="-3"/>
          <w:sz w:val="24"/>
          <w:szCs w:val="24"/>
        </w:rPr>
        <w:t>保</w:t>
      </w:r>
      <w:r>
        <w:rPr>
          <w:rFonts w:ascii="宋体" w:hAnsi="宋体" w:cs="宋体" w:hint="eastAsia"/>
          <w:spacing w:val="-1"/>
          <w:sz w:val="24"/>
          <w:szCs w:val="24"/>
        </w:rPr>
        <w:t>险</w:t>
      </w:r>
      <w:r>
        <w:rPr>
          <w:rFonts w:ascii="宋体" w:hAnsi="宋体" w:cs="宋体" w:hint="eastAsia"/>
          <w:spacing w:val="-3"/>
          <w:sz w:val="24"/>
          <w:szCs w:val="24"/>
        </w:rPr>
        <w:t>人</w:t>
      </w:r>
      <w:r>
        <w:rPr>
          <w:rFonts w:ascii="宋体" w:hAnsi="宋体" w:cs="宋体" w:hint="eastAsia"/>
          <w:spacing w:val="-1"/>
          <w:sz w:val="24"/>
          <w:szCs w:val="24"/>
        </w:rPr>
        <w:t>请</w:t>
      </w:r>
      <w:r>
        <w:rPr>
          <w:rFonts w:ascii="宋体" w:hAnsi="宋体" w:cs="宋体" w:hint="eastAsia"/>
          <w:spacing w:val="-3"/>
          <w:sz w:val="24"/>
          <w:szCs w:val="24"/>
        </w:rPr>
        <w:t>求</w:t>
      </w:r>
      <w:r>
        <w:rPr>
          <w:rFonts w:ascii="宋体" w:hAnsi="宋体" w:cs="宋体" w:hint="eastAsia"/>
          <w:spacing w:val="-24"/>
          <w:sz w:val="24"/>
          <w:szCs w:val="24"/>
        </w:rPr>
        <w:t>，</w:t>
      </w:r>
      <w:r>
        <w:rPr>
          <w:rFonts w:ascii="宋体" w:hAnsi="宋体" w:cs="宋体" w:hint="eastAsia"/>
          <w:sz w:val="24"/>
          <w:szCs w:val="24"/>
        </w:rPr>
        <w:t>在</w:t>
      </w:r>
      <w:r>
        <w:rPr>
          <w:rFonts w:ascii="宋体" w:hAnsi="宋体" w:cs="宋体" w:hint="eastAsia"/>
          <w:spacing w:val="-2"/>
          <w:sz w:val="24"/>
          <w:szCs w:val="24"/>
        </w:rPr>
        <w:t>被</w:t>
      </w:r>
      <w:r>
        <w:rPr>
          <w:rFonts w:ascii="宋体" w:hAnsi="宋体" w:cs="宋体" w:hint="eastAsia"/>
          <w:sz w:val="24"/>
          <w:szCs w:val="24"/>
        </w:rPr>
        <w:t>保</w:t>
      </w:r>
      <w:r>
        <w:rPr>
          <w:rFonts w:ascii="宋体" w:hAnsi="宋体" w:cs="宋体" w:hint="eastAsia"/>
          <w:spacing w:val="-2"/>
          <w:sz w:val="24"/>
          <w:szCs w:val="24"/>
        </w:rPr>
        <w:t>险</w:t>
      </w:r>
      <w:r>
        <w:rPr>
          <w:rFonts w:ascii="宋体" w:hAnsi="宋体" w:cs="宋体" w:hint="eastAsia"/>
          <w:sz w:val="24"/>
          <w:szCs w:val="24"/>
        </w:rPr>
        <w:t>人</w:t>
      </w:r>
      <w:r>
        <w:rPr>
          <w:rFonts w:ascii="宋体" w:hAnsi="宋体" w:cs="宋体" w:hint="eastAsia"/>
          <w:spacing w:val="-2"/>
          <w:sz w:val="24"/>
          <w:szCs w:val="24"/>
        </w:rPr>
        <w:t>或</w:t>
      </w:r>
      <w:r>
        <w:rPr>
          <w:rFonts w:ascii="宋体" w:hAnsi="宋体" w:cs="宋体" w:hint="eastAsia"/>
          <w:sz w:val="24"/>
          <w:szCs w:val="24"/>
        </w:rPr>
        <w:t>其</w:t>
      </w:r>
      <w:r>
        <w:rPr>
          <w:rFonts w:ascii="宋体" w:hAnsi="宋体" w:cs="宋体" w:hint="eastAsia"/>
          <w:spacing w:val="-2"/>
          <w:sz w:val="24"/>
          <w:szCs w:val="24"/>
        </w:rPr>
        <w:t>允</w:t>
      </w:r>
      <w:r>
        <w:rPr>
          <w:rFonts w:ascii="宋体" w:hAnsi="宋体" w:cs="宋体" w:hint="eastAsia"/>
          <w:sz w:val="24"/>
          <w:szCs w:val="24"/>
        </w:rPr>
        <w:t>许</w:t>
      </w:r>
      <w:r>
        <w:rPr>
          <w:rFonts w:ascii="宋体" w:hAnsi="宋体" w:cs="宋体" w:hint="eastAsia"/>
          <w:spacing w:val="-2"/>
          <w:sz w:val="24"/>
          <w:szCs w:val="24"/>
        </w:rPr>
        <w:t>的</w:t>
      </w:r>
      <w:r>
        <w:rPr>
          <w:rFonts w:ascii="宋体" w:hAnsi="宋体" w:cs="宋体" w:hint="eastAsia"/>
          <w:sz w:val="24"/>
          <w:szCs w:val="24"/>
        </w:rPr>
        <w:t>驾驶</w:t>
      </w:r>
      <w:r>
        <w:rPr>
          <w:rFonts w:ascii="宋体" w:hAnsi="宋体" w:cs="宋体" w:hint="eastAsia"/>
          <w:spacing w:val="-2"/>
          <w:sz w:val="24"/>
          <w:szCs w:val="24"/>
        </w:rPr>
        <w:t>人</w:t>
      </w:r>
      <w:r>
        <w:rPr>
          <w:rFonts w:ascii="宋体" w:hAnsi="宋体" w:cs="宋体" w:hint="eastAsia"/>
          <w:sz w:val="24"/>
          <w:szCs w:val="24"/>
        </w:rPr>
        <w:t>因</w:t>
      </w:r>
      <w:r>
        <w:rPr>
          <w:rFonts w:ascii="宋体" w:hAnsi="宋体" w:cs="宋体" w:hint="eastAsia"/>
          <w:spacing w:val="-2"/>
          <w:sz w:val="24"/>
          <w:szCs w:val="24"/>
        </w:rPr>
        <w:t>饮</w:t>
      </w:r>
      <w:r>
        <w:rPr>
          <w:rFonts w:ascii="宋体" w:hAnsi="宋体" w:cs="宋体" w:hint="eastAsia"/>
          <w:sz w:val="24"/>
          <w:szCs w:val="24"/>
        </w:rPr>
        <w:t xml:space="preserve"> 酒、</w:t>
      </w:r>
      <w:r>
        <w:rPr>
          <w:rFonts w:ascii="宋体" w:hAnsi="宋体" w:cs="宋体" w:hint="eastAsia"/>
          <w:spacing w:val="-2"/>
          <w:sz w:val="24"/>
          <w:szCs w:val="24"/>
        </w:rPr>
        <w:t>服</w:t>
      </w:r>
      <w:r>
        <w:rPr>
          <w:rFonts w:ascii="宋体" w:hAnsi="宋体" w:cs="宋体" w:hint="eastAsia"/>
          <w:sz w:val="24"/>
          <w:szCs w:val="24"/>
        </w:rPr>
        <w:t>用</w:t>
      </w:r>
      <w:r>
        <w:rPr>
          <w:rFonts w:ascii="宋体" w:hAnsi="宋体" w:cs="宋体" w:hint="eastAsia"/>
          <w:spacing w:val="-2"/>
          <w:sz w:val="24"/>
          <w:szCs w:val="24"/>
        </w:rPr>
        <w:t>药</w:t>
      </w:r>
      <w:r>
        <w:rPr>
          <w:rFonts w:ascii="宋体" w:hAnsi="宋体" w:cs="宋体" w:hint="eastAsia"/>
          <w:sz w:val="24"/>
          <w:szCs w:val="24"/>
        </w:rPr>
        <w:t>物</w:t>
      </w:r>
      <w:r>
        <w:rPr>
          <w:rFonts w:ascii="宋体" w:hAnsi="宋体" w:cs="宋体" w:hint="eastAsia"/>
          <w:spacing w:val="-2"/>
          <w:sz w:val="24"/>
          <w:szCs w:val="24"/>
        </w:rPr>
        <w:t>等</w:t>
      </w:r>
      <w:r>
        <w:rPr>
          <w:rFonts w:ascii="宋体" w:hAnsi="宋体" w:cs="宋体" w:hint="eastAsia"/>
          <w:sz w:val="24"/>
          <w:szCs w:val="24"/>
        </w:rPr>
        <w:t>原</w:t>
      </w:r>
      <w:r>
        <w:rPr>
          <w:rFonts w:ascii="宋体" w:hAnsi="宋体" w:cs="宋体" w:hint="eastAsia"/>
          <w:spacing w:val="-2"/>
          <w:sz w:val="24"/>
          <w:szCs w:val="24"/>
        </w:rPr>
        <w:t>因</w:t>
      </w:r>
      <w:r>
        <w:rPr>
          <w:rFonts w:ascii="宋体" w:hAnsi="宋体" w:cs="宋体" w:hint="eastAsia"/>
          <w:sz w:val="24"/>
          <w:szCs w:val="24"/>
        </w:rPr>
        <w:t>无</w:t>
      </w:r>
      <w:r>
        <w:rPr>
          <w:rFonts w:ascii="宋体" w:hAnsi="宋体" w:cs="宋体" w:hint="eastAsia"/>
          <w:spacing w:val="-2"/>
          <w:sz w:val="24"/>
          <w:szCs w:val="24"/>
        </w:rPr>
        <w:t>法</w:t>
      </w:r>
      <w:r>
        <w:rPr>
          <w:rFonts w:ascii="宋体" w:hAnsi="宋体" w:cs="宋体" w:hint="eastAsia"/>
          <w:sz w:val="24"/>
          <w:szCs w:val="24"/>
        </w:rPr>
        <w:t>驾驶</w:t>
      </w:r>
      <w:r>
        <w:rPr>
          <w:rFonts w:ascii="宋体" w:hAnsi="宋体" w:cs="宋体" w:hint="eastAsia"/>
          <w:spacing w:val="-2"/>
          <w:sz w:val="24"/>
          <w:szCs w:val="24"/>
        </w:rPr>
        <w:t>或</w:t>
      </w:r>
      <w:r>
        <w:rPr>
          <w:rFonts w:ascii="宋体" w:hAnsi="宋体" w:cs="宋体" w:hint="eastAsia"/>
          <w:sz w:val="24"/>
          <w:szCs w:val="24"/>
        </w:rPr>
        <w:t>存</w:t>
      </w:r>
      <w:r>
        <w:rPr>
          <w:rFonts w:ascii="宋体" w:hAnsi="宋体" w:cs="宋体" w:hint="eastAsia"/>
          <w:spacing w:val="-2"/>
          <w:sz w:val="24"/>
          <w:szCs w:val="24"/>
        </w:rPr>
        <w:t>在</w:t>
      </w:r>
      <w:r>
        <w:rPr>
          <w:rFonts w:ascii="宋体" w:hAnsi="宋体" w:cs="宋体" w:hint="eastAsia"/>
          <w:sz w:val="24"/>
          <w:szCs w:val="24"/>
        </w:rPr>
        <w:t>重</w:t>
      </w:r>
      <w:r>
        <w:rPr>
          <w:rFonts w:ascii="宋体" w:hAnsi="宋体" w:cs="宋体" w:hint="eastAsia"/>
          <w:spacing w:val="-2"/>
          <w:sz w:val="24"/>
          <w:szCs w:val="24"/>
        </w:rPr>
        <w:t>大</w:t>
      </w:r>
      <w:r>
        <w:rPr>
          <w:rFonts w:ascii="宋体" w:hAnsi="宋体" w:cs="宋体" w:hint="eastAsia"/>
          <w:sz w:val="24"/>
          <w:szCs w:val="24"/>
        </w:rPr>
        <w:t>安</w:t>
      </w:r>
      <w:r>
        <w:rPr>
          <w:rFonts w:ascii="宋体" w:hAnsi="宋体" w:cs="宋体" w:hint="eastAsia"/>
          <w:spacing w:val="-2"/>
          <w:sz w:val="24"/>
          <w:szCs w:val="24"/>
        </w:rPr>
        <w:t>全</w:t>
      </w:r>
      <w:r>
        <w:rPr>
          <w:rFonts w:ascii="宋体" w:hAnsi="宋体" w:cs="宋体" w:hint="eastAsia"/>
          <w:sz w:val="24"/>
          <w:szCs w:val="24"/>
        </w:rPr>
        <w:t>驾</w:t>
      </w:r>
      <w:r>
        <w:rPr>
          <w:rFonts w:ascii="宋体" w:hAnsi="宋体" w:cs="宋体" w:hint="eastAsia"/>
          <w:spacing w:val="-2"/>
          <w:sz w:val="24"/>
          <w:szCs w:val="24"/>
        </w:rPr>
        <w:t>驶</w:t>
      </w:r>
      <w:r>
        <w:rPr>
          <w:rFonts w:ascii="宋体" w:hAnsi="宋体" w:cs="宋体" w:hint="eastAsia"/>
          <w:sz w:val="24"/>
          <w:szCs w:val="24"/>
        </w:rPr>
        <w:t>隐患</w:t>
      </w:r>
      <w:r>
        <w:rPr>
          <w:rFonts w:ascii="宋体" w:hAnsi="宋体" w:cs="宋体" w:hint="eastAsia"/>
          <w:spacing w:val="-2"/>
          <w:sz w:val="24"/>
          <w:szCs w:val="24"/>
        </w:rPr>
        <w:t>时</w:t>
      </w:r>
      <w:r>
        <w:rPr>
          <w:rFonts w:ascii="宋体" w:hAnsi="宋体" w:cs="宋体" w:hint="eastAsia"/>
          <w:sz w:val="24"/>
          <w:szCs w:val="24"/>
        </w:rPr>
        <w:t>提</w:t>
      </w:r>
      <w:r>
        <w:rPr>
          <w:rFonts w:ascii="宋体" w:hAnsi="宋体" w:cs="宋体" w:hint="eastAsia"/>
          <w:spacing w:val="-2"/>
          <w:sz w:val="24"/>
          <w:szCs w:val="24"/>
        </w:rPr>
        <w:t>供</w:t>
      </w:r>
      <w:r>
        <w:rPr>
          <w:rFonts w:ascii="宋体" w:hAnsi="宋体" w:cs="宋体" w:hint="eastAsia"/>
          <w:sz w:val="24"/>
          <w:szCs w:val="24"/>
        </w:rPr>
        <w:t>单</w:t>
      </w:r>
      <w:r>
        <w:rPr>
          <w:rFonts w:ascii="宋体" w:hAnsi="宋体" w:cs="宋体" w:hint="eastAsia"/>
          <w:spacing w:val="-2"/>
          <w:sz w:val="24"/>
          <w:szCs w:val="24"/>
        </w:rPr>
        <w:t>程</w:t>
      </w:r>
      <w:r>
        <w:rPr>
          <w:rFonts w:ascii="宋体" w:hAnsi="宋体" w:cs="宋体" w:hint="eastAsia"/>
          <w:spacing w:val="-25"/>
          <w:sz w:val="24"/>
          <w:szCs w:val="24"/>
        </w:rPr>
        <w:t xml:space="preserve"> </w:t>
      </w:r>
      <w:r>
        <w:rPr>
          <w:rFonts w:ascii="宋体" w:hAnsi="宋体" w:cs="宋体" w:hint="eastAsia"/>
          <w:sz w:val="24"/>
          <w:szCs w:val="24"/>
        </w:rPr>
        <w:t>30</w:t>
      </w:r>
      <w:r>
        <w:rPr>
          <w:rFonts w:ascii="宋体" w:hAnsi="宋体" w:cs="宋体" w:hint="eastAsia"/>
          <w:spacing w:val="-24"/>
          <w:sz w:val="24"/>
          <w:szCs w:val="24"/>
        </w:rPr>
        <w:t xml:space="preserve"> </w:t>
      </w:r>
      <w:r>
        <w:rPr>
          <w:rFonts w:ascii="宋体" w:hAnsi="宋体" w:cs="宋体" w:hint="eastAsia"/>
          <w:spacing w:val="-2"/>
          <w:sz w:val="24"/>
          <w:szCs w:val="24"/>
        </w:rPr>
        <w:t>公</w:t>
      </w:r>
      <w:r>
        <w:rPr>
          <w:rFonts w:ascii="宋体" w:hAnsi="宋体" w:cs="宋体" w:hint="eastAsia"/>
          <w:sz w:val="24"/>
          <w:szCs w:val="24"/>
        </w:rPr>
        <w:t>里</w:t>
      </w:r>
      <w:r>
        <w:rPr>
          <w:rFonts w:ascii="宋体" w:hAnsi="宋体" w:cs="宋体" w:hint="eastAsia"/>
          <w:spacing w:val="-2"/>
          <w:sz w:val="24"/>
          <w:szCs w:val="24"/>
        </w:rPr>
        <w:t>以</w:t>
      </w:r>
      <w:r>
        <w:rPr>
          <w:rFonts w:ascii="宋体" w:hAnsi="宋体" w:cs="宋体" w:hint="eastAsia"/>
          <w:sz w:val="24"/>
          <w:szCs w:val="24"/>
        </w:rPr>
        <w:t>内的</w:t>
      </w:r>
      <w:proofErr w:type="gramStart"/>
      <w:r>
        <w:rPr>
          <w:rFonts w:ascii="宋体" w:hAnsi="宋体" w:cs="宋体" w:hint="eastAsia"/>
          <w:spacing w:val="-2"/>
          <w:sz w:val="24"/>
          <w:szCs w:val="24"/>
        </w:rPr>
        <w:t>短</w:t>
      </w:r>
      <w:r>
        <w:rPr>
          <w:rFonts w:ascii="宋体" w:hAnsi="宋体" w:cs="宋体" w:hint="eastAsia"/>
          <w:sz w:val="24"/>
          <w:szCs w:val="24"/>
        </w:rPr>
        <w:t>途</w:t>
      </w:r>
      <w:r>
        <w:rPr>
          <w:rFonts w:ascii="宋体" w:hAnsi="宋体" w:cs="宋体" w:hint="eastAsia"/>
          <w:spacing w:val="-2"/>
          <w:sz w:val="24"/>
          <w:szCs w:val="24"/>
        </w:rPr>
        <w:t>代</w:t>
      </w:r>
      <w:r>
        <w:rPr>
          <w:rFonts w:ascii="宋体" w:hAnsi="宋体" w:cs="宋体" w:hint="eastAsia"/>
          <w:sz w:val="24"/>
          <w:szCs w:val="24"/>
        </w:rPr>
        <w:t>驾服务</w:t>
      </w:r>
      <w:proofErr w:type="gramEnd"/>
      <w:r>
        <w:rPr>
          <w:rFonts w:ascii="宋体" w:hAnsi="宋体" w:cs="宋体" w:hint="eastAsia"/>
          <w:sz w:val="24"/>
          <w:szCs w:val="24"/>
        </w:rPr>
        <w:t>。</w:t>
      </w:r>
    </w:p>
    <w:p w:rsidR="00C4676E" w:rsidRDefault="00C4676E" w:rsidP="00C4676E">
      <w:pPr>
        <w:pStyle w:val="af4"/>
        <w:adjustRightInd w:val="0"/>
        <w:snapToGrid w:val="0"/>
        <w:spacing w:line="360" w:lineRule="auto"/>
        <w:ind w:left="0" w:firstLineChars="200" w:firstLine="482"/>
        <w:rPr>
          <w:rFonts w:ascii="宋体" w:hAnsi="宋体" w:cs="宋体"/>
          <w:b/>
          <w:lang w:eastAsia="zh-CN"/>
        </w:rPr>
      </w:pPr>
      <w:r>
        <w:rPr>
          <w:rFonts w:ascii="宋体" w:hAnsi="宋体" w:cs="宋体" w:hint="eastAsia"/>
          <w:b/>
          <w:lang w:eastAsia="zh-CN"/>
        </w:rPr>
        <w:t>（2）服务次数：1次/年</w:t>
      </w:r>
    </w:p>
    <w:p w:rsidR="00C4676E" w:rsidRDefault="00C4676E" w:rsidP="00C4676E">
      <w:pPr>
        <w:pStyle w:val="af4"/>
        <w:adjustRightInd w:val="0"/>
        <w:snapToGrid w:val="0"/>
        <w:spacing w:line="360" w:lineRule="auto"/>
        <w:ind w:left="0" w:firstLineChars="200" w:firstLine="482"/>
        <w:rPr>
          <w:rFonts w:ascii="宋体" w:hAnsi="宋体" w:cs="宋体"/>
          <w:b/>
          <w:lang w:eastAsia="zh-CN"/>
        </w:rPr>
      </w:pPr>
      <w:r>
        <w:rPr>
          <w:rFonts w:ascii="宋体" w:hAnsi="宋体" w:cs="宋体" w:hint="eastAsia"/>
          <w:b/>
          <w:lang w:eastAsia="zh-CN"/>
        </w:rPr>
        <w:t>（3）服务价格：免费</w:t>
      </w:r>
    </w:p>
    <w:p w:rsidR="00C4676E" w:rsidRDefault="00C4676E" w:rsidP="00C4676E">
      <w:pPr>
        <w:pStyle w:val="af4"/>
        <w:adjustRightInd w:val="0"/>
        <w:snapToGrid w:val="0"/>
        <w:spacing w:line="360" w:lineRule="auto"/>
        <w:ind w:left="0"/>
        <w:rPr>
          <w:rFonts w:ascii="宋体" w:hAnsi="宋体" w:cs="宋体"/>
          <w:b/>
          <w:bCs/>
          <w:sz w:val="28"/>
          <w:szCs w:val="28"/>
          <w:lang w:eastAsia="zh-CN"/>
        </w:rPr>
      </w:pPr>
      <w:r>
        <w:rPr>
          <w:rFonts w:ascii="宋体" w:hAnsi="宋体" w:cs="宋体" w:hint="eastAsia"/>
          <w:b/>
          <w:bCs/>
          <w:sz w:val="28"/>
          <w:szCs w:val="28"/>
          <w:lang w:eastAsia="zh-CN"/>
        </w:rPr>
        <w:t>6.4代为送检服务</w:t>
      </w:r>
    </w:p>
    <w:p w:rsidR="00C4676E" w:rsidRDefault="00C4676E" w:rsidP="00C4676E">
      <w:pPr>
        <w:autoSpaceDE w:val="0"/>
        <w:autoSpaceDN w:val="0"/>
        <w:snapToGrid w:val="0"/>
        <w:spacing w:line="360" w:lineRule="auto"/>
        <w:ind w:firstLineChars="200" w:firstLine="482"/>
        <w:jc w:val="left"/>
        <w:rPr>
          <w:rFonts w:ascii="宋体" w:hAnsi="宋体" w:cs="宋体"/>
          <w:b/>
          <w:bCs/>
          <w:sz w:val="24"/>
          <w:szCs w:val="24"/>
        </w:rPr>
      </w:pPr>
      <w:r>
        <w:rPr>
          <w:rFonts w:ascii="宋体" w:hAnsi="宋体" w:cs="宋体" w:hint="eastAsia"/>
          <w:b/>
          <w:bCs/>
          <w:sz w:val="24"/>
          <w:szCs w:val="24"/>
        </w:rPr>
        <w:t>（1）服务内容</w:t>
      </w:r>
      <w:r>
        <w:rPr>
          <w:rFonts w:ascii="宋体" w:hAnsi="宋体" w:cs="宋体" w:hint="eastAsia"/>
          <w:sz w:val="24"/>
          <w:szCs w:val="24"/>
        </w:rPr>
        <w:t>：保险期间内，按照《中华人民共和国道路交通安全法实施条例</w:t>
      </w:r>
      <w:r>
        <w:rPr>
          <w:rFonts w:ascii="宋体" w:hAnsi="宋体" w:cs="宋体" w:hint="eastAsia"/>
          <w:spacing w:val="-52"/>
          <w:sz w:val="24"/>
          <w:szCs w:val="24"/>
        </w:rPr>
        <w:t>》</w:t>
      </w:r>
      <w:r>
        <w:rPr>
          <w:rFonts w:ascii="宋体" w:hAnsi="宋体" w:cs="宋体" w:hint="eastAsia"/>
          <w:sz w:val="24"/>
          <w:szCs w:val="24"/>
        </w:rPr>
        <w:t>，被保险机动车需由机动车</w:t>
      </w:r>
      <w:r>
        <w:rPr>
          <w:rFonts w:ascii="宋体" w:hAnsi="宋体" w:cs="宋体" w:hint="eastAsia"/>
          <w:spacing w:val="-2"/>
          <w:sz w:val="24"/>
          <w:szCs w:val="24"/>
        </w:rPr>
        <w:t>安</w:t>
      </w:r>
      <w:r>
        <w:rPr>
          <w:rFonts w:ascii="宋体" w:hAnsi="宋体" w:cs="宋体" w:hint="eastAsia"/>
          <w:sz w:val="24"/>
          <w:szCs w:val="24"/>
        </w:rPr>
        <w:t>全</w:t>
      </w:r>
      <w:r>
        <w:rPr>
          <w:rFonts w:ascii="宋体" w:hAnsi="宋体" w:cs="宋体" w:hint="eastAsia"/>
          <w:spacing w:val="-2"/>
          <w:sz w:val="24"/>
          <w:szCs w:val="24"/>
        </w:rPr>
        <w:t>技</w:t>
      </w:r>
      <w:r>
        <w:rPr>
          <w:rFonts w:ascii="宋体" w:hAnsi="宋体" w:cs="宋体" w:hint="eastAsia"/>
          <w:sz w:val="24"/>
          <w:szCs w:val="24"/>
        </w:rPr>
        <w:t>术</w:t>
      </w:r>
      <w:r>
        <w:rPr>
          <w:rFonts w:ascii="宋体" w:hAnsi="宋体" w:cs="宋体" w:hint="eastAsia"/>
          <w:spacing w:val="-2"/>
          <w:sz w:val="24"/>
          <w:szCs w:val="24"/>
        </w:rPr>
        <w:t>检</w:t>
      </w:r>
      <w:r>
        <w:rPr>
          <w:rFonts w:ascii="宋体" w:hAnsi="宋体" w:cs="宋体" w:hint="eastAsia"/>
          <w:sz w:val="24"/>
          <w:szCs w:val="24"/>
        </w:rPr>
        <w:t>验</w:t>
      </w:r>
      <w:r>
        <w:rPr>
          <w:rFonts w:ascii="宋体" w:hAnsi="宋体" w:cs="宋体" w:hint="eastAsia"/>
          <w:spacing w:val="-2"/>
          <w:sz w:val="24"/>
          <w:szCs w:val="24"/>
        </w:rPr>
        <w:t>机</w:t>
      </w:r>
      <w:r>
        <w:rPr>
          <w:rFonts w:ascii="宋体" w:hAnsi="宋体" w:cs="宋体" w:hint="eastAsia"/>
          <w:sz w:val="24"/>
          <w:szCs w:val="24"/>
        </w:rPr>
        <w:t>构</w:t>
      </w:r>
      <w:r>
        <w:rPr>
          <w:rFonts w:ascii="宋体" w:hAnsi="宋体" w:cs="宋体" w:hint="eastAsia"/>
          <w:spacing w:val="-2"/>
          <w:sz w:val="24"/>
          <w:szCs w:val="24"/>
        </w:rPr>
        <w:t>实</w:t>
      </w:r>
      <w:r>
        <w:rPr>
          <w:rFonts w:ascii="宋体" w:hAnsi="宋体" w:cs="宋体" w:hint="eastAsia"/>
          <w:sz w:val="24"/>
          <w:szCs w:val="24"/>
        </w:rPr>
        <w:t>施安</w:t>
      </w:r>
      <w:r>
        <w:rPr>
          <w:rFonts w:ascii="宋体" w:hAnsi="宋体" w:cs="宋体" w:hint="eastAsia"/>
          <w:spacing w:val="-2"/>
          <w:sz w:val="24"/>
          <w:szCs w:val="24"/>
        </w:rPr>
        <w:t>全</w:t>
      </w:r>
      <w:r>
        <w:rPr>
          <w:rFonts w:ascii="宋体" w:hAnsi="宋体" w:cs="宋体" w:hint="eastAsia"/>
          <w:sz w:val="24"/>
          <w:szCs w:val="24"/>
        </w:rPr>
        <w:t>技</w:t>
      </w:r>
      <w:r>
        <w:rPr>
          <w:rFonts w:ascii="宋体" w:hAnsi="宋体" w:cs="宋体" w:hint="eastAsia"/>
          <w:spacing w:val="-2"/>
          <w:sz w:val="24"/>
          <w:szCs w:val="24"/>
        </w:rPr>
        <w:t>术</w:t>
      </w:r>
      <w:r>
        <w:rPr>
          <w:rFonts w:ascii="宋体" w:hAnsi="宋体" w:cs="宋体" w:hint="eastAsia"/>
          <w:sz w:val="24"/>
          <w:szCs w:val="24"/>
        </w:rPr>
        <w:t>检</w:t>
      </w:r>
      <w:r>
        <w:rPr>
          <w:rFonts w:ascii="宋体" w:hAnsi="宋体" w:cs="宋体" w:hint="eastAsia"/>
          <w:spacing w:val="-2"/>
          <w:sz w:val="24"/>
          <w:szCs w:val="24"/>
        </w:rPr>
        <w:t>验</w:t>
      </w:r>
      <w:r>
        <w:rPr>
          <w:rFonts w:ascii="宋体" w:hAnsi="宋体" w:cs="宋体" w:hint="eastAsia"/>
          <w:sz w:val="24"/>
          <w:szCs w:val="24"/>
        </w:rPr>
        <w:t>时</w:t>
      </w:r>
      <w:r>
        <w:rPr>
          <w:rFonts w:ascii="宋体" w:hAnsi="宋体" w:cs="宋体" w:hint="eastAsia"/>
          <w:spacing w:val="-26"/>
          <w:sz w:val="24"/>
          <w:szCs w:val="24"/>
        </w:rPr>
        <w:t>，</w:t>
      </w:r>
      <w:r>
        <w:rPr>
          <w:rFonts w:ascii="宋体" w:hAnsi="宋体" w:cs="宋体" w:hint="eastAsia"/>
          <w:sz w:val="24"/>
          <w:szCs w:val="24"/>
        </w:rPr>
        <w:t>根</w:t>
      </w:r>
      <w:r>
        <w:rPr>
          <w:rFonts w:ascii="宋体" w:hAnsi="宋体" w:cs="宋体" w:hint="eastAsia"/>
          <w:spacing w:val="-2"/>
          <w:sz w:val="24"/>
          <w:szCs w:val="24"/>
        </w:rPr>
        <w:t>据</w:t>
      </w:r>
      <w:r>
        <w:rPr>
          <w:rFonts w:ascii="宋体" w:hAnsi="宋体" w:cs="宋体" w:hint="eastAsia"/>
          <w:sz w:val="24"/>
          <w:szCs w:val="24"/>
        </w:rPr>
        <w:t>被保</w:t>
      </w:r>
      <w:r>
        <w:rPr>
          <w:rFonts w:ascii="宋体" w:hAnsi="宋体" w:cs="宋体" w:hint="eastAsia"/>
          <w:spacing w:val="-2"/>
          <w:sz w:val="24"/>
          <w:szCs w:val="24"/>
        </w:rPr>
        <w:t>险</w:t>
      </w:r>
      <w:r>
        <w:rPr>
          <w:rFonts w:ascii="宋体" w:hAnsi="宋体" w:cs="宋体" w:hint="eastAsia"/>
          <w:sz w:val="24"/>
          <w:szCs w:val="24"/>
        </w:rPr>
        <w:t>人</w:t>
      </w:r>
      <w:r>
        <w:rPr>
          <w:rFonts w:ascii="宋体" w:hAnsi="宋体" w:cs="宋体" w:hint="eastAsia"/>
          <w:spacing w:val="-2"/>
          <w:sz w:val="24"/>
          <w:szCs w:val="24"/>
        </w:rPr>
        <w:t>请</w:t>
      </w:r>
      <w:r>
        <w:rPr>
          <w:rFonts w:ascii="宋体" w:hAnsi="宋体" w:cs="宋体" w:hint="eastAsia"/>
          <w:sz w:val="24"/>
          <w:szCs w:val="24"/>
        </w:rPr>
        <w:t>求</w:t>
      </w:r>
      <w:r>
        <w:rPr>
          <w:rFonts w:ascii="宋体" w:hAnsi="宋体" w:cs="宋体" w:hint="eastAsia"/>
          <w:spacing w:val="-26"/>
          <w:sz w:val="24"/>
          <w:szCs w:val="24"/>
        </w:rPr>
        <w:t>，</w:t>
      </w:r>
      <w:r>
        <w:rPr>
          <w:rFonts w:ascii="宋体" w:hAnsi="宋体" w:cs="宋体" w:hint="eastAsia"/>
          <w:sz w:val="24"/>
          <w:szCs w:val="24"/>
        </w:rPr>
        <w:t>由</w:t>
      </w:r>
      <w:r>
        <w:rPr>
          <w:rFonts w:ascii="宋体" w:hAnsi="宋体" w:cs="宋体" w:hint="eastAsia"/>
          <w:spacing w:val="-2"/>
          <w:sz w:val="24"/>
          <w:szCs w:val="24"/>
        </w:rPr>
        <w:t>保</w:t>
      </w:r>
      <w:r>
        <w:rPr>
          <w:rFonts w:ascii="宋体" w:hAnsi="宋体" w:cs="宋体" w:hint="eastAsia"/>
          <w:sz w:val="24"/>
          <w:szCs w:val="24"/>
        </w:rPr>
        <w:t>险</w:t>
      </w:r>
      <w:r>
        <w:rPr>
          <w:rFonts w:ascii="宋体" w:hAnsi="宋体" w:cs="宋体" w:hint="eastAsia"/>
          <w:spacing w:val="-2"/>
          <w:sz w:val="24"/>
          <w:szCs w:val="24"/>
        </w:rPr>
        <w:t>人</w:t>
      </w:r>
      <w:r>
        <w:rPr>
          <w:rFonts w:ascii="宋体" w:hAnsi="宋体" w:cs="宋体" w:hint="eastAsia"/>
          <w:sz w:val="24"/>
          <w:szCs w:val="24"/>
        </w:rPr>
        <w:t>或其</w:t>
      </w:r>
      <w:r>
        <w:rPr>
          <w:rFonts w:ascii="宋体" w:hAnsi="宋体" w:cs="宋体" w:hint="eastAsia"/>
          <w:spacing w:val="-2"/>
          <w:sz w:val="24"/>
          <w:szCs w:val="24"/>
        </w:rPr>
        <w:t>受</w:t>
      </w:r>
      <w:r>
        <w:rPr>
          <w:rFonts w:ascii="宋体" w:hAnsi="宋体" w:cs="宋体" w:hint="eastAsia"/>
          <w:sz w:val="24"/>
          <w:szCs w:val="24"/>
        </w:rPr>
        <w:t>托</w:t>
      </w:r>
      <w:r>
        <w:rPr>
          <w:rFonts w:ascii="宋体" w:hAnsi="宋体" w:cs="宋体" w:hint="eastAsia"/>
          <w:spacing w:val="-2"/>
          <w:sz w:val="24"/>
          <w:szCs w:val="24"/>
        </w:rPr>
        <w:t>人</w:t>
      </w:r>
      <w:r>
        <w:rPr>
          <w:rFonts w:ascii="宋体" w:hAnsi="宋体" w:cs="宋体" w:hint="eastAsia"/>
          <w:sz w:val="24"/>
          <w:szCs w:val="24"/>
        </w:rPr>
        <w:t>代</w:t>
      </w:r>
      <w:r>
        <w:rPr>
          <w:rFonts w:ascii="宋体" w:hAnsi="宋体" w:cs="宋体" w:hint="eastAsia"/>
          <w:spacing w:val="-2"/>
          <w:sz w:val="24"/>
          <w:szCs w:val="24"/>
        </w:rPr>
        <w:t>替</w:t>
      </w:r>
      <w:r>
        <w:rPr>
          <w:rFonts w:ascii="宋体" w:hAnsi="宋体" w:cs="宋体" w:hint="eastAsia"/>
          <w:sz w:val="24"/>
          <w:szCs w:val="24"/>
        </w:rPr>
        <w:t>车辆所有人进行车辆送检。</w:t>
      </w:r>
    </w:p>
    <w:p w:rsidR="00C4676E" w:rsidRDefault="00C4676E" w:rsidP="00C4676E">
      <w:pPr>
        <w:pStyle w:val="af4"/>
        <w:adjustRightInd w:val="0"/>
        <w:snapToGrid w:val="0"/>
        <w:spacing w:line="360" w:lineRule="auto"/>
        <w:ind w:left="0" w:firstLineChars="200" w:firstLine="482"/>
        <w:rPr>
          <w:rFonts w:ascii="宋体" w:hAnsi="宋体" w:cs="宋体"/>
          <w:b/>
          <w:lang w:eastAsia="zh-CN"/>
        </w:rPr>
      </w:pPr>
      <w:r>
        <w:rPr>
          <w:rFonts w:ascii="宋体" w:hAnsi="宋体" w:cs="宋体" w:hint="eastAsia"/>
          <w:b/>
          <w:lang w:eastAsia="zh-CN"/>
        </w:rPr>
        <w:t>（2）服务次数：1次/年</w:t>
      </w:r>
    </w:p>
    <w:p w:rsidR="00C4676E" w:rsidRDefault="00C4676E" w:rsidP="00C4676E">
      <w:pPr>
        <w:pStyle w:val="af4"/>
        <w:adjustRightInd w:val="0"/>
        <w:snapToGrid w:val="0"/>
        <w:spacing w:line="360" w:lineRule="auto"/>
        <w:ind w:left="0" w:firstLineChars="200" w:firstLine="482"/>
        <w:rPr>
          <w:rFonts w:ascii="宋体" w:hAnsi="宋体" w:cs="宋体"/>
          <w:b/>
          <w:lang w:eastAsia="zh-CN"/>
        </w:rPr>
      </w:pPr>
      <w:r>
        <w:rPr>
          <w:rFonts w:ascii="宋体" w:hAnsi="宋体" w:cs="宋体" w:hint="eastAsia"/>
          <w:b/>
          <w:lang w:eastAsia="zh-CN"/>
        </w:rPr>
        <w:t>（3）服务价格：免费</w:t>
      </w:r>
      <w:bookmarkStart w:id="5" w:name="_Toc12210_WPSOffice_Level3"/>
    </w:p>
    <w:p w:rsidR="00C4676E" w:rsidRDefault="00C4676E" w:rsidP="00C4676E">
      <w:pPr>
        <w:pStyle w:val="af4"/>
        <w:adjustRightInd w:val="0"/>
        <w:snapToGrid w:val="0"/>
        <w:spacing w:line="360" w:lineRule="auto"/>
        <w:ind w:left="0"/>
        <w:rPr>
          <w:rFonts w:ascii="宋体" w:hAnsi="宋体" w:cs="宋体"/>
          <w:b/>
          <w:bCs/>
          <w:sz w:val="28"/>
          <w:szCs w:val="28"/>
          <w:lang w:eastAsia="zh-CN"/>
        </w:rPr>
      </w:pPr>
      <w:r>
        <w:rPr>
          <w:rFonts w:ascii="宋体" w:hAnsi="宋体" w:cs="宋体" w:hint="eastAsia"/>
          <w:b/>
          <w:bCs/>
          <w:sz w:val="28"/>
          <w:szCs w:val="28"/>
          <w:lang w:eastAsia="zh-CN"/>
        </w:rPr>
        <w:t>6.5提供车辆行驶风险防控服务</w:t>
      </w:r>
    </w:p>
    <w:p w:rsidR="00C4676E" w:rsidRDefault="00C4676E" w:rsidP="00C4676E">
      <w:pPr>
        <w:pStyle w:val="af4"/>
        <w:adjustRightInd w:val="0"/>
        <w:snapToGrid w:val="0"/>
        <w:spacing w:line="360" w:lineRule="auto"/>
        <w:ind w:left="0" w:firstLineChars="200" w:firstLine="480"/>
        <w:rPr>
          <w:rFonts w:ascii="宋体" w:hAnsi="宋体" w:cs="宋体"/>
          <w:bCs/>
          <w:lang w:eastAsia="zh-CN"/>
        </w:rPr>
      </w:pPr>
      <w:r>
        <w:rPr>
          <w:rFonts w:ascii="宋体" w:hAnsi="宋体" w:cs="宋体" w:hint="eastAsia"/>
          <w:bCs/>
          <w:lang w:eastAsia="zh-CN"/>
        </w:rPr>
        <w:t>根据客户需求，针对不同类型的车辆，通过一定的互联网技术或设备实现风险的实时提醒，或定量分析，协助客户进行风险防控，提升车辆行驶安全系数。</w:t>
      </w:r>
    </w:p>
    <w:p w:rsidR="00C4676E" w:rsidRDefault="00C4676E" w:rsidP="00C4676E">
      <w:pPr>
        <w:pStyle w:val="af4"/>
        <w:adjustRightInd w:val="0"/>
        <w:snapToGrid w:val="0"/>
        <w:spacing w:line="360" w:lineRule="auto"/>
        <w:ind w:left="480"/>
        <w:rPr>
          <w:rFonts w:ascii="宋体" w:hAnsi="宋体" w:cs="宋体"/>
          <w:b/>
          <w:bCs/>
          <w:lang w:eastAsia="zh-CN"/>
        </w:rPr>
      </w:pPr>
      <w:r>
        <w:rPr>
          <w:rFonts w:ascii="宋体" w:hAnsi="宋体" w:cs="宋体" w:hint="eastAsia"/>
          <w:b/>
          <w:bCs/>
          <w:lang w:eastAsia="zh-CN"/>
        </w:rPr>
        <w:t>（1）对于普通客车可以提供驾驶行为分析、风险提醒、车况监测等服务</w:t>
      </w:r>
    </w:p>
    <w:p w:rsidR="00C4676E" w:rsidRDefault="00C4676E" w:rsidP="00C4676E">
      <w:pPr>
        <w:pStyle w:val="af4"/>
        <w:adjustRightInd w:val="0"/>
        <w:snapToGrid w:val="0"/>
        <w:spacing w:line="360" w:lineRule="auto"/>
        <w:ind w:left="0" w:firstLineChars="200" w:firstLine="480"/>
        <w:rPr>
          <w:rFonts w:ascii="宋体" w:hAnsi="宋体" w:cs="宋体"/>
          <w:bCs/>
          <w:lang w:eastAsia="zh-CN"/>
        </w:rPr>
      </w:pPr>
      <w:r>
        <w:rPr>
          <w:rFonts w:ascii="宋体" w:hAnsi="宋体" w:cs="宋体" w:hint="eastAsia"/>
          <w:bCs/>
          <w:lang w:eastAsia="zh-CN"/>
        </w:rPr>
        <w:t>通过对行业数据进行分析，已经建立了风险评估模型。可以根据客户类型进行差异化的故障检测、风险提醒，将加油、维修、罚单代缴、停车、配件、保险等所有涉车消费进行聚合，进一步提升客户的用车舒适度。</w:t>
      </w:r>
    </w:p>
    <w:p w:rsidR="00C4676E" w:rsidRDefault="00C4676E" w:rsidP="00C4676E">
      <w:pPr>
        <w:pStyle w:val="af4"/>
        <w:adjustRightInd w:val="0"/>
        <w:snapToGrid w:val="0"/>
        <w:spacing w:line="360" w:lineRule="auto"/>
        <w:ind w:left="0" w:firstLineChars="200" w:firstLine="480"/>
        <w:jc w:val="center"/>
        <w:rPr>
          <w:rFonts w:ascii="宋体" w:hAnsi="宋体" w:cs="宋体"/>
          <w:bCs/>
          <w:lang w:eastAsia="zh-CN"/>
        </w:rPr>
      </w:pPr>
    </w:p>
    <w:p w:rsidR="00C4676E" w:rsidRDefault="00C4676E" w:rsidP="00C4676E">
      <w:pPr>
        <w:pStyle w:val="af4"/>
        <w:adjustRightInd w:val="0"/>
        <w:snapToGrid w:val="0"/>
        <w:spacing w:line="360" w:lineRule="auto"/>
        <w:ind w:left="0" w:firstLineChars="200" w:firstLine="482"/>
        <w:rPr>
          <w:rFonts w:ascii="宋体" w:hAnsi="宋体" w:cs="宋体"/>
          <w:b/>
          <w:bCs/>
          <w:lang w:eastAsia="zh-CN"/>
        </w:rPr>
      </w:pPr>
      <w:r>
        <w:rPr>
          <w:rFonts w:ascii="宋体" w:hAnsi="宋体" w:cs="宋体" w:hint="eastAsia"/>
          <w:b/>
          <w:bCs/>
          <w:lang w:eastAsia="zh-CN"/>
        </w:rPr>
        <w:br w:type="page"/>
      </w:r>
      <w:r>
        <w:rPr>
          <w:rFonts w:ascii="宋体" w:hAnsi="宋体" w:cs="宋体" w:hint="eastAsia"/>
          <w:b/>
          <w:bCs/>
          <w:lang w:eastAsia="zh-CN"/>
        </w:rPr>
        <w:lastRenderedPageBreak/>
        <w:t>（2）对于长途客运或货运车辆</w:t>
      </w:r>
    </w:p>
    <w:p w:rsidR="00C4676E" w:rsidRDefault="00C4676E" w:rsidP="00C4676E">
      <w:pPr>
        <w:pStyle w:val="af4"/>
        <w:adjustRightInd w:val="0"/>
        <w:snapToGrid w:val="0"/>
        <w:spacing w:line="360" w:lineRule="auto"/>
        <w:ind w:left="0" w:firstLineChars="200" w:firstLine="480"/>
        <w:rPr>
          <w:rFonts w:ascii="宋体" w:hAnsi="宋体" w:cs="宋体"/>
          <w:bCs/>
          <w:lang w:eastAsia="zh-CN"/>
        </w:rPr>
      </w:pPr>
      <w:r>
        <w:rPr>
          <w:rFonts w:ascii="宋体" w:hAnsi="宋体" w:cs="宋体" w:hint="eastAsia"/>
          <w:bCs/>
          <w:lang w:eastAsia="zh-CN"/>
        </w:rPr>
        <w:t>长途或重载车辆的主要风险是疲劳驾驶和碰撞，为有效减少风险，我们为客户提供通过为车辆安装 ADAS 传感器和 4G 视频摄像头，同时辅以7*24小时安全管家运营服务，通过对硬件设备采集的数据，主动进行安全算法计算，当安全服务平台监测到风险事件，对事件自动进行评级。管家团队的“安全小姐姐”7*24小时对驾驶员做出即时的干预行为。</w:t>
      </w:r>
    </w:p>
    <w:p w:rsidR="00C4676E" w:rsidRDefault="00C4676E" w:rsidP="00C4676E">
      <w:pPr>
        <w:pStyle w:val="af4"/>
        <w:adjustRightInd w:val="0"/>
        <w:snapToGrid w:val="0"/>
        <w:spacing w:line="360" w:lineRule="auto"/>
        <w:ind w:left="0"/>
        <w:jc w:val="center"/>
        <w:rPr>
          <w:rFonts w:ascii="宋体" w:hAnsi="宋体" w:cs="宋体"/>
          <w:bCs/>
          <w:lang w:eastAsia="zh-CN"/>
        </w:rPr>
      </w:pPr>
    </w:p>
    <w:p w:rsidR="00C4676E" w:rsidRDefault="00C4676E" w:rsidP="00C4676E">
      <w:pPr>
        <w:pStyle w:val="af4"/>
        <w:adjustRightInd w:val="0"/>
        <w:snapToGrid w:val="0"/>
        <w:spacing w:line="360" w:lineRule="auto"/>
        <w:ind w:left="0"/>
        <w:rPr>
          <w:rFonts w:ascii="宋体" w:hAnsi="宋体" w:cs="宋体"/>
          <w:b/>
          <w:bCs/>
          <w:sz w:val="28"/>
          <w:szCs w:val="28"/>
          <w:lang w:eastAsia="zh-CN"/>
        </w:rPr>
      </w:pPr>
      <w:r>
        <w:rPr>
          <w:rFonts w:ascii="宋体" w:hAnsi="宋体" w:cs="宋体" w:hint="eastAsia"/>
          <w:b/>
          <w:bCs/>
          <w:sz w:val="28"/>
          <w:szCs w:val="28"/>
          <w:lang w:eastAsia="zh-CN"/>
        </w:rPr>
        <w:t>6.6协助车队管理，提高行车安全保障</w:t>
      </w:r>
    </w:p>
    <w:p w:rsidR="00C4676E" w:rsidRDefault="00C4676E" w:rsidP="00C4676E">
      <w:pPr>
        <w:pStyle w:val="af4"/>
        <w:adjustRightInd w:val="0"/>
        <w:snapToGrid w:val="0"/>
        <w:spacing w:line="360" w:lineRule="auto"/>
        <w:ind w:left="0" w:firstLineChars="200" w:firstLine="480"/>
        <w:rPr>
          <w:rFonts w:ascii="宋体" w:hAnsi="宋体" w:cs="宋体"/>
          <w:bCs/>
          <w:lang w:eastAsia="zh-CN"/>
        </w:rPr>
      </w:pPr>
      <w:r>
        <w:rPr>
          <w:rFonts w:ascii="宋体" w:hAnsi="宋体" w:cs="宋体" w:hint="eastAsia"/>
          <w:bCs/>
          <w:lang w:eastAsia="zh-CN"/>
        </w:rPr>
        <w:t>通过一定的互联网技术或设备，实现对一定类型车队的所有车辆进行定期或不定期驾驶行为的风险排名、危险驾驶行为提醒、以及车辆安全状态监测，协助车险进行风险管理。</w:t>
      </w:r>
    </w:p>
    <w:p w:rsidR="00C4676E" w:rsidRDefault="00C4676E" w:rsidP="00C4676E">
      <w:pPr>
        <w:pStyle w:val="af4"/>
        <w:adjustRightInd w:val="0"/>
        <w:snapToGrid w:val="0"/>
        <w:spacing w:line="360" w:lineRule="auto"/>
        <w:ind w:left="0"/>
        <w:jc w:val="center"/>
        <w:rPr>
          <w:rFonts w:ascii="宋体" w:hAnsi="宋体" w:cs="宋体"/>
          <w:bCs/>
          <w:lang w:eastAsia="zh-CN"/>
        </w:rPr>
      </w:pPr>
    </w:p>
    <w:p w:rsidR="00C4676E" w:rsidRDefault="00C4676E" w:rsidP="00C4676E">
      <w:pPr>
        <w:pStyle w:val="af4"/>
        <w:adjustRightInd w:val="0"/>
        <w:snapToGrid w:val="0"/>
        <w:spacing w:line="360" w:lineRule="auto"/>
        <w:ind w:left="0"/>
        <w:rPr>
          <w:rFonts w:ascii="宋体" w:hAnsi="宋体" w:cs="宋体"/>
          <w:b/>
          <w:sz w:val="28"/>
          <w:szCs w:val="28"/>
          <w:lang w:eastAsia="zh-CN"/>
        </w:rPr>
      </w:pPr>
      <w:r>
        <w:rPr>
          <w:rFonts w:ascii="宋体" w:hAnsi="宋体" w:cs="宋体" w:hint="eastAsia"/>
          <w:b/>
          <w:bCs/>
          <w:sz w:val="28"/>
          <w:szCs w:val="28"/>
          <w:lang w:eastAsia="zh-CN"/>
        </w:rPr>
        <w:t>6.</w:t>
      </w:r>
      <w:bookmarkEnd w:id="5"/>
      <w:r>
        <w:rPr>
          <w:rFonts w:ascii="宋体" w:hAnsi="宋体" w:cs="宋体" w:hint="eastAsia"/>
          <w:b/>
          <w:bCs/>
          <w:sz w:val="28"/>
          <w:szCs w:val="28"/>
          <w:lang w:eastAsia="zh-CN"/>
        </w:rPr>
        <w:t>7</w:t>
      </w:r>
      <w:r>
        <w:rPr>
          <w:rFonts w:ascii="宋体" w:hAnsi="宋体" w:cs="宋体" w:hint="eastAsia"/>
          <w:b/>
          <w:sz w:val="28"/>
          <w:szCs w:val="28"/>
          <w:lang w:eastAsia="zh-CN"/>
        </w:rPr>
        <w:t xml:space="preserve"> 免费灾难天气提醒</w:t>
      </w:r>
    </w:p>
    <w:p w:rsidR="00C4676E" w:rsidRDefault="00C4676E" w:rsidP="00C4676E">
      <w:pPr>
        <w:pStyle w:val="af4"/>
        <w:adjustRightInd w:val="0"/>
        <w:snapToGrid w:val="0"/>
        <w:spacing w:line="360" w:lineRule="auto"/>
        <w:ind w:left="0" w:firstLineChars="200" w:firstLine="480"/>
        <w:rPr>
          <w:rFonts w:ascii="宋体" w:hAnsi="宋体" w:cs="宋体"/>
          <w:b/>
          <w:bCs/>
          <w:lang w:eastAsia="zh-CN"/>
        </w:rPr>
      </w:pPr>
      <w:r>
        <w:rPr>
          <w:rFonts w:ascii="宋体" w:hAnsi="宋体" w:cs="宋体" w:hint="eastAsia"/>
          <w:bCs/>
          <w:lang w:eastAsia="zh-CN"/>
        </w:rPr>
        <w:t>为了能及时提醒被保险单位加强车辆安全防范工作,我公司采用手机短信形式,在台风、暴雨、大风、雷暴、冰雹和暴雪等自然灾害来临前通过电话中心95586自动向被保险单位发送灾害预警预报手机短信。我司将把被保险单位车辆负责人的姓名及手机号码录入到该系统中，并负责信息的保密。</w:t>
      </w:r>
      <w:bookmarkStart w:id="6" w:name="_Toc3131_WPSOffice_Level3"/>
    </w:p>
    <w:p w:rsidR="00C4676E" w:rsidRDefault="00C4676E" w:rsidP="00C4676E">
      <w:pPr>
        <w:spacing w:line="360" w:lineRule="auto"/>
        <w:rPr>
          <w:rFonts w:ascii="宋体" w:hAnsi="宋体" w:cs="宋体"/>
          <w:b/>
          <w:bCs/>
          <w:sz w:val="28"/>
          <w:szCs w:val="28"/>
        </w:rPr>
      </w:pPr>
      <w:r>
        <w:rPr>
          <w:rFonts w:ascii="宋体" w:hAnsi="宋体" w:cs="宋体" w:hint="eastAsia"/>
          <w:b/>
          <w:bCs/>
          <w:sz w:val="28"/>
          <w:szCs w:val="28"/>
        </w:rPr>
        <w:t>6.8免费人</w:t>
      </w:r>
      <w:proofErr w:type="gramStart"/>
      <w:r>
        <w:rPr>
          <w:rFonts w:ascii="宋体" w:hAnsi="宋体" w:cs="宋体" w:hint="eastAsia"/>
          <w:b/>
          <w:bCs/>
          <w:sz w:val="28"/>
          <w:szCs w:val="28"/>
        </w:rPr>
        <w:t>伤医生</w:t>
      </w:r>
      <w:proofErr w:type="gramEnd"/>
      <w:r>
        <w:rPr>
          <w:rFonts w:ascii="宋体" w:hAnsi="宋体" w:cs="宋体" w:hint="eastAsia"/>
          <w:b/>
          <w:bCs/>
          <w:sz w:val="28"/>
          <w:szCs w:val="28"/>
        </w:rPr>
        <w:t>全程理赔服务</w:t>
      </w:r>
      <w:bookmarkEnd w:id="6"/>
    </w:p>
    <w:p w:rsidR="00C4676E" w:rsidRDefault="00C4676E" w:rsidP="00C4676E">
      <w:pPr>
        <w:spacing w:line="360" w:lineRule="auto"/>
        <w:ind w:firstLineChars="200" w:firstLine="480"/>
        <w:rPr>
          <w:rFonts w:ascii="宋体" w:hAnsi="宋体" w:cs="宋体"/>
          <w:sz w:val="24"/>
          <w:szCs w:val="24"/>
        </w:rPr>
      </w:pPr>
      <w:r>
        <w:rPr>
          <w:rFonts w:ascii="宋体" w:hAnsi="宋体" w:cs="宋体" w:hint="eastAsia"/>
          <w:sz w:val="24"/>
          <w:szCs w:val="24"/>
        </w:rPr>
        <w:t>对于保险车辆，如发生保险责任事故涉及人员</w:t>
      </w:r>
      <w:bookmarkStart w:id="7" w:name="_GoBack"/>
      <w:bookmarkEnd w:id="7"/>
      <w:r>
        <w:rPr>
          <w:rFonts w:ascii="宋体" w:hAnsi="宋体" w:cs="宋体" w:hint="eastAsia"/>
          <w:sz w:val="24"/>
          <w:szCs w:val="24"/>
        </w:rPr>
        <w:t>伤亡的，我司将提供专业人</w:t>
      </w:r>
      <w:proofErr w:type="gramStart"/>
      <w:r>
        <w:rPr>
          <w:rFonts w:ascii="宋体" w:hAnsi="宋体" w:cs="宋体" w:hint="eastAsia"/>
          <w:sz w:val="24"/>
          <w:szCs w:val="24"/>
        </w:rPr>
        <w:t>伤医生</w:t>
      </w:r>
      <w:proofErr w:type="gramEnd"/>
      <w:r>
        <w:rPr>
          <w:rFonts w:ascii="宋体" w:hAnsi="宋体" w:cs="宋体" w:hint="eastAsia"/>
          <w:sz w:val="24"/>
          <w:szCs w:val="24"/>
        </w:rPr>
        <w:t>予以全程服务，协助被保险单位抢救事故受伤人员，协助制订合理的医疗方案，协助了解和支付合理的医疗费用。如遇紧急情况，车内人员或第三者需进行紧急抢救的，我司将在责任限额范围内先行支付抢救费用。</w:t>
      </w:r>
      <w:bookmarkStart w:id="8" w:name="_Toc8121_WPSOffice_Level3"/>
    </w:p>
    <w:p w:rsidR="00C4676E" w:rsidRDefault="00C4676E" w:rsidP="00C4676E">
      <w:pPr>
        <w:tabs>
          <w:tab w:val="left" w:pos="0"/>
        </w:tabs>
        <w:spacing w:line="360" w:lineRule="auto"/>
        <w:rPr>
          <w:rFonts w:ascii="宋体" w:hAnsi="宋体" w:cs="宋体"/>
          <w:b/>
          <w:sz w:val="28"/>
          <w:szCs w:val="28"/>
        </w:rPr>
      </w:pPr>
      <w:bookmarkStart w:id="9" w:name="_Toc5962_WPSOffice_Level3"/>
      <w:bookmarkEnd w:id="8"/>
      <w:r>
        <w:rPr>
          <w:rFonts w:ascii="宋体" w:hAnsi="宋体" w:cs="宋体" w:hint="eastAsia"/>
          <w:b/>
          <w:sz w:val="28"/>
          <w:szCs w:val="28"/>
        </w:rPr>
        <w:t>6.9免费提供专业律师服务</w:t>
      </w:r>
      <w:bookmarkEnd w:id="9"/>
    </w:p>
    <w:p w:rsidR="00C4676E" w:rsidRDefault="00C4676E" w:rsidP="00C4676E">
      <w:pPr>
        <w:tabs>
          <w:tab w:val="left" w:pos="0"/>
        </w:tabs>
        <w:spacing w:line="360" w:lineRule="auto"/>
        <w:ind w:firstLineChars="200" w:firstLine="480"/>
        <w:rPr>
          <w:rFonts w:ascii="宋体" w:hAnsi="宋体" w:cs="宋体"/>
          <w:bCs/>
          <w:sz w:val="24"/>
          <w:szCs w:val="24"/>
        </w:rPr>
      </w:pPr>
      <w:r>
        <w:rPr>
          <w:rFonts w:ascii="宋体" w:hAnsi="宋体" w:cs="宋体" w:hint="eastAsia"/>
          <w:bCs/>
          <w:sz w:val="24"/>
          <w:szCs w:val="24"/>
        </w:rPr>
        <w:t>对于投保的机动车辆，发生保险责任事故涉及诉讼的案件，我司提供专业律师帮助，所需费用皆由我司承担。</w:t>
      </w:r>
    </w:p>
    <w:p w:rsidR="003E618A" w:rsidRPr="00D77A60" w:rsidRDefault="003E618A" w:rsidP="00D77A60"/>
    <w:sectPr w:rsidR="003E618A" w:rsidRPr="00D77A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幼圆">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0"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方正小标宋_GBK">
    <w:altName w:val="Arial Unicode MS"/>
    <w:charset w:val="86"/>
    <w:family w:val="script"/>
    <w:pitch w:val="default"/>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方正黑体_GBK">
    <w:altName w:val="Arial Unicode MS"/>
    <w:charset w:val="86"/>
    <w:family w:val="script"/>
    <w:pitch w:val="default"/>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8EC3573"/>
    <w:multiLevelType w:val="singleLevel"/>
    <w:tmpl w:val="C8EC3573"/>
    <w:lvl w:ilvl="0">
      <w:start w:val="1"/>
      <w:numFmt w:val="upperLetter"/>
      <w:lvlText w:val="%1."/>
      <w:lvlJc w:val="left"/>
      <w:pPr>
        <w:ind w:left="425" w:hanging="425"/>
      </w:pPr>
    </w:lvl>
  </w:abstractNum>
  <w:abstractNum w:abstractNumId="1">
    <w:nsid w:val="D9C4F0B0"/>
    <w:multiLevelType w:val="singleLevel"/>
    <w:tmpl w:val="D9C4F0B0"/>
    <w:lvl w:ilvl="0">
      <w:start w:val="1"/>
      <w:numFmt w:val="upperLetter"/>
      <w:lvlText w:val="%1."/>
      <w:lvlJc w:val="left"/>
      <w:pPr>
        <w:ind w:left="425" w:hanging="425"/>
      </w:pPr>
    </w:lvl>
  </w:abstractNum>
  <w:abstractNum w:abstractNumId="2">
    <w:nsid w:val="01DF3171"/>
    <w:multiLevelType w:val="singleLevel"/>
    <w:tmpl w:val="01DF3171"/>
    <w:lvl w:ilvl="0">
      <w:start w:val="12"/>
      <w:numFmt w:val="decimal"/>
      <w:suff w:val="nothing"/>
      <w:lvlText w:val="（%1）"/>
      <w:lvlJc w:val="left"/>
      <w:pPr>
        <w:ind w:left="0" w:firstLine="0"/>
      </w:pPr>
    </w:lvl>
  </w:abstractNum>
  <w:abstractNum w:abstractNumId="3">
    <w:nsid w:val="06784D56"/>
    <w:multiLevelType w:val="singleLevel"/>
    <w:tmpl w:val="06784D56"/>
    <w:lvl w:ilvl="0">
      <w:start w:val="1"/>
      <w:numFmt w:val="upperLetter"/>
      <w:pStyle w:val="a"/>
      <w:lvlText w:val="附录%1."/>
      <w:lvlJc w:val="left"/>
      <w:pPr>
        <w:tabs>
          <w:tab w:val="num" w:pos="907"/>
        </w:tabs>
        <w:ind w:left="907" w:hanging="907"/>
      </w:pPr>
    </w:lvl>
  </w:abstractNum>
  <w:abstractNum w:abstractNumId="4">
    <w:nsid w:val="07E3F525"/>
    <w:multiLevelType w:val="singleLevel"/>
    <w:tmpl w:val="07E3F525"/>
    <w:lvl w:ilvl="0">
      <w:start w:val="1"/>
      <w:numFmt w:val="chineseCounting"/>
      <w:suff w:val="space"/>
      <w:lvlText w:val="（%1）"/>
      <w:lvlJc w:val="left"/>
      <w:pPr>
        <w:ind w:left="9357" w:firstLine="0"/>
      </w:pPr>
    </w:lvl>
  </w:abstractNum>
  <w:abstractNum w:abstractNumId="5">
    <w:nsid w:val="08B413C8"/>
    <w:multiLevelType w:val="multilevel"/>
    <w:tmpl w:val="08B413C8"/>
    <w:lvl w:ilvl="0">
      <w:numFmt w:val="bullet"/>
      <w:lvlText w:val="●"/>
      <w:lvlJc w:val="left"/>
      <w:pPr>
        <w:ind w:left="900" w:hanging="420"/>
      </w:pPr>
      <w:rPr>
        <w:rFonts w:ascii="宋体" w:eastAsia="宋体" w:hAnsi="宋体" w:cs="Times New Roman" w:hint="eastAsia"/>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6">
    <w:nsid w:val="114F429D"/>
    <w:multiLevelType w:val="multilevel"/>
    <w:tmpl w:val="114F429D"/>
    <w:lvl w:ilvl="0">
      <w:numFmt w:val="bullet"/>
      <w:lvlText w:val="●"/>
      <w:lvlJc w:val="left"/>
      <w:pPr>
        <w:ind w:left="1320" w:hanging="360"/>
      </w:pPr>
      <w:rPr>
        <w:rFonts w:ascii="宋体" w:eastAsia="宋体" w:hAnsi="宋体" w:cs="Times New Roman" w:hint="eastAsia"/>
      </w:rPr>
    </w:lvl>
    <w:lvl w:ilvl="1">
      <w:numFmt w:val="bullet"/>
      <w:lvlText w:val="●"/>
      <w:lvlJc w:val="left"/>
      <w:pPr>
        <w:ind w:left="1320" w:hanging="420"/>
      </w:pPr>
      <w:rPr>
        <w:rFonts w:ascii="宋体" w:eastAsia="宋体" w:hAnsi="宋体" w:cs="Times New Roman" w:hint="eastAsia"/>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7">
    <w:nsid w:val="15E2AC7B"/>
    <w:multiLevelType w:val="singleLevel"/>
    <w:tmpl w:val="15E2AC7B"/>
    <w:lvl w:ilvl="0">
      <w:start w:val="1"/>
      <w:numFmt w:val="bullet"/>
      <w:lvlText w:val=""/>
      <w:lvlJc w:val="left"/>
      <w:pPr>
        <w:ind w:left="420" w:hanging="420"/>
      </w:pPr>
      <w:rPr>
        <w:rFonts w:ascii="Wingdings" w:hAnsi="Wingdings" w:hint="default"/>
      </w:rPr>
    </w:lvl>
  </w:abstractNum>
  <w:abstractNum w:abstractNumId="8">
    <w:nsid w:val="2AA9BB08"/>
    <w:multiLevelType w:val="singleLevel"/>
    <w:tmpl w:val="2AA9BB08"/>
    <w:lvl w:ilvl="0">
      <w:start w:val="1"/>
      <w:numFmt w:val="bullet"/>
      <w:lvlText w:val=""/>
      <w:lvlJc w:val="left"/>
      <w:pPr>
        <w:ind w:left="420" w:hanging="420"/>
      </w:pPr>
      <w:rPr>
        <w:rFonts w:ascii="Wingdings" w:hAnsi="Wingdings" w:hint="default"/>
      </w:rPr>
    </w:lvl>
  </w:abstractNum>
  <w:abstractNum w:abstractNumId="9">
    <w:nsid w:val="2CFB5F91"/>
    <w:multiLevelType w:val="multilevel"/>
    <w:tmpl w:val="2CFB5F91"/>
    <w:lvl w:ilvl="0">
      <w:numFmt w:val="bullet"/>
      <w:lvlText w:val="●"/>
      <w:lvlJc w:val="left"/>
      <w:pPr>
        <w:ind w:left="840" w:hanging="360"/>
      </w:pPr>
      <w:rPr>
        <w:rFonts w:ascii="宋体" w:eastAsia="宋体" w:hAnsi="宋体" w:cs="Times New Roman" w:hint="eastAsia"/>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0">
    <w:nsid w:val="3AD06CE4"/>
    <w:multiLevelType w:val="multilevel"/>
    <w:tmpl w:val="3AD06CE4"/>
    <w:lvl w:ilvl="0">
      <w:numFmt w:val="bullet"/>
      <w:lvlText w:val="●"/>
      <w:lvlJc w:val="left"/>
      <w:pPr>
        <w:ind w:left="420" w:hanging="42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1">
    <w:nsid w:val="420C153B"/>
    <w:multiLevelType w:val="multilevel"/>
    <w:tmpl w:val="420C153B"/>
    <w:lvl w:ilvl="0">
      <w:start w:val="1"/>
      <w:numFmt w:val="decimal"/>
      <w:pStyle w:val="1"/>
      <w:lvlText w:val="%1."/>
      <w:lvlJc w:val="left"/>
      <w:pPr>
        <w:tabs>
          <w:tab w:val="num" w:pos="709"/>
        </w:tabs>
        <w:ind w:left="709" w:hanging="709"/>
      </w:pPr>
    </w:lvl>
    <w:lvl w:ilvl="1">
      <w:start w:val="1"/>
      <w:numFmt w:val="decimal"/>
      <w:lvlText w:val="%1.%2"/>
      <w:lvlJc w:val="left"/>
      <w:pPr>
        <w:tabs>
          <w:tab w:val="num" w:pos="709"/>
        </w:tabs>
        <w:ind w:left="709" w:hanging="709"/>
      </w:pPr>
    </w:lvl>
    <w:lvl w:ilvl="2">
      <w:start w:val="1"/>
      <w:numFmt w:val="decimal"/>
      <w:lvlText w:val="%1.%2.%3."/>
      <w:lvlJc w:val="left"/>
      <w:pPr>
        <w:tabs>
          <w:tab w:val="num" w:pos="425"/>
        </w:tabs>
        <w:ind w:left="425" w:hanging="425"/>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
    <w:nsid w:val="4FCF736F"/>
    <w:multiLevelType w:val="multilevel"/>
    <w:tmpl w:val="4FCF736F"/>
    <w:lvl w:ilvl="0">
      <w:start w:val="1"/>
      <w:numFmt w:val="japaneseCounting"/>
      <w:lvlText w:val="第%1条"/>
      <w:lvlJc w:val="left"/>
      <w:pPr>
        <w:ind w:left="2261" w:hanging="1665"/>
      </w:pPr>
      <w:rPr>
        <w:b/>
      </w:rPr>
    </w:lvl>
    <w:lvl w:ilvl="1">
      <w:start w:val="1"/>
      <w:numFmt w:val="lowerLetter"/>
      <w:lvlText w:val="%2)"/>
      <w:lvlJc w:val="left"/>
      <w:pPr>
        <w:ind w:left="1436" w:hanging="420"/>
      </w:pPr>
    </w:lvl>
    <w:lvl w:ilvl="2">
      <w:start w:val="1"/>
      <w:numFmt w:val="lowerRoman"/>
      <w:lvlText w:val="%3."/>
      <w:lvlJc w:val="right"/>
      <w:pPr>
        <w:ind w:left="1856" w:hanging="420"/>
      </w:pPr>
    </w:lvl>
    <w:lvl w:ilvl="3">
      <w:start w:val="1"/>
      <w:numFmt w:val="decimal"/>
      <w:lvlText w:val="%4."/>
      <w:lvlJc w:val="left"/>
      <w:pPr>
        <w:ind w:left="2276" w:hanging="420"/>
      </w:pPr>
    </w:lvl>
    <w:lvl w:ilvl="4">
      <w:start w:val="1"/>
      <w:numFmt w:val="lowerLetter"/>
      <w:lvlText w:val="%5)"/>
      <w:lvlJc w:val="left"/>
      <w:pPr>
        <w:ind w:left="2696" w:hanging="420"/>
      </w:pPr>
    </w:lvl>
    <w:lvl w:ilvl="5">
      <w:start w:val="1"/>
      <w:numFmt w:val="lowerRoman"/>
      <w:lvlText w:val="%6."/>
      <w:lvlJc w:val="right"/>
      <w:pPr>
        <w:ind w:left="3116" w:hanging="420"/>
      </w:pPr>
    </w:lvl>
    <w:lvl w:ilvl="6">
      <w:start w:val="1"/>
      <w:numFmt w:val="decimal"/>
      <w:lvlText w:val="%7."/>
      <w:lvlJc w:val="left"/>
      <w:pPr>
        <w:ind w:left="3536" w:hanging="420"/>
      </w:pPr>
    </w:lvl>
    <w:lvl w:ilvl="7">
      <w:start w:val="1"/>
      <w:numFmt w:val="lowerLetter"/>
      <w:lvlText w:val="%8)"/>
      <w:lvlJc w:val="left"/>
      <w:pPr>
        <w:ind w:left="3956" w:hanging="420"/>
      </w:pPr>
    </w:lvl>
    <w:lvl w:ilvl="8">
      <w:start w:val="1"/>
      <w:numFmt w:val="lowerRoman"/>
      <w:lvlText w:val="%9."/>
      <w:lvlJc w:val="right"/>
      <w:pPr>
        <w:ind w:left="4376" w:hanging="420"/>
      </w:pPr>
    </w:lvl>
  </w:abstractNum>
  <w:abstractNum w:abstractNumId="13">
    <w:nsid w:val="59D041F4"/>
    <w:multiLevelType w:val="multilevel"/>
    <w:tmpl w:val="59D041F4"/>
    <w:lvl w:ilvl="0">
      <w:numFmt w:val="bullet"/>
      <w:lvlText w:val="●"/>
      <w:lvlJc w:val="left"/>
      <w:pPr>
        <w:ind w:left="420" w:hanging="42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4">
    <w:nsid w:val="5C7E0EE5"/>
    <w:multiLevelType w:val="multilevel"/>
    <w:tmpl w:val="5C7E0EE5"/>
    <w:lvl w:ilvl="0">
      <w:start w:val="1"/>
      <w:numFmt w:val="chineseCountingThousand"/>
      <w:suff w:val="nothing"/>
      <w:lvlText w:val="第%1章 "/>
      <w:lvlJc w:val="left"/>
      <w:pPr>
        <w:ind w:left="0" w:firstLine="0"/>
      </w:pPr>
    </w:lvl>
    <w:lvl w:ilvl="1">
      <w:start w:val="1"/>
      <w:numFmt w:val="decimal"/>
      <w:suff w:val="nothing"/>
      <w:lvlText w:val="%2、"/>
      <w:lvlJc w:val="left"/>
      <w:pPr>
        <w:ind w:left="0" w:firstLine="0"/>
      </w:pPr>
    </w:lvl>
    <w:lvl w:ilvl="2">
      <w:start w:val="1"/>
      <w:numFmt w:val="decimal"/>
      <w:suff w:val="nothing"/>
      <w:lvlText w:val="%2.%3 "/>
      <w:lvlJc w:val="left"/>
      <w:pPr>
        <w:ind w:left="0" w:firstLine="0"/>
      </w:pPr>
    </w:lvl>
    <w:lvl w:ilvl="3">
      <w:start w:val="1"/>
      <w:numFmt w:val="decimal"/>
      <w:suff w:val="nothing"/>
      <w:lvlText w:val="%2.%3.%4 "/>
      <w:lvlJc w:val="left"/>
      <w:pPr>
        <w:ind w:left="0" w:firstLine="0"/>
      </w:pPr>
    </w:lvl>
    <w:lvl w:ilvl="4">
      <w:start w:val="1"/>
      <w:numFmt w:val="decimal"/>
      <w:suff w:val="nothing"/>
      <w:lvlText w:val="%2.%3.%4.%5 "/>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15">
    <w:nsid w:val="5E8B39CE"/>
    <w:multiLevelType w:val="multilevel"/>
    <w:tmpl w:val="5E8B39CE"/>
    <w:lvl w:ilvl="0">
      <w:numFmt w:val="bullet"/>
      <w:lvlText w:val="●"/>
      <w:lvlJc w:val="left"/>
      <w:pPr>
        <w:ind w:left="420" w:hanging="42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6">
    <w:nsid w:val="5EEF5112"/>
    <w:multiLevelType w:val="multilevel"/>
    <w:tmpl w:val="5EEF5112"/>
    <w:lvl w:ilvl="0">
      <w:numFmt w:val="bullet"/>
      <w:lvlText w:val="●"/>
      <w:lvlJc w:val="left"/>
      <w:pPr>
        <w:ind w:left="420" w:hanging="42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7">
    <w:nsid w:val="5FDE0958"/>
    <w:multiLevelType w:val="multilevel"/>
    <w:tmpl w:val="5FDE0958"/>
    <w:lvl w:ilvl="0">
      <w:numFmt w:val="bullet"/>
      <w:lvlText w:val="●"/>
      <w:lvlJc w:val="left"/>
      <w:pPr>
        <w:ind w:left="420" w:hanging="42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8">
    <w:nsid w:val="70FE0BEB"/>
    <w:multiLevelType w:val="multilevel"/>
    <w:tmpl w:val="70FE0BEB"/>
    <w:lvl w:ilvl="0">
      <w:numFmt w:val="bullet"/>
      <w:lvlText w:val="●"/>
      <w:lvlJc w:val="left"/>
      <w:pPr>
        <w:ind w:left="900" w:hanging="420"/>
      </w:pPr>
      <w:rPr>
        <w:rFonts w:ascii="宋体" w:eastAsia="宋体" w:hAnsi="宋体" w:cs="Times New Roman" w:hint="eastAsia"/>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num w:numId="1">
    <w:abstractNumId w:val="14"/>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num>
  <w:num w:numId="7">
    <w:abstractNumId w:val="4"/>
  </w:num>
  <w:num w:numId="8">
    <w:abstractNumId w:val="4"/>
    <w:lvlOverride w:ilvl="0">
      <w:startOverride w:val="1"/>
    </w:lvlOverride>
  </w:num>
  <w:num w:numId="9">
    <w:abstractNumId w:val="9"/>
  </w:num>
  <w:num w:numId="10">
    <w:abstractNumId w:val="9"/>
  </w:num>
  <w:num w:numId="11">
    <w:abstractNumId w:val="18"/>
  </w:num>
  <w:num w:numId="12">
    <w:abstractNumId w:val="18"/>
  </w:num>
  <w:num w:numId="13">
    <w:abstractNumId w:val="6"/>
  </w:num>
  <w:num w:numId="14">
    <w:abstractNumId w:val="6"/>
  </w:num>
  <w:num w:numId="15">
    <w:abstractNumId w:val="5"/>
  </w:num>
  <w:num w:numId="16">
    <w:abstractNumId w:val="5"/>
  </w:num>
  <w:num w:numId="17">
    <w:abstractNumId w:val="12"/>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8"/>
  </w:num>
  <w:num w:numId="21">
    <w:abstractNumId w:val="13"/>
  </w:num>
  <w:num w:numId="22">
    <w:abstractNumId w:val="10"/>
  </w:num>
  <w:num w:numId="23">
    <w:abstractNumId w:val="15"/>
  </w:num>
  <w:num w:numId="24">
    <w:abstractNumId w:val="16"/>
  </w:num>
  <w:num w:numId="25">
    <w:abstractNumId w:val="17"/>
  </w:num>
  <w:num w:numId="26">
    <w:abstractNumId w:val="7"/>
  </w:num>
  <w:num w:numId="27">
    <w:abstractNumId w:val="1"/>
  </w:num>
  <w:num w:numId="28">
    <w:abstractNumId w:val="1"/>
    <w:lvlOverride w:ilvl="0">
      <w:startOverride w:val="1"/>
    </w:lvlOverride>
  </w:num>
  <w:num w:numId="29">
    <w:abstractNumId w:val="0"/>
  </w:num>
  <w:num w:numId="30">
    <w:abstractNumId w:val="0"/>
    <w:lvlOverride w:ilvl="0">
      <w:startOverride w:val="1"/>
    </w:lvlOverride>
  </w:num>
  <w:num w:numId="31">
    <w:abstractNumId w:val="2"/>
  </w:num>
  <w:num w:numId="32">
    <w:abstractNumId w:val="2"/>
    <w:lvlOverride w:ilvl="0">
      <w:startOverride w:val="12"/>
    </w:lvlOverride>
  </w:num>
  <w:num w:numId="33">
    <w:abstractNumId w:val="13"/>
  </w:num>
  <w:num w:numId="34">
    <w:abstractNumId w:val="10"/>
  </w:num>
  <w:num w:numId="35">
    <w:abstractNumId w:val="15"/>
  </w:num>
  <w:num w:numId="36">
    <w:abstractNumId w:val="16"/>
  </w:num>
  <w:num w:numId="37">
    <w:abstractNumId w:val="17"/>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F19"/>
    <w:rsid w:val="000E1263"/>
    <w:rsid w:val="00182C70"/>
    <w:rsid w:val="001E409D"/>
    <w:rsid w:val="0026085D"/>
    <w:rsid w:val="002C69F6"/>
    <w:rsid w:val="00384466"/>
    <w:rsid w:val="003E618A"/>
    <w:rsid w:val="00420BAD"/>
    <w:rsid w:val="00455EB5"/>
    <w:rsid w:val="004D7E23"/>
    <w:rsid w:val="004F4821"/>
    <w:rsid w:val="004F5064"/>
    <w:rsid w:val="005E48F7"/>
    <w:rsid w:val="0063758E"/>
    <w:rsid w:val="007178F8"/>
    <w:rsid w:val="00792C61"/>
    <w:rsid w:val="00797C6C"/>
    <w:rsid w:val="008B4E31"/>
    <w:rsid w:val="008D4F19"/>
    <w:rsid w:val="00934C46"/>
    <w:rsid w:val="00944DB8"/>
    <w:rsid w:val="00994601"/>
    <w:rsid w:val="00A12C81"/>
    <w:rsid w:val="00A81FEA"/>
    <w:rsid w:val="00A906A7"/>
    <w:rsid w:val="00C4676E"/>
    <w:rsid w:val="00C46E03"/>
    <w:rsid w:val="00C83F46"/>
    <w:rsid w:val="00C92822"/>
    <w:rsid w:val="00D43652"/>
    <w:rsid w:val="00D61E9E"/>
    <w:rsid w:val="00D77A60"/>
    <w:rsid w:val="00D82B93"/>
    <w:rsid w:val="00D93706"/>
    <w:rsid w:val="00DF56B9"/>
    <w:rsid w:val="00E21327"/>
    <w:rsid w:val="00EA766D"/>
    <w:rsid w:val="00EC7F70"/>
    <w:rsid w:val="00F5496E"/>
    <w:rsid w:val="00F572F1"/>
    <w:rsid w:val="00F959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footer" w:uiPriority="0"/>
    <w:lsdException w:name="caption" w:uiPriority="35" w:qFormat="1"/>
    <w:lsdException w:name="table of figures" w:uiPriority="0"/>
    <w:lsdException w:name="annotation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Cite" w:uiPriority="0"/>
    <w:lsdException w:name="HTML Code" w:uiPriority="0"/>
    <w:lsdException w:name="HTML Definition"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next w:val="a1"/>
    <w:qFormat/>
    <w:rsid w:val="008D4F19"/>
    <w:pPr>
      <w:widowControl w:val="0"/>
      <w:jc w:val="both"/>
    </w:pPr>
    <w:rPr>
      <w:rFonts w:ascii="Calibri" w:eastAsia="宋体" w:hAnsi="Calibri" w:cs="Times New Roman"/>
      <w:szCs w:val="21"/>
    </w:rPr>
  </w:style>
  <w:style w:type="paragraph" w:styleId="10">
    <w:name w:val="heading 1"/>
    <w:basedOn w:val="a0"/>
    <w:next w:val="a0"/>
    <w:link w:val="1Char"/>
    <w:qFormat/>
    <w:rsid w:val="008D4F19"/>
    <w:pPr>
      <w:keepNext/>
      <w:jc w:val="center"/>
      <w:outlineLvl w:val="0"/>
    </w:pPr>
    <w:rPr>
      <w:rFonts w:ascii="楷体_GB2312" w:eastAsia="楷体_GB2312"/>
      <w:sz w:val="28"/>
      <w:szCs w:val="28"/>
    </w:rPr>
  </w:style>
  <w:style w:type="paragraph" w:styleId="2">
    <w:name w:val="heading 2"/>
    <w:basedOn w:val="a0"/>
    <w:next w:val="a2"/>
    <w:link w:val="2Char"/>
    <w:semiHidden/>
    <w:unhideWhenUsed/>
    <w:qFormat/>
    <w:rsid w:val="008D4F19"/>
    <w:pPr>
      <w:keepNext/>
      <w:keepLines/>
      <w:spacing w:before="260" w:after="260" w:line="415" w:lineRule="auto"/>
      <w:jc w:val="center"/>
      <w:outlineLvl w:val="1"/>
    </w:pPr>
    <w:rPr>
      <w:rFonts w:ascii="Arial" w:eastAsia="幼圆" w:hAnsi="Arial" w:cs="Arial"/>
      <w:b/>
      <w:bCs/>
      <w:sz w:val="44"/>
      <w:szCs w:val="44"/>
    </w:rPr>
  </w:style>
  <w:style w:type="paragraph" w:styleId="3">
    <w:name w:val="heading 3"/>
    <w:basedOn w:val="a0"/>
    <w:next w:val="a2"/>
    <w:link w:val="3Char"/>
    <w:semiHidden/>
    <w:unhideWhenUsed/>
    <w:qFormat/>
    <w:rsid w:val="008D4F19"/>
    <w:pPr>
      <w:keepNext/>
      <w:keepLines/>
      <w:spacing w:before="260" w:after="260" w:line="415" w:lineRule="auto"/>
      <w:outlineLvl w:val="2"/>
    </w:pPr>
    <w:rPr>
      <w:b/>
      <w:bCs/>
      <w:sz w:val="32"/>
      <w:szCs w:val="32"/>
    </w:rPr>
  </w:style>
  <w:style w:type="paragraph" w:styleId="4">
    <w:name w:val="heading 4"/>
    <w:basedOn w:val="a0"/>
    <w:next w:val="a2"/>
    <w:link w:val="4Char"/>
    <w:semiHidden/>
    <w:unhideWhenUsed/>
    <w:qFormat/>
    <w:rsid w:val="008D4F19"/>
    <w:pPr>
      <w:keepNext/>
      <w:keepLines/>
      <w:spacing w:before="280" w:after="290" w:line="374" w:lineRule="auto"/>
      <w:outlineLvl w:val="3"/>
    </w:pPr>
    <w:rPr>
      <w:rFonts w:ascii="Arial" w:eastAsia="黑体" w:hAnsi="Arial" w:cs="Arial"/>
      <w:b/>
      <w:bCs/>
      <w:sz w:val="28"/>
      <w:szCs w:val="28"/>
    </w:rPr>
  </w:style>
  <w:style w:type="paragraph" w:styleId="5">
    <w:name w:val="heading 5"/>
    <w:basedOn w:val="a0"/>
    <w:next w:val="a2"/>
    <w:link w:val="5Char"/>
    <w:semiHidden/>
    <w:unhideWhenUsed/>
    <w:qFormat/>
    <w:rsid w:val="008D4F19"/>
    <w:pPr>
      <w:keepNext/>
      <w:autoSpaceDE w:val="0"/>
      <w:autoSpaceDN w:val="0"/>
      <w:adjustRightInd w:val="0"/>
      <w:outlineLvl w:val="4"/>
    </w:pPr>
    <w:rPr>
      <w:rFonts w:ascii="宋体"/>
      <w:color w:val="000000"/>
      <w:kern w:val="0"/>
      <w:sz w:val="28"/>
      <w:szCs w:val="28"/>
    </w:rPr>
  </w:style>
  <w:style w:type="paragraph" w:styleId="6">
    <w:name w:val="heading 6"/>
    <w:basedOn w:val="a0"/>
    <w:next w:val="a0"/>
    <w:link w:val="6Char"/>
    <w:semiHidden/>
    <w:unhideWhenUsed/>
    <w:qFormat/>
    <w:rsid w:val="008D4F19"/>
    <w:pPr>
      <w:keepNext/>
      <w:keepLines/>
      <w:numPr>
        <w:ilvl w:val="5"/>
        <w:numId w:val="2"/>
      </w:numPr>
      <w:spacing w:before="240" w:after="64" w:line="319" w:lineRule="auto"/>
      <w:outlineLvl w:val="5"/>
    </w:pPr>
    <w:rPr>
      <w:rFonts w:ascii="Arial" w:eastAsia="黑体" w:hAnsi="Arial"/>
      <w:b/>
      <w:bCs/>
      <w:sz w:val="24"/>
      <w:szCs w:val="24"/>
    </w:rPr>
  </w:style>
  <w:style w:type="paragraph" w:styleId="7">
    <w:name w:val="heading 7"/>
    <w:basedOn w:val="a0"/>
    <w:next w:val="a0"/>
    <w:link w:val="7Char"/>
    <w:semiHidden/>
    <w:unhideWhenUsed/>
    <w:qFormat/>
    <w:rsid w:val="008D4F19"/>
    <w:pPr>
      <w:keepNext/>
      <w:keepLines/>
      <w:numPr>
        <w:ilvl w:val="6"/>
        <w:numId w:val="2"/>
      </w:numPr>
      <w:spacing w:before="240" w:after="64" w:line="319" w:lineRule="auto"/>
      <w:outlineLvl w:val="6"/>
    </w:pPr>
    <w:rPr>
      <w:b/>
      <w:bCs/>
      <w:sz w:val="24"/>
      <w:szCs w:val="24"/>
    </w:rPr>
  </w:style>
  <w:style w:type="paragraph" w:styleId="8">
    <w:name w:val="heading 8"/>
    <w:basedOn w:val="a0"/>
    <w:next w:val="a0"/>
    <w:link w:val="8Char"/>
    <w:semiHidden/>
    <w:unhideWhenUsed/>
    <w:qFormat/>
    <w:rsid w:val="008D4F19"/>
    <w:pPr>
      <w:keepNext/>
      <w:keepLines/>
      <w:numPr>
        <w:ilvl w:val="7"/>
        <w:numId w:val="2"/>
      </w:numPr>
      <w:spacing w:before="240" w:after="64" w:line="319" w:lineRule="auto"/>
      <w:outlineLvl w:val="7"/>
    </w:pPr>
    <w:rPr>
      <w:rFonts w:ascii="Arial" w:eastAsia="黑体" w:hAnsi="Arial"/>
      <w:sz w:val="24"/>
      <w:szCs w:val="24"/>
    </w:rPr>
  </w:style>
  <w:style w:type="paragraph" w:styleId="9">
    <w:name w:val="heading 9"/>
    <w:basedOn w:val="a0"/>
    <w:next w:val="a0"/>
    <w:link w:val="9Char"/>
    <w:semiHidden/>
    <w:unhideWhenUsed/>
    <w:qFormat/>
    <w:rsid w:val="008D4F19"/>
    <w:pPr>
      <w:keepNext/>
      <w:keepLines/>
      <w:numPr>
        <w:ilvl w:val="8"/>
        <w:numId w:val="2"/>
      </w:numPr>
      <w:spacing w:before="240" w:after="64" w:line="319" w:lineRule="auto"/>
      <w:outlineLvl w:val="8"/>
    </w:pPr>
    <w:rPr>
      <w:rFonts w:ascii="Arial" w:eastAsia="黑体"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1">
    <w:name w:val="Body Text"/>
    <w:basedOn w:val="a0"/>
    <w:link w:val="Char"/>
    <w:uiPriority w:val="99"/>
    <w:unhideWhenUsed/>
    <w:rsid w:val="008D4F19"/>
    <w:pPr>
      <w:spacing w:after="120"/>
    </w:pPr>
  </w:style>
  <w:style w:type="character" w:customStyle="1" w:styleId="Char">
    <w:name w:val="正文文本 Char"/>
    <w:basedOn w:val="a3"/>
    <w:link w:val="a1"/>
    <w:uiPriority w:val="99"/>
    <w:rsid w:val="008D4F19"/>
    <w:rPr>
      <w:rFonts w:ascii="Calibri" w:eastAsia="宋体" w:hAnsi="Calibri" w:cs="Times New Roman"/>
      <w:szCs w:val="21"/>
    </w:rPr>
  </w:style>
  <w:style w:type="character" w:customStyle="1" w:styleId="1Char">
    <w:name w:val="标题 1 Char"/>
    <w:basedOn w:val="a3"/>
    <w:link w:val="10"/>
    <w:rsid w:val="008D4F19"/>
    <w:rPr>
      <w:rFonts w:ascii="楷体_GB2312" w:eastAsia="楷体_GB2312" w:hAnsi="Calibri" w:cs="Times New Roman"/>
      <w:sz w:val="28"/>
      <w:szCs w:val="28"/>
    </w:rPr>
  </w:style>
  <w:style w:type="paragraph" w:styleId="a2">
    <w:name w:val="Normal Indent"/>
    <w:basedOn w:val="a0"/>
    <w:link w:val="Char0"/>
    <w:unhideWhenUsed/>
    <w:rsid w:val="008D4F19"/>
    <w:pPr>
      <w:ind w:firstLine="420"/>
    </w:pPr>
  </w:style>
  <w:style w:type="character" w:customStyle="1" w:styleId="Char0">
    <w:name w:val="正文缩进 Char"/>
    <w:link w:val="a2"/>
    <w:locked/>
    <w:rsid w:val="008D4F19"/>
    <w:rPr>
      <w:rFonts w:ascii="Calibri" w:eastAsia="宋体" w:hAnsi="Calibri" w:cs="Times New Roman"/>
      <w:szCs w:val="21"/>
    </w:rPr>
  </w:style>
  <w:style w:type="character" w:customStyle="1" w:styleId="2Char">
    <w:name w:val="标题 2 Char"/>
    <w:basedOn w:val="a3"/>
    <w:link w:val="2"/>
    <w:semiHidden/>
    <w:rsid w:val="008D4F19"/>
    <w:rPr>
      <w:rFonts w:ascii="Arial" w:eastAsia="幼圆" w:hAnsi="Arial" w:cs="Arial"/>
      <w:b/>
      <w:bCs/>
      <w:sz w:val="44"/>
      <w:szCs w:val="44"/>
    </w:rPr>
  </w:style>
  <w:style w:type="character" w:customStyle="1" w:styleId="3Char">
    <w:name w:val="标题 3 Char"/>
    <w:basedOn w:val="a3"/>
    <w:link w:val="3"/>
    <w:semiHidden/>
    <w:rsid w:val="008D4F19"/>
    <w:rPr>
      <w:rFonts w:ascii="Calibri" w:eastAsia="宋体" w:hAnsi="Calibri" w:cs="Times New Roman"/>
      <w:b/>
      <w:bCs/>
      <w:sz w:val="32"/>
      <w:szCs w:val="32"/>
    </w:rPr>
  </w:style>
  <w:style w:type="character" w:customStyle="1" w:styleId="4Char">
    <w:name w:val="标题 4 Char"/>
    <w:basedOn w:val="a3"/>
    <w:link w:val="4"/>
    <w:semiHidden/>
    <w:rsid w:val="008D4F19"/>
    <w:rPr>
      <w:rFonts w:ascii="Arial" w:eastAsia="黑体" w:hAnsi="Arial" w:cs="Arial"/>
      <w:b/>
      <w:bCs/>
      <w:sz w:val="28"/>
      <w:szCs w:val="28"/>
    </w:rPr>
  </w:style>
  <w:style w:type="character" w:customStyle="1" w:styleId="5Char">
    <w:name w:val="标题 5 Char"/>
    <w:basedOn w:val="a3"/>
    <w:link w:val="5"/>
    <w:semiHidden/>
    <w:rsid w:val="008D4F19"/>
    <w:rPr>
      <w:rFonts w:ascii="宋体" w:eastAsia="宋体" w:hAnsi="Calibri" w:cs="Times New Roman"/>
      <w:color w:val="000000"/>
      <w:kern w:val="0"/>
      <w:sz w:val="28"/>
      <w:szCs w:val="28"/>
    </w:rPr>
  </w:style>
  <w:style w:type="character" w:customStyle="1" w:styleId="6Char">
    <w:name w:val="标题 6 Char"/>
    <w:basedOn w:val="a3"/>
    <w:link w:val="6"/>
    <w:semiHidden/>
    <w:rsid w:val="008D4F19"/>
    <w:rPr>
      <w:rFonts w:ascii="Arial" w:eastAsia="黑体" w:hAnsi="Arial" w:cs="Times New Roman"/>
      <w:b/>
      <w:bCs/>
      <w:sz w:val="24"/>
      <w:szCs w:val="24"/>
    </w:rPr>
  </w:style>
  <w:style w:type="character" w:customStyle="1" w:styleId="7Char">
    <w:name w:val="标题 7 Char"/>
    <w:basedOn w:val="a3"/>
    <w:link w:val="7"/>
    <w:semiHidden/>
    <w:rsid w:val="008D4F19"/>
    <w:rPr>
      <w:rFonts w:ascii="Calibri" w:eastAsia="宋体" w:hAnsi="Calibri" w:cs="Times New Roman"/>
      <w:b/>
      <w:bCs/>
      <w:sz w:val="24"/>
      <w:szCs w:val="24"/>
    </w:rPr>
  </w:style>
  <w:style w:type="character" w:customStyle="1" w:styleId="8Char">
    <w:name w:val="标题 8 Char"/>
    <w:basedOn w:val="a3"/>
    <w:link w:val="8"/>
    <w:semiHidden/>
    <w:rsid w:val="008D4F19"/>
    <w:rPr>
      <w:rFonts w:ascii="Arial" w:eastAsia="黑体" w:hAnsi="Arial" w:cs="Times New Roman"/>
      <w:sz w:val="24"/>
      <w:szCs w:val="24"/>
    </w:rPr>
  </w:style>
  <w:style w:type="character" w:customStyle="1" w:styleId="9Char">
    <w:name w:val="标题 9 Char"/>
    <w:basedOn w:val="a3"/>
    <w:link w:val="9"/>
    <w:semiHidden/>
    <w:rsid w:val="008D4F19"/>
    <w:rPr>
      <w:rFonts w:ascii="Arial" w:eastAsia="黑体" w:hAnsi="Arial" w:cs="Times New Roman"/>
      <w:szCs w:val="21"/>
    </w:rPr>
  </w:style>
  <w:style w:type="character" w:styleId="a6">
    <w:name w:val="Hyperlink"/>
    <w:uiPriority w:val="99"/>
    <w:semiHidden/>
    <w:unhideWhenUsed/>
    <w:rsid w:val="008D4F19"/>
    <w:rPr>
      <w:strike w:val="0"/>
      <w:dstrike w:val="0"/>
      <w:color w:val="1B1B1B"/>
      <w:u w:val="none"/>
      <w:effect w:val="none"/>
    </w:rPr>
  </w:style>
  <w:style w:type="character" w:styleId="HTML">
    <w:name w:val="HTML Definition"/>
    <w:semiHidden/>
    <w:unhideWhenUsed/>
    <w:rsid w:val="008D4F19"/>
    <w:rPr>
      <w:b w:val="0"/>
      <w:bCs w:val="0"/>
      <w:i w:val="0"/>
      <w:iCs w:val="0"/>
    </w:rPr>
  </w:style>
  <w:style w:type="character" w:styleId="a7">
    <w:name w:val="Emphasis"/>
    <w:qFormat/>
    <w:rsid w:val="008D4F19"/>
    <w:rPr>
      <w:i w:val="0"/>
      <w:iCs w:val="0"/>
      <w:color w:val="F73131"/>
    </w:rPr>
  </w:style>
  <w:style w:type="paragraph" w:styleId="a8">
    <w:name w:val="Normal (Web)"/>
    <w:basedOn w:val="a0"/>
    <w:semiHidden/>
    <w:unhideWhenUsed/>
    <w:rsid w:val="008D4F19"/>
    <w:pPr>
      <w:widowControl/>
      <w:spacing w:before="100" w:beforeAutospacing="1" w:after="100" w:afterAutospacing="1"/>
      <w:jc w:val="left"/>
    </w:pPr>
    <w:rPr>
      <w:rFonts w:ascii="宋体" w:hAnsi="宋体" w:cs="宋体"/>
      <w:kern w:val="0"/>
      <w:sz w:val="24"/>
      <w:szCs w:val="24"/>
    </w:rPr>
  </w:style>
  <w:style w:type="character" w:customStyle="1" w:styleId="Char1">
    <w:name w:val="批注文字 Char"/>
    <w:basedOn w:val="a3"/>
    <w:link w:val="a9"/>
    <w:semiHidden/>
    <w:rsid w:val="008D4F19"/>
    <w:rPr>
      <w:rFonts w:ascii="Calibri" w:eastAsia="宋体" w:hAnsi="Calibri" w:cs="Times New Roman"/>
      <w:szCs w:val="21"/>
    </w:rPr>
  </w:style>
  <w:style w:type="paragraph" w:styleId="a9">
    <w:name w:val="annotation text"/>
    <w:basedOn w:val="a0"/>
    <w:link w:val="Char1"/>
    <w:semiHidden/>
    <w:unhideWhenUsed/>
    <w:rsid w:val="008D4F19"/>
    <w:pPr>
      <w:jc w:val="left"/>
    </w:pPr>
  </w:style>
  <w:style w:type="character" w:customStyle="1" w:styleId="Char2">
    <w:name w:val="页眉 Char"/>
    <w:basedOn w:val="a3"/>
    <w:link w:val="aa"/>
    <w:semiHidden/>
    <w:rsid w:val="008D4F19"/>
    <w:rPr>
      <w:rFonts w:ascii="Calibri" w:eastAsia="宋体" w:hAnsi="Calibri" w:cs="Times New Roman"/>
      <w:sz w:val="18"/>
      <w:szCs w:val="18"/>
    </w:rPr>
  </w:style>
  <w:style w:type="paragraph" w:styleId="aa">
    <w:name w:val="header"/>
    <w:basedOn w:val="a0"/>
    <w:link w:val="Char2"/>
    <w:semiHidden/>
    <w:unhideWhenUsed/>
    <w:rsid w:val="008D4F19"/>
    <w:pPr>
      <w:pBdr>
        <w:bottom w:val="single" w:sz="6" w:space="1" w:color="auto"/>
      </w:pBdr>
      <w:tabs>
        <w:tab w:val="center" w:pos="4153"/>
        <w:tab w:val="right" w:pos="8306"/>
      </w:tabs>
      <w:snapToGrid w:val="0"/>
      <w:jc w:val="center"/>
    </w:pPr>
    <w:rPr>
      <w:sz w:val="18"/>
      <w:szCs w:val="18"/>
    </w:rPr>
  </w:style>
  <w:style w:type="character" w:customStyle="1" w:styleId="Char3">
    <w:name w:val="页脚 Char"/>
    <w:basedOn w:val="a3"/>
    <w:link w:val="ab"/>
    <w:semiHidden/>
    <w:rsid w:val="008D4F19"/>
    <w:rPr>
      <w:rFonts w:ascii="Calibri" w:eastAsia="宋体" w:hAnsi="Calibri" w:cs="Times New Roman"/>
      <w:sz w:val="18"/>
      <w:szCs w:val="18"/>
    </w:rPr>
  </w:style>
  <w:style w:type="paragraph" w:styleId="ab">
    <w:name w:val="footer"/>
    <w:basedOn w:val="a0"/>
    <w:link w:val="Char3"/>
    <w:semiHidden/>
    <w:unhideWhenUsed/>
    <w:rsid w:val="008D4F19"/>
    <w:pPr>
      <w:tabs>
        <w:tab w:val="center" w:pos="4153"/>
        <w:tab w:val="right" w:pos="8306"/>
      </w:tabs>
      <w:snapToGrid w:val="0"/>
      <w:jc w:val="left"/>
    </w:pPr>
    <w:rPr>
      <w:sz w:val="18"/>
      <w:szCs w:val="18"/>
    </w:rPr>
  </w:style>
  <w:style w:type="paragraph" w:styleId="ac">
    <w:name w:val="Title"/>
    <w:basedOn w:val="a0"/>
    <w:next w:val="a0"/>
    <w:link w:val="Char4"/>
    <w:qFormat/>
    <w:rsid w:val="008D4F19"/>
    <w:pPr>
      <w:spacing w:before="240" w:after="60"/>
      <w:jc w:val="center"/>
      <w:outlineLvl w:val="0"/>
    </w:pPr>
    <w:rPr>
      <w:rFonts w:ascii="Cambria" w:hAnsi="Cambria"/>
      <w:bCs/>
      <w:sz w:val="32"/>
      <w:szCs w:val="32"/>
    </w:rPr>
  </w:style>
  <w:style w:type="character" w:customStyle="1" w:styleId="Char4">
    <w:name w:val="标题 Char"/>
    <w:basedOn w:val="a3"/>
    <w:link w:val="ac"/>
    <w:rsid w:val="008D4F19"/>
    <w:rPr>
      <w:rFonts w:ascii="Cambria" w:eastAsia="宋体" w:hAnsi="Cambria" w:cs="Times New Roman"/>
      <w:bCs/>
      <w:sz w:val="32"/>
      <w:szCs w:val="32"/>
    </w:rPr>
  </w:style>
  <w:style w:type="character" w:customStyle="1" w:styleId="Char5">
    <w:name w:val="正文文本缩进 Char"/>
    <w:basedOn w:val="a3"/>
    <w:link w:val="ad"/>
    <w:semiHidden/>
    <w:rsid w:val="008D4F19"/>
    <w:rPr>
      <w:rFonts w:ascii="楷体_GB2312" w:eastAsia="楷体_GB2312" w:hAnsi="Calibri" w:cs="Times New Roman"/>
      <w:sz w:val="32"/>
      <w:szCs w:val="32"/>
    </w:rPr>
  </w:style>
  <w:style w:type="paragraph" w:styleId="ad">
    <w:name w:val="Body Text Indent"/>
    <w:basedOn w:val="a0"/>
    <w:link w:val="Char5"/>
    <w:semiHidden/>
    <w:unhideWhenUsed/>
    <w:rsid w:val="008D4F19"/>
    <w:pPr>
      <w:ind w:firstLine="645"/>
    </w:pPr>
    <w:rPr>
      <w:rFonts w:ascii="楷体_GB2312" w:eastAsia="楷体_GB2312"/>
      <w:sz w:val="32"/>
      <w:szCs w:val="32"/>
    </w:rPr>
  </w:style>
  <w:style w:type="character" w:customStyle="1" w:styleId="Char6">
    <w:name w:val="日期 Char"/>
    <w:basedOn w:val="a3"/>
    <w:link w:val="ae"/>
    <w:semiHidden/>
    <w:rsid w:val="008D4F19"/>
    <w:rPr>
      <w:rFonts w:ascii="Calibri" w:eastAsia="宋体" w:hAnsi="Calibri" w:cs="Times New Roman"/>
      <w:sz w:val="24"/>
      <w:szCs w:val="24"/>
    </w:rPr>
  </w:style>
  <w:style w:type="paragraph" w:styleId="ae">
    <w:name w:val="Date"/>
    <w:basedOn w:val="a0"/>
    <w:next w:val="a0"/>
    <w:link w:val="Char6"/>
    <w:semiHidden/>
    <w:unhideWhenUsed/>
    <w:rsid w:val="008D4F19"/>
    <w:rPr>
      <w:sz w:val="24"/>
      <w:szCs w:val="24"/>
    </w:rPr>
  </w:style>
  <w:style w:type="character" w:customStyle="1" w:styleId="Char7">
    <w:name w:val="正文首行缩进 Char"/>
    <w:basedOn w:val="Char"/>
    <w:link w:val="af"/>
    <w:semiHidden/>
    <w:rsid w:val="008D4F19"/>
    <w:rPr>
      <w:rFonts w:ascii="仿宋_GB2312" w:eastAsia="仿宋_GB2312" w:hAnsi="Calibri" w:cs="Times New Roman"/>
      <w:sz w:val="30"/>
      <w:szCs w:val="30"/>
    </w:rPr>
  </w:style>
  <w:style w:type="paragraph" w:styleId="af">
    <w:name w:val="Body Text First Indent"/>
    <w:basedOn w:val="a0"/>
    <w:link w:val="Char7"/>
    <w:semiHidden/>
    <w:unhideWhenUsed/>
    <w:rsid w:val="008D4F19"/>
    <w:pPr>
      <w:spacing w:line="360" w:lineRule="auto"/>
      <w:ind w:firstLineChars="200" w:firstLine="200"/>
    </w:pPr>
    <w:rPr>
      <w:rFonts w:ascii="仿宋_GB2312" w:eastAsia="仿宋_GB2312"/>
      <w:sz w:val="30"/>
      <w:szCs w:val="30"/>
    </w:rPr>
  </w:style>
  <w:style w:type="character" w:customStyle="1" w:styleId="2Char0">
    <w:name w:val="正文首行缩进 2 Char"/>
    <w:basedOn w:val="Char5"/>
    <w:link w:val="20"/>
    <w:semiHidden/>
    <w:rsid w:val="008D4F19"/>
    <w:rPr>
      <w:rFonts w:ascii="宋体" w:eastAsia="宋体" w:hAnsi="宋体" w:cs="Times New Roman"/>
      <w:sz w:val="32"/>
      <w:szCs w:val="20"/>
    </w:rPr>
  </w:style>
  <w:style w:type="paragraph" w:styleId="20">
    <w:name w:val="Body Text First Indent 2"/>
    <w:basedOn w:val="ad"/>
    <w:link w:val="2Char0"/>
    <w:semiHidden/>
    <w:unhideWhenUsed/>
    <w:rsid w:val="008D4F19"/>
    <w:pPr>
      <w:spacing w:line="360" w:lineRule="auto"/>
      <w:ind w:firstLineChars="200" w:firstLine="420"/>
    </w:pPr>
    <w:rPr>
      <w:rFonts w:ascii="宋体" w:eastAsia="宋体" w:hAnsi="宋体"/>
      <w:sz w:val="21"/>
      <w:szCs w:val="20"/>
    </w:rPr>
  </w:style>
  <w:style w:type="character" w:customStyle="1" w:styleId="2Char1">
    <w:name w:val="正文文本 2 Char"/>
    <w:basedOn w:val="a3"/>
    <w:link w:val="21"/>
    <w:semiHidden/>
    <w:rsid w:val="008D4F19"/>
    <w:rPr>
      <w:rFonts w:ascii="楷体_GB2312" w:eastAsia="楷体_GB2312" w:hAnsi="Calibri" w:cs="Times New Roman"/>
      <w:sz w:val="28"/>
      <w:szCs w:val="28"/>
    </w:rPr>
  </w:style>
  <w:style w:type="paragraph" w:styleId="21">
    <w:name w:val="Body Text 2"/>
    <w:basedOn w:val="a0"/>
    <w:link w:val="2Char1"/>
    <w:semiHidden/>
    <w:unhideWhenUsed/>
    <w:rsid w:val="008D4F19"/>
    <w:pPr>
      <w:widowControl/>
      <w:jc w:val="center"/>
    </w:pPr>
    <w:rPr>
      <w:rFonts w:ascii="楷体_GB2312" w:eastAsia="楷体_GB2312"/>
      <w:sz w:val="28"/>
      <w:szCs w:val="28"/>
    </w:rPr>
  </w:style>
  <w:style w:type="character" w:customStyle="1" w:styleId="3Char0">
    <w:name w:val="正文文本 3 Char"/>
    <w:basedOn w:val="a3"/>
    <w:link w:val="30"/>
    <w:semiHidden/>
    <w:rsid w:val="008D4F19"/>
    <w:rPr>
      <w:rFonts w:ascii="仿宋_GB2312" w:eastAsia="仿宋_GB2312" w:hAnsi="Arial" w:cs="Times New Roman"/>
      <w:sz w:val="32"/>
      <w:szCs w:val="32"/>
    </w:rPr>
  </w:style>
  <w:style w:type="paragraph" w:styleId="30">
    <w:name w:val="Body Text 3"/>
    <w:basedOn w:val="a0"/>
    <w:link w:val="3Char0"/>
    <w:semiHidden/>
    <w:unhideWhenUsed/>
    <w:rsid w:val="008D4F19"/>
    <w:rPr>
      <w:rFonts w:ascii="仿宋_GB2312" w:eastAsia="仿宋_GB2312" w:hAnsi="Arial"/>
      <w:sz w:val="32"/>
      <w:szCs w:val="32"/>
    </w:rPr>
  </w:style>
  <w:style w:type="character" w:customStyle="1" w:styleId="2Char2">
    <w:name w:val="正文文本缩进 2 Char"/>
    <w:basedOn w:val="a3"/>
    <w:link w:val="22"/>
    <w:semiHidden/>
    <w:rsid w:val="008D4F19"/>
    <w:rPr>
      <w:rFonts w:ascii="Arial" w:eastAsia="仿宋_GB2312" w:hAnsi="Arial" w:cs="Arial"/>
      <w:sz w:val="32"/>
      <w:szCs w:val="32"/>
    </w:rPr>
  </w:style>
  <w:style w:type="paragraph" w:styleId="22">
    <w:name w:val="Body Text Indent 2"/>
    <w:basedOn w:val="a0"/>
    <w:link w:val="2Char2"/>
    <w:semiHidden/>
    <w:unhideWhenUsed/>
    <w:rsid w:val="008D4F19"/>
    <w:pPr>
      <w:ind w:left="630" w:firstLine="645"/>
    </w:pPr>
    <w:rPr>
      <w:rFonts w:ascii="Arial" w:eastAsia="仿宋_GB2312" w:hAnsi="Arial" w:cs="Arial"/>
      <w:sz w:val="32"/>
      <w:szCs w:val="32"/>
    </w:rPr>
  </w:style>
  <w:style w:type="character" w:customStyle="1" w:styleId="3Char1">
    <w:name w:val="正文文本缩进 3 Char"/>
    <w:basedOn w:val="a3"/>
    <w:link w:val="31"/>
    <w:semiHidden/>
    <w:rsid w:val="008D4F19"/>
    <w:rPr>
      <w:rFonts w:ascii="Arial" w:eastAsia="仿宋_GB2312" w:hAnsi="Arial" w:cs="Arial"/>
      <w:color w:val="FFFF00"/>
      <w:sz w:val="32"/>
      <w:szCs w:val="32"/>
    </w:rPr>
  </w:style>
  <w:style w:type="paragraph" w:styleId="31">
    <w:name w:val="Body Text Indent 3"/>
    <w:basedOn w:val="a0"/>
    <w:link w:val="3Char1"/>
    <w:semiHidden/>
    <w:unhideWhenUsed/>
    <w:rsid w:val="008D4F19"/>
    <w:pPr>
      <w:ind w:left="645" w:firstLine="645"/>
    </w:pPr>
    <w:rPr>
      <w:rFonts w:ascii="Arial" w:eastAsia="仿宋_GB2312" w:hAnsi="Arial" w:cs="Arial"/>
      <w:color w:val="FFFF00"/>
      <w:sz w:val="32"/>
      <w:szCs w:val="32"/>
    </w:rPr>
  </w:style>
  <w:style w:type="character" w:customStyle="1" w:styleId="Char8">
    <w:name w:val="文档结构图 Char"/>
    <w:basedOn w:val="a3"/>
    <w:link w:val="af0"/>
    <w:semiHidden/>
    <w:rsid w:val="008D4F19"/>
    <w:rPr>
      <w:rFonts w:ascii="Calibri" w:eastAsia="宋体" w:hAnsi="Calibri" w:cs="Times New Roman"/>
      <w:szCs w:val="21"/>
      <w:shd w:val="clear" w:color="auto" w:fill="000080"/>
    </w:rPr>
  </w:style>
  <w:style w:type="paragraph" w:styleId="af0">
    <w:name w:val="Document Map"/>
    <w:basedOn w:val="a0"/>
    <w:link w:val="Char8"/>
    <w:semiHidden/>
    <w:unhideWhenUsed/>
    <w:rsid w:val="008D4F19"/>
    <w:pPr>
      <w:shd w:val="clear" w:color="auto" w:fill="000080"/>
    </w:pPr>
  </w:style>
  <w:style w:type="character" w:customStyle="1" w:styleId="Char9">
    <w:name w:val="纯文本 Char"/>
    <w:basedOn w:val="a3"/>
    <w:link w:val="af1"/>
    <w:semiHidden/>
    <w:rsid w:val="008D4F19"/>
    <w:rPr>
      <w:rFonts w:ascii="宋体" w:eastAsia="宋体" w:hAnsi="Courier New" w:cs="Courier New"/>
      <w:szCs w:val="21"/>
    </w:rPr>
  </w:style>
  <w:style w:type="paragraph" w:styleId="af1">
    <w:name w:val="Plain Text"/>
    <w:basedOn w:val="a0"/>
    <w:link w:val="Char9"/>
    <w:semiHidden/>
    <w:unhideWhenUsed/>
    <w:rsid w:val="008D4F19"/>
    <w:rPr>
      <w:rFonts w:ascii="宋体" w:hAnsi="Courier New" w:cs="Courier New"/>
    </w:rPr>
  </w:style>
  <w:style w:type="character" w:customStyle="1" w:styleId="Chara">
    <w:name w:val="批注主题 Char"/>
    <w:basedOn w:val="Char1"/>
    <w:link w:val="af2"/>
    <w:semiHidden/>
    <w:rsid w:val="008D4F19"/>
    <w:rPr>
      <w:rFonts w:ascii="Calibri" w:eastAsia="宋体" w:hAnsi="Calibri" w:cs="Times New Roman"/>
      <w:b/>
      <w:bCs/>
      <w:szCs w:val="21"/>
    </w:rPr>
  </w:style>
  <w:style w:type="paragraph" w:styleId="af2">
    <w:name w:val="annotation subject"/>
    <w:basedOn w:val="a9"/>
    <w:next w:val="a9"/>
    <w:link w:val="Chara"/>
    <w:semiHidden/>
    <w:unhideWhenUsed/>
    <w:rsid w:val="008D4F19"/>
    <w:rPr>
      <w:b/>
      <w:bCs/>
    </w:rPr>
  </w:style>
  <w:style w:type="paragraph" w:styleId="af3">
    <w:name w:val="Balloon Text"/>
    <w:basedOn w:val="a0"/>
    <w:link w:val="Charb"/>
    <w:semiHidden/>
    <w:unhideWhenUsed/>
    <w:rsid w:val="008D4F19"/>
    <w:rPr>
      <w:sz w:val="18"/>
      <w:szCs w:val="18"/>
    </w:rPr>
  </w:style>
  <w:style w:type="character" w:customStyle="1" w:styleId="Charb">
    <w:name w:val="批注框文本 Char"/>
    <w:basedOn w:val="a3"/>
    <w:link w:val="af3"/>
    <w:semiHidden/>
    <w:rsid w:val="008D4F19"/>
    <w:rPr>
      <w:rFonts w:ascii="Calibri" w:eastAsia="宋体" w:hAnsi="Calibri" w:cs="Times New Roman"/>
      <w:sz w:val="18"/>
      <w:szCs w:val="18"/>
    </w:rPr>
  </w:style>
  <w:style w:type="paragraph" w:styleId="af4">
    <w:name w:val="List Paragraph"/>
    <w:basedOn w:val="a0"/>
    <w:uiPriority w:val="34"/>
    <w:qFormat/>
    <w:rsid w:val="008D4F19"/>
    <w:pPr>
      <w:widowControl/>
      <w:ind w:left="720"/>
      <w:contextualSpacing/>
      <w:jc w:val="left"/>
    </w:pPr>
    <w:rPr>
      <w:kern w:val="0"/>
      <w:sz w:val="24"/>
      <w:szCs w:val="24"/>
      <w:lang w:eastAsia="en-US" w:bidi="en-US"/>
    </w:rPr>
  </w:style>
  <w:style w:type="paragraph" w:customStyle="1" w:styleId="default">
    <w:name w:val="default"/>
    <w:basedOn w:val="a0"/>
    <w:qFormat/>
    <w:rsid w:val="008D4F19"/>
    <w:pPr>
      <w:widowControl/>
      <w:autoSpaceDE w:val="0"/>
      <w:autoSpaceDN w:val="0"/>
      <w:jc w:val="left"/>
    </w:pPr>
    <w:rPr>
      <w:rFonts w:ascii="宋体" w:hAnsi="宋体" w:cs="宋体"/>
      <w:color w:val="000000"/>
      <w:kern w:val="0"/>
      <w:sz w:val="24"/>
      <w:szCs w:val="24"/>
    </w:rPr>
  </w:style>
  <w:style w:type="character" w:customStyle="1" w:styleId="Charc">
    <w:name w:val="列出段落 Char"/>
    <w:aliases w:val="Bullet List Char,numbered Char,FooterText Char,List Paragraph1 Char,Paragraphe de liste1 Char"/>
    <w:link w:val="11"/>
    <w:locked/>
    <w:rsid w:val="008D4F19"/>
    <w:rPr>
      <w:sz w:val="24"/>
      <w:szCs w:val="24"/>
      <w:lang w:eastAsia="en-US" w:bidi="en-US"/>
    </w:rPr>
  </w:style>
  <w:style w:type="paragraph" w:customStyle="1" w:styleId="11">
    <w:name w:val="列出段落1"/>
    <w:basedOn w:val="a0"/>
    <w:link w:val="Charc"/>
    <w:qFormat/>
    <w:rsid w:val="008D4F19"/>
    <w:pPr>
      <w:widowControl/>
      <w:ind w:left="720"/>
      <w:contextualSpacing/>
      <w:jc w:val="left"/>
    </w:pPr>
    <w:rPr>
      <w:rFonts w:asciiTheme="minorHAnsi" w:eastAsiaTheme="minorEastAsia" w:hAnsiTheme="minorHAnsi" w:cstheme="minorBidi"/>
      <w:sz w:val="24"/>
      <w:szCs w:val="24"/>
      <w:lang w:eastAsia="en-US" w:bidi="en-US"/>
    </w:rPr>
  </w:style>
  <w:style w:type="character" w:customStyle="1" w:styleId="Chard">
    <w:name w:val="二级目录 Char"/>
    <w:link w:val="a"/>
    <w:locked/>
    <w:rsid w:val="008D4F19"/>
    <w:rPr>
      <w:b/>
      <w:sz w:val="30"/>
      <w:szCs w:val="28"/>
    </w:rPr>
  </w:style>
  <w:style w:type="paragraph" w:customStyle="1" w:styleId="a">
    <w:name w:val="二级目录"/>
    <w:next w:val="a0"/>
    <w:link w:val="Chard"/>
    <w:rsid w:val="008D4F19"/>
    <w:pPr>
      <w:numPr>
        <w:numId w:val="6"/>
      </w:numPr>
      <w:tabs>
        <w:tab w:val="left" w:pos="907"/>
        <w:tab w:val="left" w:pos="1145"/>
      </w:tabs>
      <w:outlineLvl w:val="1"/>
    </w:pPr>
    <w:rPr>
      <w:b/>
      <w:sz w:val="30"/>
      <w:szCs w:val="28"/>
    </w:rPr>
  </w:style>
  <w:style w:type="paragraph" w:customStyle="1" w:styleId="32">
    <w:name w:val="样式3"/>
    <w:basedOn w:val="a0"/>
    <w:next w:val="a0"/>
    <w:qFormat/>
    <w:rsid w:val="008D4F19"/>
    <w:pPr>
      <w:spacing w:line="360" w:lineRule="auto"/>
    </w:pPr>
    <w:rPr>
      <w:szCs w:val="20"/>
    </w:rPr>
  </w:style>
  <w:style w:type="paragraph" w:customStyle="1" w:styleId="List21">
    <w:name w:val="List 21"/>
    <w:basedOn w:val="a0"/>
    <w:qFormat/>
    <w:rsid w:val="008D4F19"/>
    <w:pPr>
      <w:ind w:leftChars="200" w:left="100" w:hangingChars="200" w:hanging="200"/>
    </w:pPr>
  </w:style>
  <w:style w:type="paragraph" w:customStyle="1" w:styleId="af5">
    <w:name w:val="普通正文"/>
    <w:basedOn w:val="a0"/>
    <w:qFormat/>
    <w:rsid w:val="008D4F19"/>
    <w:pPr>
      <w:adjustRightInd w:val="0"/>
      <w:spacing w:before="120" w:after="120" w:line="360" w:lineRule="auto"/>
      <w:ind w:firstLine="480"/>
      <w:jc w:val="left"/>
    </w:pPr>
    <w:rPr>
      <w:rFonts w:ascii="Arial" w:hAnsi="Arial"/>
      <w:kern w:val="0"/>
      <w:sz w:val="24"/>
      <w:szCs w:val="24"/>
    </w:rPr>
  </w:style>
  <w:style w:type="paragraph" w:styleId="50">
    <w:name w:val="toc 5"/>
    <w:basedOn w:val="a0"/>
    <w:next w:val="a0"/>
    <w:autoRedefine/>
    <w:semiHidden/>
    <w:unhideWhenUsed/>
    <w:rsid w:val="00182C70"/>
    <w:pPr>
      <w:ind w:left="840"/>
      <w:jc w:val="left"/>
    </w:pPr>
  </w:style>
  <w:style w:type="paragraph" w:customStyle="1" w:styleId="BodyTextch">
    <w:name w:val="Body Text(ch)"/>
    <w:basedOn w:val="a0"/>
    <w:next w:val="a1"/>
    <w:rsid w:val="00182C70"/>
    <w:pPr>
      <w:spacing w:after="120"/>
    </w:pPr>
    <w:rPr>
      <w:rFonts w:ascii="宋体" w:hAnsi="Arial"/>
      <w:bCs/>
      <w:iCs/>
      <w:szCs w:val="24"/>
    </w:rPr>
  </w:style>
  <w:style w:type="paragraph" w:styleId="33">
    <w:name w:val="toc 3"/>
    <w:basedOn w:val="a0"/>
    <w:next w:val="a0"/>
    <w:autoRedefine/>
    <w:semiHidden/>
    <w:unhideWhenUsed/>
    <w:rsid w:val="007178F8"/>
    <w:pPr>
      <w:ind w:left="420"/>
      <w:jc w:val="left"/>
    </w:pPr>
    <w:rPr>
      <w:i/>
      <w:iCs/>
      <w:szCs w:val="24"/>
    </w:rPr>
  </w:style>
  <w:style w:type="paragraph" w:customStyle="1" w:styleId="xl25">
    <w:name w:val="xl25"/>
    <w:basedOn w:val="a0"/>
    <w:rsid w:val="007178F8"/>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12">
    <w:name w:val="toc 1"/>
    <w:basedOn w:val="a0"/>
    <w:next w:val="a0"/>
    <w:autoRedefine/>
    <w:uiPriority w:val="39"/>
    <w:semiHidden/>
    <w:unhideWhenUsed/>
    <w:rsid w:val="00797C6C"/>
    <w:pPr>
      <w:tabs>
        <w:tab w:val="right" w:leader="dot" w:pos="8720"/>
      </w:tabs>
      <w:spacing w:before="120" w:after="120" w:line="400" w:lineRule="exact"/>
      <w:jc w:val="left"/>
    </w:pPr>
    <w:rPr>
      <w:rFonts w:ascii="宋体" w:hAnsi="宋体"/>
      <w:caps/>
      <w:sz w:val="24"/>
      <w:szCs w:val="24"/>
    </w:rPr>
  </w:style>
  <w:style w:type="paragraph" w:customStyle="1" w:styleId="40">
    <w:name w:val="4"/>
    <w:basedOn w:val="a0"/>
    <w:next w:val="31"/>
    <w:rsid w:val="00797C6C"/>
    <w:pPr>
      <w:spacing w:line="360" w:lineRule="auto"/>
      <w:ind w:firstLine="420"/>
    </w:pPr>
    <w:rPr>
      <w:color w:val="FF0000"/>
      <w:sz w:val="24"/>
      <w:szCs w:val="24"/>
    </w:rPr>
  </w:style>
  <w:style w:type="paragraph" w:customStyle="1" w:styleId="13">
    <w:name w:val="标题1"/>
    <w:basedOn w:val="a0"/>
    <w:next w:val="a0"/>
    <w:rsid w:val="00797C6C"/>
    <w:pPr>
      <w:tabs>
        <w:tab w:val="left" w:pos="9193"/>
        <w:tab w:val="left" w:pos="9827"/>
      </w:tabs>
      <w:autoSpaceDE w:val="0"/>
      <w:autoSpaceDN w:val="0"/>
      <w:snapToGrid w:val="0"/>
      <w:spacing w:line="700" w:lineRule="atLeast"/>
      <w:jc w:val="center"/>
    </w:pPr>
    <w:rPr>
      <w:rFonts w:ascii="方正小标宋_GBK" w:eastAsia="方正小标宋_GBK"/>
      <w:kern w:val="0"/>
      <w:sz w:val="44"/>
      <w:szCs w:val="20"/>
    </w:rPr>
  </w:style>
  <w:style w:type="paragraph" w:customStyle="1" w:styleId="af6">
    <w:name w:val="图标"/>
    <w:basedOn w:val="a0"/>
    <w:next w:val="a0"/>
    <w:rsid w:val="00797C6C"/>
    <w:pPr>
      <w:tabs>
        <w:tab w:val="left" w:pos="567"/>
        <w:tab w:val="left" w:pos="840"/>
      </w:tabs>
      <w:autoSpaceDE w:val="0"/>
      <w:autoSpaceDN w:val="0"/>
      <w:adjustRightInd w:val="0"/>
      <w:snapToGrid w:val="0"/>
      <w:spacing w:before="120" w:after="120" w:line="320" w:lineRule="atLeast"/>
      <w:ind w:left="840" w:hanging="420"/>
      <w:jc w:val="center"/>
    </w:pPr>
    <w:rPr>
      <w:rFonts w:eastAsia="仿宋_GB2312"/>
      <w:kern w:val="0"/>
      <w:sz w:val="24"/>
      <w:szCs w:val="20"/>
    </w:rPr>
  </w:style>
  <w:style w:type="paragraph" w:customStyle="1" w:styleId="WPSOffice1">
    <w:name w:val="WPSOffice手动目录 1"/>
    <w:rsid w:val="00797C6C"/>
    <w:rPr>
      <w:rFonts w:ascii="Calibri" w:eastAsia="宋体" w:hAnsi="Calibri" w:cs="Times New Roman"/>
      <w:kern w:val="0"/>
      <w:sz w:val="20"/>
      <w:szCs w:val="20"/>
    </w:rPr>
  </w:style>
  <w:style w:type="paragraph" w:customStyle="1" w:styleId="WPSOffice3">
    <w:name w:val="WPSOffice手动目录 3"/>
    <w:rsid w:val="00797C6C"/>
    <w:pPr>
      <w:ind w:leftChars="400" w:left="400"/>
    </w:pPr>
    <w:rPr>
      <w:rFonts w:ascii="Calibri" w:eastAsia="宋体" w:hAnsi="Calibri" w:cs="Times New Roman"/>
      <w:kern w:val="0"/>
      <w:sz w:val="20"/>
      <w:szCs w:val="20"/>
    </w:rPr>
  </w:style>
  <w:style w:type="paragraph" w:customStyle="1" w:styleId="xl30">
    <w:name w:val="xl30"/>
    <w:basedOn w:val="a0"/>
    <w:rsid w:val="00797C6C"/>
    <w:pPr>
      <w:widowControl/>
      <w:spacing w:before="100" w:beforeAutospacing="1" w:after="100" w:afterAutospacing="1"/>
      <w:jc w:val="center"/>
    </w:pPr>
    <w:rPr>
      <w:rFonts w:ascii="宋体" w:hAnsi="宋体"/>
      <w:b/>
      <w:bCs/>
      <w:kern w:val="0"/>
      <w:sz w:val="36"/>
      <w:szCs w:val="36"/>
    </w:rPr>
  </w:style>
  <w:style w:type="paragraph" w:customStyle="1" w:styleId="CharCharCharCharCharCharCharChar">
    <w:name w:val="Char Char Char Char Char Char Char Char"/>
    <w:basedOn w:val="a0"/>
    <w:rsid w:val="00797C6C"/>
    <w:pPr>
      <w:widowControl/>
      <w:spacing w:after="160" w:line="240" w:lineRule="exact"/>
      <w:jc w:val="left"/>
    </w:pPr>
    <w:rPr>
      <w:rFonts w:ascii="Verdana" w:hAnsi="Verdana"/>
      <w:kern w:val="0"/>
      <w:sz w:val="20"/>
      <w:szCs w:val="20"/>
      <w:lang w:eastAsia="en-US"/>
    </w:rPr>
  </w:style>
  <w:style w:type="paragraph" w:customStyle="1" w:styleId="34">
    <w:name w:val="标题3"/>
    <w:basedOn w:val="a0"/>
    <w:next w:val="a0"/>
    <w:rsid w:val="00797C6C"/>
    <w:pPr>
      <w:autoSpaceDE w:val="0"/>
      <w:autoSpaceDN w:val="0"/>
      <w:snapToGrid w:val="0"/>
      <w:spacing w:line="590" w:lineRule="atLeast"/>
      <w:ind w:firstLine="624"/>
    </w:pPr>
    <w:rPr>
      <w:rFonts w:ascii="方正黑体_GBK" w:eastAsia="方正黑体_GBK"/>
      <w:kern w:val="0"/>
      <w:sz w:val="32"/>
      <w:szCs w:val="32"/>
    </w:rPr>
  </w:style>
  <w:style w:type="paragraph" w:customStyle="1" w:styleId="1">
    <w:name w:val="样式1"/>
    <w:basedOn w:val="a0"/>
    <w:rsid w:val="00797C6C"/>
    <w:pPr>
      <w:numPr>
        <w:numId w:val="4"/>
      </w:numPr>
      <w:tabs>
        <w:tab w:val="left" w:pos="709"/>
      </w:tabs>
      <w:adjustRightInd w:val="0"/>
    </w:pPr>
    <w:rPr>
      <w:rFonts w:ascii="宋体" w:hAnsi="宋体"/>
      <w:kern w:val="0"/>
    </w:rPr>
  </w:style>
  <w:style w:type="paragraph" w:customStyle="1" w:styleId="xl26">
    <w:name w:val="xl26"/>
    <w:basedOn w:val="a0"/>
    <w:rsid w:val="00797C6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szCs w:val="24"/>
    </w:rPr>
  </w:style>
  <w:style w:type="paragraph" w:customStyle="1" w:styleId="font5">
    <w:name w:val="font5"/>
    <w:basedOn w:val="a0"/>
    <w:rsid w:val="00797C6C"/>
    <w:pPr>
      <w:widowControl/>
      <w:spacing w:before="100" w:beforeAutospacing="1" w:after="100" w:afterAutospacing="1"/>
      <w:jc w:val="left"/>
    </w:pPr>
    <w:rPr>
      <w:rFonts w:ascii="宋体" w:hAnsi="宋体"/>
      <w:kern w:val="0"/>
      <w:sz w:val="28"/>
      <w:szCs w:val="28"/>
    </w:rPr>
  </w:style>
  <w:style w:type="paragraph" w:customStyle="1" w:styleId="font6">
    <w:name w:val="font6"/>
    <w:basedOn w:val="a0"/>
    <w:rsid w:val="00797C6C"/>
    <w:pPr>
      <w:widowControl/>
      <w:spacing w:before="100" w:beforeAutospacing="1" w:after="100" w:afterAutospacing="1"/>
      <w:jc w:val="left"/>
    </w:pPr>
    <w:rPr>
      <w:rFonts w:ascii="宋体" w:hAnsi="宋体"/>
      <w:kern w:val="0"/>
      <w:sz w:val="28"/>
      <w:szCs w:val="28"/>
      <w:u w:val="single"/>
    </w:rPr>
  </w:style>
  <w:style w:type="paragraph" w:customStyle="1" w:styleId="Web">
    <w:name w:val="普通 (Web)"/>
    <w:basedOn w:val="a0"/>
    <w:rsid w:val="00797C6C"/>
    <w:pPr>
      <w:widowControl/>
      <w:spacing w:before="100" w:beforeAutospacing="1" w:after="100" w:afterAutospacing="1"/>
      <w:jc w:val="left"/>
    </w:pPr>
    <w:rPr>
      <w:rFonts w:ascii="宋体" w:hAnsi="宋体"/>
      <w:kern w:val="0"/>
      <w:sz w:val="24"/>
      <w:szCs w:val="24"/>
    </w:rPr>
  </w:style>
  <w:style w:type="paragraph" w:customStyle="1" w:styleId="Chare">
    <w:name w:val="Char"/>
    <w:basedOn w:val="a0"/>
    <w:rsid w:val="00797C6C"/>
    <w:pPr>
      <w:tabs>
        <w:tab w:val="left" w:pos="360"/>
      </w:tabs>
      <w:ind w:firstLineChars="200" w:firstLine="200"/>
    </w:pPr>
    <w:rPr>
      <w:sz w:val="28"/>
      <w:szCs w:val="30"/>
    </w:rPr>
  </w:style>
  <w:style w:type="paragraph" w:customStyle="1" w:styleId="xl28">
    <w:name w:val="xl28"/>
    <w:basedOn w:val="a0"/>
    <w:rsid w:val="00797C6C"/>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kern w:val="0"/>
      <w:sz w:val="24"/>
      <w:szCs w:val="24"/>
    </w:rPr>
  </w:style>
  <w:style w:type="paragraph" w:customStyle="1" w:styleId="xl27">
    <w:name w:val="xl27"/>
    <w:basedOn w:val="a0"/>
    <w:rsid w:val="00797C6C"/>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szCs w:val="24"/>
    </w:rPr>
  </w:style>
  <w:style w:type="paragraph" w:customStyle="1" w:styleId="table1stline">
    <w:name w:val="table_1stline"/>
    <w:basedOn w:val="a0"/>
    <w:rsid w:val="00797C6C"/>
    <w:pPr>
      <w:widowControl/>
      <w:spacing w:before="120"/>
      <w:jc w:val="left"/>
    </w:pPr>
    <w:rPr>
      <w:bCs/>
      <w:kern w:val="0"/>
      <w:sz w:val="20"/>
      <w:szCs w:val="20"/>
      <w:lang w:val="de-DE" w:eastAsia="de-DE"/>
    </w:rPr>
  </w:style>
  <w:style w:type="paragraph" w:customStyle="1" w:styleId="CharCharCharChar">
    <w:name w:val="Char Char Char Char"/>
    <w:basedOn w:val="af0"/>
    <w:rsid w:val="00797C6C"/>
    <w:pPr>
      <w:adjustRightInd w:val="0"/>
      <w:snapToGrid w:val="0"/>
      <w:spacing w:line="360" w:lineRule="auto"/>
    </w:pPr>
    <w:rPr>
      <w:rFonts w:ascii="Tahoma" w:hAnsi="Tahoma"/>
      <w:sz w:val="24"/>
      <w:szCs w:val="24"/>
    </w:rPr>
  </w:style>
  <w:style w:type="paragraph" w:customStyle="1" w:styleId="Default0">
    <w:name w:val="Default"/>
    <w:rsid w:val="00797C6C"/>
    <w:pPr>
      <w:widowControl w:val="0"/>
      <w:autoSpaceDE w:val="0"/>
      <w:autoSpaceDN w:val="0"/>
      <w:adjustRightInd w:val="0"/>
    </w:pPr>
    <w:rPr>
      <w:rFonts w:ascii="仿宋" w:eastAsia="宋体" w:hAnsi="仿宋" w:cs="仿宋"/>
      <w:color w:val="000000"/>
      <w:kern w:val="0"/>
      <w:sz w:val="24"/>
      <w:szCs w:val="24"/>
    </w:rPr>
  </w:style>
  <w:style w:type="paragraph" w:customStyle="1" w:styleId="CharCharCharCharCharCharCharCharCharChar">
    <w:name w:val="Char Char Char Char Char Char Char Char Char Char"/>
    <w:basedOn w:val="a0"/>
    <w:rsid w:val="00797C6C"/>
    <w:pPr>
      <w:adjustRightInd w:val="0"/>
      <w:spacing w:line="360" w:lineRule="auto"/>
    </w:pPr>
    <w:rPr>
      <w:kern w:val="0"/>
      <w:sz w:val="24"/>
      <w:szCs w:val="20"/>
    </w:rPr>
  </w:style>
  <w:style w:type="paragraph" w:customStyle="1" w:styleId="font7">
    <w:name w:val="font7"/>
    <w:basedOn w:val="a0"/>
    <w:rsid w:val="00797C6C"/>
    <w:pPr>
      <w:widowControl/>
      <w:spacing w:before="100" w:beforeAutospacing="1" w:after="100" w:afterAutospacing="1"/>
      <w:jc w:val="left"/>
    </w:pPr>
    <w:rPr>
      <w:rFonts w:ascii="宋体" w:hAnsi="宋体"/>
      <w:kern w:val="0"/>
      <w:sz w:val="18"/>
      <w:szCs w:val="18"/>
    </w:rPr>
  </w:style>
  <w:style w:type="paragraph" w:customStyle="1" w:styleId="xl29">
    <w:name w:val="xl29"/>
    <w:basedOn w:val="a0"/>
    <w:rsid w:val="00797C6C"/>
    <w:pPr>
      <w:widowControl/>
      <w:pBdr>
        <w:left w:val="single" w:sz="4" w:space="0" w:color="auto"/>
        <w:bottom w:val="single" w:sz="4" w:space="0" w:color="auto"/>
      </w:pBdr>
      <w:spacing w:before="100" w:beforeAutospacing="1" w:after="100" w:afterAutospacing="1"/>
      <w:jc w:val="left"/>
    </w:pPr>
    <w:rPr>
      <w:rFonts w:ascii="宋体" w:hAnsi="宋体"/>
      <w:kern w:val="0"/>
      <w:sz w:val="24"/>
      <w:szCs w:val="24"/>
    </w:rPr>
  </w:style>
  <w:style w:type="paragraph" w:customStyle="1" w:styleId="14">
    <w:name w:val="附录1"/>
    <w:rsid w:val="00797C6C"/>
    <w:pPr>
      <w:tabs>
        <w:tab w:val="left" w:pos="907"/>
      </w:tabs>
      <w:snapToGrid w:val="0"/>
      <w:spacing w:before="240" w:line="600" w:lineRule="atLeast"/>
      <w:ind w:left="907" w:hanging="907"/>
    </w:pPr>
    <w:rPr>
      <w:rFonts w:ascii="Calibri" w:eastAsia="宋体" w:hAnsi="Calibri" w:cs="Times New Roman"/>
      <w:b/>
      <w:i/>
      <w:kern w:val="0"/>
      <w:sz w:val="28"/>
      <w:szCs w:val="20"/>
    </w:rPr>
  </w:style>
  <w:style w:type="paragraph" w:customStyle="1" w:styleId="xl24">
    <w:name w:val="xl24"/>
    <w:basedOn w:val="a0"/>
    <w:rsid w:val="00797C6C"/>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szCs w:val="24"/>
    </w:rPr>
  </w:style>
  <w:style w:type="paragraph" w:customStyle="1" w:styleId="reader-word-layer">
    <w:name w:val="reader-word-layer"/>
    <w:basedOn w:val="a0"/>
    <w:rsid w:val="00797C6C"/>
    <w:pPr>
      <w:widowControl/>
      <w:spacing w:before="100" w:beforeAutospacing="1" w:after="100" w:afterAutospacing="1"/>
      <w:jc w:val="left"/>
    </w:pPr>
    <w:rPr>
      <w:rFonts w:ascii="宋体" w:hAnsi="宋体" w:cs="宋体"/>
      <w:kern w:val="0"/>
      <w:sz w:val="24"/>
      <w:szCs w:val="24"/>
    </w:rPr>
  </w:style>
  <w:style w:type="paragraph" w:customStyle="1" w:styleId="tablelines">
    <w:name w:val="table_lines"/>
    <w:basedOn w:val="a0"/>
    <w:rsid w:val="00797C6C"/>
    <w:pPr>
      <w:widowControl/>
      <w:jc w:val="left"/>
    </w:pPr>
    <w:rPr>
      <w:kern w:val="0"/>
      <w:sz w:val="20"/>
      <w:szCs w:val="20"/>
      <w:lang w:val="de-DE" w:eastAsia="de-DE"/>
    </w:rPr>
  </w:style>
  <w:style w:type="paragraph" w:customStyle="1" w:styleId="WPSOffice2">
    <w:name w:val="WPSOffice手动目录 2"/>
    <w:rsid w:val="00797C6C"/>
    <w:pPr>
      <w:ind w:leftChars="200" w:left="200"/>
    </w:pPr>
    <w:rPr>
      <w:rFonts w:ascii="Calibri" w:eastAsia="宋体" w:hAnsi="Calibri" w:cs="Times New Roman"/>
      <w:kern w:val="0"/>
      <w:sz w:val="20"/>
      <w:szCs w:val="20"/>
    </w:rPr>
  </w:style>
  <w:style w:type="character" w:customStyle="1" w:styleId="pageback">
    <w:name w:val="pageback"/>
    <w:basedOn w:val="a3"/>
    <w:rsid w:val="00797C6C"/>
  </w:style>
  <w:style w:type="character" w:customStyle="1" w:styleId="font11">
    <w:name w:val="font11"/>
    <w:rsid w:val="00797C6C"/>
    <w:rPr>
      <w:rFonts w:ascii="宋体" w:eastAsia="宋体" w:hAnsi="宋体" w:cs="宋体" w:hint="eastAsia"/>
      <w:i w:val="0"/>
      <w:iCs w:val="0"/>
      <w:strike w:val="0"/>
      <w:dstrike w:val="0"/>
      <w:color w:val="000000"/>
      <w:sz w:val="21"/>
      <w:szCs w:val="21"/>
      <w:u w:val="none"/>
      <w:effect w:val="none"/>
    </w:rPr>
  </w:style>
  <w:style w:type="character" w:customStyle="1" w:styleId="font71">
    <w:name w:val="font71"/>
    <w:rsid w:val="00797C6C"/>
    <w:rPr>
      <w:rFonts w:ascii="Arial" w:hAnsi="Arial" w:cs="Arial" w:hint="default"/>
      <w:i w:val="0"/>
      <w:iCs w:val="0"/>
      <w:strike w:val="0"/>
      <w:dstrike w:val="0"/>
      <w:color w:val="000000"/>
      <w:sz w:val="20"/>
      <w:szCs w:val="20"/>
      <w:u w:val="none"/>
      <w:effect w:val="none"/>
    </w:rPr>
  </w:style>
  <w:style w:type="character" w:customStyle="1" w:styleId="font101">
    <w:name w:val="font101"/>
    <w:rsid w:val="00797C6C"/>
    <w:rPr>
      <w:rFonts w:ascii="宋体" w:eastAsia="宋体" w:hAnsi="宋体" w:cs="宋体" w:hint="eastAsia"/>
      <w:b/>
      <w:bCs w:val="0"/>
      <w:i w:val="0"/>
      <w:iCs w:val="0"/>
      <w:strike w:val="0"/>
      <w:dstrike w:val="0"/>
      <w:color w:val="000000"/>
      <w:sz w:val="20"/>
      <w:szCs w:val="20"/>
      <w:u w:val="none"/>
      <w:effect w:val="none"/>
    </w:rPr>
  </w:style>
  <w:style w:type="character" w:customStyle="1" w:styleId="font51">
    <w:name w:val="font51"/>
    <w:rsid w:val="00797C6C"/>
    <w:rPr>
      <w:rFonts w:ascii="宋体" w:eastAsia="宋体" w:hAnsi="宋体" w:cs="宋体" w:hint="eastAsia"/>
      <w:i w:val="0"/>
      <w:iCs w:val="0"/>
      <w:strike w:val="0"/>
      <w:dstrike w:val="0"/>
      <w:color w:val="000000"/>
      <w:sz w:val="21"/>
      <w:szCs w:val="21"/>
      <w:u w:val="none"/>
      <w:effect w:val="none"/>
    </w:rPr>
  </w:style>
  <w:style w:type="character" w:customStyle="1" w:styleId="font41">
    <w:name w:val="font41"/>
    <w:rsid w:val="00797C6C"/>
    <w:rPr>
      <w:rFonts w:ascii="宋体" w:eastAsia="宋体" w:hAnsi="宋体" w:cs="宋体" w:hint="eastAsia"/>
      <w:b/>
      <w:bCs w:val="0"/>
      <w:i w:val="0"/>
      <w:iCs w:val="0"/>
      <w:strike w:val="0"/>
      <w:dstrike w:val="0"/>
      <w:color w:val="000000"/>
      <w:sz w:val="20"/>
      <w:szCs w:val="20"/>
      <w:u w:val="none"/>
      <w:effect w:val="none"/>
    </w:rPr>
  </w:style>
  <w:style w:type="character" w:customStyle="1" w:styleId="c-icon26">
    <w:name w:val="c-icon26"/>
    <w:basedOn w:val="a3"/>
    <w:rsid w:val="00797C6C"/>
  </w:style>
  <w:style w:type="character" w:customStyle="1" w:styleId="font131">
    <w:name w:val="font131"/>
    <w:rsid w:val="00797C6C"/>
    <w:rPr>
      <w:rFonts w:ascii="宋体" w:eastAsia="宋体" w:hAnsi="宋体" w:cs="宋体" w:hint="eastAsia"/>
      <w:i w:val="0"/>
      <w:iCs w:val="0"/>
      <w:strike w:val="0"/>
      <w:dstrike w:val="0"/>
      <w:color w:val="000000"/>
      <w:sz w:val="20"/>
      <w:szCs w:val="20"/>
      <w:u w:val="none"/>
      <w:effect w:val="none"/>
    </w:rPr>
  </w:style>
  <w:style w:type="character" w:customStyle="1" w:styleId="hover24">
    <w:name w:val="hover24"/>
    <w:basedOn w:val="a3"/>
    <w:rsid w:val="00797C6C"/>
  </w:style>
  <w:style w:type="character" w:customStyle="1" w:styleId="font112">
    <w:name w:val="font112"/>
    <w:rsid w:val="00797C6C"/>
    <w:rPr>
      <w:rFonts w:ascii="宋体" w:eastAsia="宋体" w:hAnsi="宋体" w:cs="宋体" w:hint="eastAsia"/>
      <w:b/>
      <w:bCs w:val="0"/>
      <w:i w:val="0"/>
      <w:iCs w:val="0"/>
      <w:strike w:val="0"/>
      <w:dstrike w:val="0"/>
      <w:color w:val="000000"/>
      <w:sz w:val="20"/>
      <w:szCs w:val="20"/>
      <w:u w:val="none"/>
      <w:effect w:val="none"/>
    </w:rPr>
  </w:style>
  <w:style w:type="character" w:customStyle="1" w:styleId="font81">
    <w:name w:val="font81"/>
    <w:rsid w:val="00797C6C"/>
    <w:rPr>
      <w:rFonts w:ascii="Arial" w:hAnsi="Arial" w:cs="Arial" w:hint="default"/>
      <w:b/>
      <w:bCs w:val="0"/>
      <w:i w:val="0"/>
      <w:iCs w:val="0"/>
      <w:strike w:val="0"/>
      <w:dstrike w:val="0"/>
      <w:color w:val="000000"/>
      <w:sz w:val="20"/>
      <w:szCs w:val="20"/>
      <w:u w:val="none"/>
      <w:effect w:val="none"/>
    </w:rPr>
  </w:style>
  <w:style w:type="character" w:customStyle="1" w:styleId="font21">
    <w:name w:val="font21"/>
    <w:rsid w:val="00797C6C"/>
    <w:rPr>
      <w:rFonts w:ascii="宋体" w:eastAsia="宋体" w:hAnsi="宋体" w:cs="宋体" w:hint="eastAsia"/>
      <w:i w:val="0"/>
      <w:iCs w:val="0"/>
      <w:strike w:val="0"/>
      <w:dstrike w:val="0"/>
      <w:color w:val="000000"/>
      <w:sz w:val="20"/>
      <w:szCs w:val="20"/>
      <w:u w:val="none"/>
      <w:effect w:val="none"/>
    </w:rPr>
  </w:style>
  <w:style w:type="character" w:customStyle="1" w:styleId="font31">
    <w:name w:val="font31"/>
    <w:rsid w:val="00797C6C"/>
    <w:rPr>
      <w:rFonts w:ascii="宋体" w:eastAsia="宋体" w:hAnsi="宋体" w:cs="宋体" w:hint="eastAsia"/>
      <w:i w:val="0"/>
      <w:iCs w:val="0"/>
      <w:color w:val="000000"/>
      <w:sz w:val="21"/>
      <w:szCs w:val="21"/>
      <w:u w:val="single"/>
    </w:rPr>
  </w:style>
  <w:style w:type="character" w:customStyle="1" w:styleId="sumpage">
    <w:name w:val="sumpage"/>
    <w:rsid w:val="00797C6C"/>
    <w:rPr>
      <w:bdr w:val="single" w:sz="6" w:space="0" w:color="CCCCCC" w:frame="1"/>
    </w:rPr>
  </w:style>
  <w:style w:type="character" w:customStyle="1" w:styleId="font5Char">
    <w:name w:val="font5 Char"/>
    <w:rsid w:val="00797C6C"/>
    <w:rPr>
      <w:rFonts w:ascii="宋体" w:eastAsia="宋体" w:hAnsi="宋体" w:hint="eastAsia"/>
      <w:sz w:val="28"/>
      <w:szCs w:val="28"/>
      <w:lang w:val="en-US" w:eastAsia="zh-CN" w:bidi="ar-SA"/>
    </w:rPr>
  </w:style>
  <w:style w:type="character" w:customStyle="1" w:styleId="font121">
    <w:name w:val="font121"/>
    <w:rsid w:val="00797C6C"/>
    <w:rPr>
      <w:rFonts w:ascii="宋体" w:eastAsia="宋体" w:hAnsi="宋体" w:cs="宋体" w:hint="eastAsia"/>
      <w:i w:val="0"/>
      <w:iCs w:val="0"/>
      <w:strike w:val="0"/>
      <w:dstrike w:val="0"/>
      <w:color w:val="000000"/>
      <w:sz w:val="20"/>
      <w:szCs w:val="20"/>
      <w:u w:val="none"/>
      <w:effect w:val="none"/>
    </w:rPr>
  </w:style>
  <w:style w:type="character" w:customStyle="1" w:styleId="hover25">
    <w:name w:val="hover25"/>
    <w:rsid w:val="00797C6C"/>
    <w:rPr>
      <w:color w:val="315EFB"/>
    </w:rPr>
  </w:style>
  <w:style w:type="character" w:customStyle="1" w:styleId="font61">
    <w:name w:val="font61"/>
    <w:rsid w:val="00797C6C"/>
    <w:rPr>
      <w:rFonts w:ascii="Arial" w:hAnsi="Arial" w:cs="Arial" w:hint="default"/>
      <w:i w:val="0"/>
      <w:iCs w:val="0"/>
      <w:strike w:val="0"/>
      <w:dstrike w:val="0"/>
      <w:color w:val="000000"/>
      <w:sz w:val="20"/>
      <w:szCs w:val="20"/>
      <w:u w:val="none"/>
      <w:effect w:val="none"/>
    </w:rPr>
  </w:style>
  <w:style w:type="character" w:customStyle="1" w:styleId="font91">
    <w:name w:val="font91"/>
    <w:rsid w:val="00797C6C"/>
    <w:rPr>
      <w:rFonts w:ascii="宋体" w:eastAsia="宋体" w:hAnsi="宋体" w:cs="宋体" w:hint="eastAsia"/>
      <w:b/>
      <w:bCs w:val="0"/>
      <w:i w:val="0"/>
      <w:iCs w:val="0"/>
      <w:strike w:val="0"/>
      <w:dstrike w:val="0"/>
      <w:color w:val="000000"/>
      <w:sz w:val="20"/>
      <w:szCs w:val="20"/>
      <w:u w:val="none"/>
      <w:effect w:val="none"/>
    </w:rPr>
  </w:style>
  <w:style w:type="character" w:customStyle="1" w:styleId="font111">
    <w:name w:val="font111"/>
    <w:rsid w:val="00797C6C"/>
    <w:rPr>
      <w:rFonts w:ascii="宋体" w:eastAsia="宋体" w:hAnsi="宋体" w:cs="宋体" w:hint="eastAsia"/>
      <w:b/>
      <w:bCs w:val="0"/>
      <w:i w:val="0"/>
      <w:iCs w:val="0"/>
      <w:strike w:val="0"/>
      <w:dstrike w:val="0"/>
      <w:color w:val="000000"/>
      <w:sz w:val="20"/>
      <w:szCs w:val="20"/>
      <w:u w:val="none"/>
      <w:effect w:val="none"/>
    </w:rPr>
  </w:style>
  <w:style w:type="character" w:customStyle="1" w:styleId="font141">
    <w:name w:val="font141"/>
    <w:rsid w:val="00797C6C"/>
    <w:rPr>
      <w:rFonts w:ascii="Arial" w:hAnsi="Arial" w:cs="Arial" w:hint="default"/>
      <w:i w:val="0"/>
      <w:iCs w:val="0"/>
      <w:strike w:val="0"/>
      <w:dstrike w:val="0"/>
      <w:color w:val="000000"/>
      <w:sz w:val="20"/>
      <w:szCs w:val="20"/>
      <w:u w:val="none"/>
      <w:effect w:val="none"/>
    </w:rPr>
  </w:style>
  <w:style w:type="paragraph" w:styleId="15">
    <w:name w:val="index 1"/>
    <w:basedOn w:val="a0"/>
    <w:next w:val="a0"/>
    <w:autoRedefine/>
    <w:semiHidden/>
    <w:unhideWhenUsed/>
    <w:rsid w:val="00C4676E"/>
    <w:pPr>
      <w:spacing w:line="240" w:lineRule="atLeast"/>
    </w:pPr>
    <w:rPr>
      <w:b/>
      <w:bCs/>
    </w:rPr>
  </w:style>
  <w:style w:type="paragraph" w:styleId="af7">
    <w:name w:val="List"/>
    <w:basedOn w:val="a0"/>
    <w:semiHidden/>
    <w:unhideWhenUsed/>
    <w:rsid w:val="00C4676E"/>
    <w:pPr>
      <w:ind w:left="200" w:hangingChars="200" w:hanging="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footer" w:uiPriority="0"/>
    <w:lsdException w:name="caption" w:uiPriority="35" w:qFormat="1"/>
    <w:lsdException w:name="table of figures" w:uiPriority="0"/>
    <w:lsdException w:name="annotation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Cite" w:uiPriority="0"/>
    <w:lsdException w:name="HTML Code" w:uiPriority="0"/>
    <w:lsdException w:name="HTML Definition"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next w:val="a1"/>
    <w:qFormat/>
    <w:rsid w:val="008D4F19"/>
    <w:pPr>
      <w:widowControl w:val="0"/>
      <w:jc w:val="both"/>
    </w:pPr>
    <w:rPr>
      <w:rFonts w:ascii="Calibri" w:eastAsia="宋体" w:hAnsi="Calibri" w:cs="Times New Roman"/>
      <w:szCs w:val="21"/>
    </w:rPr>
  </w:style>
  <w:style w:type="paragraph" w:styleId="10">
    <w:name w:val="heading 1"/>
    <w:basedOn w:val="a0"/>
    <w:next w:val="a0"/>
    <w:link w:val="1Char"/>
    <w:qFormat/>
    <w:rsid w:val="008D4F19"/>
    <w:pPr>
      <w:keepNext/>
      <w:jc w:val="center"/>
      <w:outlineLvl w:val="0"/>
    </w:pPr>
    <w:rPr>
      <w:rFonts w:ascii="楷体_GB2312" w:eastAsia="楷体_GB2312"/>
      <w:sz w:val="28"/>
      <w:szCs w:val="28"/>
    </w:rPr>
  </w:style>
  <w:style w:type="paragraph" w:styleId="2">
    <w:name w:val="heading 2"/>
    <w:basedOn w:val="a0"/>
    <w:next w:val="a2"/>
    <w:link w:val="2Char"/>
    <w:semiHidden/>
    <w:unhideWhenUsed/>
    <w:qFormat/>
    <w:rsid w:val="008D4F19"/>
    <w:pPr>
      <w:keepNext/>
      <w:keepLines/>
      <w:spacing w:before="260" w:after="260" w:line="415" w:lineRule="auto"/>
      <w:jc w:val="center"/>
      <w:outlineLvl w:val="1"/>
    </w:pPr>
    <w:rPr>
      <w:rFonts w:ascii="Arial" w:eastAsia="幼圆" w:hAnsi="Arial" w:cs="Arial"/>
      <w:b/>
      <w:bCs/>
      <w:sz w:val="44"/>
      <w:szCs w:val="44"/>
    </w:rPr>
  </w:style>
  <w:style w:type="paragraph" w:styleId="3">
    <w:name w:val="heading 3"/>
    <w:basedOn w:val="a0"/>
    <w:next w:val="a2"/>
    <w:link w:val="3Char"/>
    <w:semiHidden/>
    <w:unhideWhenUsed/>
    <w:qFormat/>
    <w:rsid w:val="008D4F19"/>
    <w:pPr>
      <w:keepNext/>
      <w:keepLines/>
      <w:spacing w:before="260" w:after="260" w:line="415" w:lineRule="auto"/>
      <w:outlineLvl w:val="2"/>
    </w:pPr>
    <w:rPr>
      <w:b/>
      <w:bCs/>
      <w:sz w:val="32"/>
      <w:szCs w:val="32"/>
    </w:rPr>
  </w:style>
  <w:style w:type="paragraph" w:styleId="4">
    <w:name w:val="heading 4"/>
    <w:basedOn w:val="a0"/>
    <w:next w:val="a2"/>
    <w:link w:val="4Char"/>
    <w:semiHidden/>
    <w:unhideWhenUsed/>
    <w:qFormat/>
    <w:rsid w:val="008D4F19"/>
    <w:pPr>
      <w:keepNext/>
      <w:keepLines/>
      <w:spacing w:before="280" w:after="290" w:line="374" w:lineRule="auto"/>
      <w:outlineLvl w:val="3"/>
    </w:pPr>
    <w:rPr>
      <w:rFonts w:ascii="Arial" w:eastAsia="黑体" w:hAnsi="Arial" w:cs="Arial"/>
      <w:b/>
      <w:bCs/>
      <w:sz w:val="28"/>
      <w:szCs w:val="28"/>
    </w:rPr>
  </w:style>
  <w:style w:type="paragraph" w:styleId="5">
    <w:name w:val="heading 5"/>
    <w:basedOn w:val="a0"/>
    <w:next w:val="a2"/>
    <w:link w:val="5Char"/>
    <w:semiHidden/>
    <w:unhideWhenUsed/>
    <w:qFormat/>
    <w:rsid w:val="008D4F19"/>
    <w:pPr>
      <w:keepNext/>
      <w:autoSpaceDE w:val="0"/>
      <w:autoSpaceDN w:val="0"/>
      <w:adjustRightInd w:val="0"/>
      <w:outlineLvl w:val="4"/>
    </w:pPr>
    <w:rPr>
      <w:rFonts w:ascii="宋体"/>
      <w:color w:val="000000"/>
      <w:kern w:val="0"/>
      <w:sz w:val="28"/>
      <w:szCs w:val="28"/>
    </w:rPr>
  </w:style>
  <w:style w:type="paragraph" w:styleId="6">
    <w:name w:val="heading 6"/>
    <w:basedOn w:val="a0"/>
    <w:next w:val="a0"/>
    <w:link w:val="6Char"/>
    <w:semiHidden/>
    <w:unhideWhenUsed/>
    <w:qFormat/>
    <w:rsid w:val="008D4F19"/>
    <w:pPr>
      <w:keepNext/>
      <w:keepLines/>
      <w:numPr>
        <w:ilvl w:val="5"/>
        <w:numId w:val="2"/>
      </w:numPr>
      <w:spacing w:before="240" w:after="64" w:line="319" w:lineRule="auto"/>
      <w:outlineLvl w:val="5"/>
    </w:pPr>
    <w:rPr>
      <w:rFonts w:ascii="Arial" w:eastAsia="黑体" w:hAnsi="Arial"/>
      <w:b/>
      <w:bCs/>
      <w:sz w:val="24"/>
      <w:szCs w:val="24"/>
    </w:rPr>
  </w:style>
  <w:style w:type="paragraph" w:styleId="7">
    <w:name w:val="heading 7"/>
    <w:basedOn w:val="a0"/>
    <w:next w:val="a0"/>
    <w:link w:val="7Char"/>
    <w:semiHidden/>
    <w:unhideWhenUsed/>
    <w:qFormat/>
    <w:rsid w:val="008D4F19"/>
    <w:pPr>
      <w:keepNext/>
      <w:keepLines/>
      <w:numPr>
        <w:ilvl w:val="6"/>
        <w:numId w:val="2"/>
      </w:numPr>
      <w:spacing w:before="240" w:after="64" w:line="319" w:lineRule="auto"/>
      <w:outlineLvl w:val="6"/>
    </w:pPr>
    <w:rPr>
      <w:b/>
      <w:bCs/>
      <w:sz w:val="24"/>
      <w:szCs w:val="24"/>
    </w:rPr>
  </w:style>
  <w:style w:type="paragraph" w:styleId="8">
    <w:name w:val="heading 8"/>
    <w:basedOn w:val="a0"/>
    <w:next w:val="a0"/>
    <w:link w:val="8Char"/>
    <w:semiHidden/>
    <w:unhideWhenUsed/>
    <w:qFormat/>
    <w:rsid w:val="008D4F19"/>
    <w:pPr>
      <w:keepNext/>
      <w:keepLines/>
      <w:numPr>
        <w:ilvl w:val="7"/>
        <w:numId w:val="2"/>
      </w:numPr>
      <w:spacing w:before="240" w:after="64" w:line="319" w:lineRule="auto"/>
      <w:outlineLvl w:val="7"/>
    </w:pPr>
    <w:rPr>
      <w:rFonts w:ascii="Arial" w:eastAsia="黑体" w:hAnsi="Arial"/>
      <w:sz w:val="24"/>
      <w:szCs w:val="24"/>
    </w:rPr>
  </w:style>
  <w:style w:type="paragraph" w:styleId="9">
    <w:name w:val="heading 9"/>
    <w:basedOn w:val="a0"/>
    <w:next w:val="a0"/>
    <w:link w:val="9Char"/>
    <w:semiHidden/>
    <w:unhideWhenUsed/>
    <w:qFormat/>
    <w:rsid w:val="008D4F19"/>
    <w:pPr>
      <w:keepNext/>
      <w:keepLines/>
      <w:numPr>
        <w:ilvl w:val="8"/>
        <w:numId w:val="2"/>
      </w:numPr>
      <w:spacing w:before="240" w:after="64" w:line="319" w:lineRule="auto"/>
      <w:outlineLvl w:val="8"/>
    </w:pPr>
    <w:rPr>
      <w:rFonts w:ascii="Arial" w:eastAsia="黑体"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1">
    <w:name w:val="Body Text"/>
    <w:basedOn w:val="a0"/>
    <w:link w:val="Char"/>
    <w:uiPriority w:val="99"/>
    <w:unhideWhenUsed/>
    <w:rsid w:val="008D4F19"/>
    <w:pPr>
      <w:spacing w:after="120"/>
    </w:pPr>
  </w:style>
  <w:style w:type="character" w:customStyle="1" w:styleId="Char">
    <w:name w:val="正文文本 Char"/>
    <w:basedOn w:val="a3"/>
    <w:link w:val="a1"/>
    <w:uiPriority w:val="99"/>
    <w:rsid w:val="008D4F19"/>
    <w:rPr>
      <w:rFonts w:ascii="Calibri" w:eastAsia="宋体" w:hAnsi="Calibri" w:cs="Times New Roman"/>
      <w:szCs w:val="21"/>
    </w:rPr>
  </w:style>
  <w:style w:type="character" w:customStyle="1" w:styleId="1Char">
    <w:name w:val="标题 1 Char"/>
    <w:basedOn w:val="a3"/>
    <w:link w:val="10"/>
    <w:rsid w:val="008D4F19"/>
    <w:rPr>
      <w:rFonts w:ascii="楷体_GB2312" w:eastAsia="楷体_GB2312" w:hAnsi="Calibri" w:cs="Times New Roman"/>
      <w:sz w:val="28"/>
      <w:szCs w:val="28"/>
    </w:rPr>
  </w:style>
  <w:style w:type="paragraph" w:styleId="a2">
    <w:name w:val="Normal Indent"/>
    <w:basedOn w:val="a0"/>
    <w:link w:val="Char0"/>
    <w:unhideWhenUsed/>
    <w:rsid w:val="008D4F19"/>
    <w:pPr>
      <w:ind w:firstLine="420"/>
    </w:pPr>
  </w:style>
  <w:style w:type="character" w:customStyle="1" w:styleId="Char0">
    <w:name w:val="正文缩进 Char"/>
    <w:link w:val="a2"/>
    <w:locked/>
    <w:rsid w:val="008D4F19"/>
    <w:rPr>
      <w:rFonts w:ascii="Calibri" w:eastAsia="宋体" w:hAnsi="Calibri" w:cs="Times New Roman"/>
      <w:szCs w:val="21"/>
    </w:rPr>
  </w:style>
  <w:style w:type="character" w:customStyle="1" w:styleId="2Char">
    <w:name w:val="标题 2 Char"/>
    <w:basedOn w:val="a3"/>
    <w:link w:val="2"/>
    <w:semiHidden/>
    <w:rsid w:val="008D4F19"/>
    <w:rPr>
      <w:rFonts w:ascii="Arial" w:eastAsia="幼圆" w:hAnsi="Arial" w:cs="Arial"/>
      <w:b/>
      <w:bCs/>
      <w:sz w:val="44"/>
      <w:szCs w:val="44"/>
    </w:rPr>
  </w:style>
  <w:style w:type="character" w:customStyle="1" w:styleId="3Char">
    <w:name w:val="标题 3 Char"/>
    <w:basedOn w:val="a3"/>
    <w:link w:val="3"/>
    <w:semiHidden/>
    <w:rsid w:val="008D4F19"/>
    <w:rPr>
      <w:rFonts w:ascii="Calibri" w:eastAsia="宋体" w:hAnsi="Calibri" w:cs="Times New Roman"/>
      <w:b/>
      <w:bCs/>
      <w:sz w:val="32"/>
      <w:szCs w:val="32"/>
    </w:rPr>
  </w:style>
  <w:style w:type="character" w:customStyle="1" w:styleId="4Char">
    <w:name w:val="标题 4 Char"/>
    <w:basedOn w:val="a3"/>
    <w:link w:val="4"/>
    <w:semiHidden/>
    <w:rsid w:val="008D4F19"/>
    <w:rPr>
      <w:rFonts w:ascii="Arial" w:eastAsia="黑体" w:hAnsi="Arial" w:cs="Arial"/>
      <w:b/>
      <w:bCs/>
      <w:sz w:val="28"/>
      <w:szCs w:val="28"/>
    </w:rPr>
  </w:style>
  <w:style w:type="character" w:customStyle="1" w:styleId="5Char">
    <w:name w:val="标题 5 Char"/>
    <w:basedOn w:val="a3"/>
    <w:link w:val="5"/>
    <w:semiHidden/>
    <w:rsid w:val="008D4F19"/>
    <w:rPr>
      <w:rFonts w:ascii="宋体" w:eastAsia="宋体" w:hAnsi="Calibri" w:cs="Times New Roman"/>
      <w:color w:val="000000"/>
      <w:kern w:val="0"/>
      <w:sz w:val="28"/>
      <w:szCs w:val="28"/>
    </w:rPr>
  </w:style>
  <w:style w:type="character" w:customStyle="1" w:styleId="6Char">
    <w:name w:val="标题 6 Char"/>
    <w:basedOn w:val="a3"/>
    <w:link w:val="6"/>
    <w:semiHidden/>
    <w:rsid w:val="008D4F19"/>
    <w:rPr>
      <w:rFonts w:ascii="Arial" w:eastAsia="黑体" w:hAnsi="Arial" w:cs="Times New Roman"/>
      <w:b/>
      <w:bCs/>
      <w:sz w:val="24"/>
      <w:szCs w:val="24"/>
    </w:rPr>
  </w:style>
  <w:style w:type="character" w:customStyle="1" w:styleId="7Char">
    <w:name w:val="标题 7 Char"/>
    <w:basedOn w:val="a3"/>
    <w:link w:val="7"/>
    <w:semiHidden/>
    <w:rsid w:val="008D4F19"/>
    <w:rPr>
      <w:rFonts w:ascii="Calibri" w:eastAsia="宋体" w:hAnsi="Calibri" w:cs="Times New Roman"/>
      <w:b/>
      <w:bCs/>
      <w:sz w:val="24"/>
      <w:szCs w:val="24"/>
    </w:rPr>
  </w:style>
  <w:style w:type="character" w:customStyle="1" w:styleId="8Char">
    <w:name w:val="标题 8 Char"/>
    <w:basedOn w:val="a3"/>
    <w:link w:val="8"/>
    <w:semiHidden/>
    <w:rsid w:val="008D4F19"/>
    <w:rPr>
      <w:rFonts w:ascii="Arial" w:eastAsia="黑体" w:hAnsi="Arial" w:cs="Times New Roman"/>
      <w:sz w:val="24"/>
      <w:szCs w:val="24"/>
    </w:rPr>
  </w:style>
  <w:style w:type="character" w:customStyle="1" w:styleId="9Char">
    <w:name w:val="标题 9 Char"/>
    <w:basedOn w:val="a3"/>
    <w:link w:val="9"/>
    <w:semiHidden/>
    <w:rsid w:val="008D4F19"/>
    <w:rPr>
      <w:rFonts w:ascii="Arial" w:eastAsia="黑体" w:hAnsi="Arial" w:cs="Times New Roman"/>
      <w:szCs w:val="21"/>
    </w:rPr>
  </w:style>
  <w:style w:type="character" w:styleId="a6">
    <w:name w:val="Hyperlink"/>
    <w:uiPriority w:val="99"/>
    <w:semiHidden/>
    <w:unhideWhenUsed/>
    <w:rsid w:val="008D4F19"/>
    <w:rPr>
      <w:strike w:val="0"/>
      <w:dstrike w:val="0"/>
      <w:color w:val="1B1B1B"/>
      <w:u w:val="none"/>
      <w:effect w:val="none"/>
    </w:rPr>
  </w:style>
  <w:style w:type="character" w:styleId="HTML">
    <w:name w:val="HTML Definition"/>
    <w:semiHidden/>
    <w:unhideWhenUsed/>
    <w:rsid w:val="008D4F19"/>
    <w:rPr>
      <w:b w:val="0"/>
      <w:bCs w:val="0"/>
      <w:i w:val="0"/>
      <w:iCs w:val="0"/>
    </w:rPr>
  </w:style>
  <w:style w:type="character" w:styleId="a7">
    <w:name w:val="Emphasis"/>
    <w:qFormat/>
    <w:rsid w:val="008D4F19"/>
    <w:rPr>
      <w:i w:val="0"/>
      <w:iCs w:val="0"/>
      <w:color w:val="F73131"/>
    </w:rPr>
  </w:style>
  <w:style w:type="paragraph" w:styleId="a8">
    <w:name w:val="Normal (Web)"/>
    <w:basedOn w:val="a0"/>
    <w:semiHidden/>
    <w:unhideWhenUsed/>
    <w:rsid w:val="008D4F19"/>
    <w:pPr>
      <w:widowControl/>
      <w:spacing w:before="100" w:beforeAutospacing="1" w:after="100" w:afterAutospacing="1"/>
      <w:jc w:val="left"/>
    </w:pPr>
    <w:rPr>
      <w:rFonts w:ascii="宋体" w:hAnsi="宋体" w:cs="宋体"/>
      <w:kern w:val="0"/>
      <w:sz w:val="24"/>
      <w:szCs w:val="24"/>
    </w:rPr>
  </w:style>
  <w:style w:type="character" w:customStyle="1" w:styleId="Char1">
    <w:name w:val="批注文字 Char"/>
    <w:basedOn w:val="a3"/>
    <w:link w:val="a9"/>
    <w:semiHidden/>
    <w:rsid w:val="008D4F19"/>
    <w:rPr>
      <w:rFonts w:ascii="Calibri" w:eastAsia="宋体" w:hAnsi="Calibri" w:cs="Times New Roman"/>
      <w:szCs w:val="21"/>
    </w:rPr>
  </w:style>
  <w:style w:type="paragraph" w:styleId="a9">
    <w:name w:val="annotation text"/>
    <w:basedOn w:val="a0"/>
    <w:link w:val="Char1"/>
    <w:semiHidden/>
    <w:unhideWhenUsed/>
    <w:rsid w:val="008D4F19"/>
    <w:pPr>
      <w:jc w:val="left"/>
    </w:pPr>
  </w:style>
  <w:style w:type="character" w:customStyle="1" w:styleId="Char2">
    <w:name w:val="页眉 Char"/>
    <w:basedOn w:val="a3"/>
    <w:link w:val="aa"/>
    <w:semiHidden/>
    <w:rsid w:val="008D4F19"/>
    <w:rPr>
      <w:rFonts w:ascii="Calibri" w:eastAsia="宋体" w:hAnsi="Calibri" w:cs="Times New Roman"/>
      <w:sz w:val="18"/>
      <w:szCs w:val="18"/>
    </w:rPr>
  </w:style>
  <w:style w:type="paragraph" w:styleId="aa">
    <w:name w:val="header"/>
    <w:basedOn w:val="a0"/>
    <w:link w:val="Char2"/>
    <w:semiHidden/>
    <w:unhideWhenUsed/>
    <w:rsid w:val="008D4F19"/>
    <w:pPr>
      <w:pBdr>
        <w:bottom w:val="single" w:sz="6" w:space="1" w:color="auto"/>
      </w:pBdr>
      <w:tabs>
        <w:tab w:val="center" w:pos="4153"/>
        <w:tab w:val="right" w:pos="8306"/>
      </w:tabs>
      <w:snapToGrid w:val="0"/>
      <w:jc w:val="center"/>
    </w:pPr>
    <w:rPr>
      <w:sz w:val="18"/>
      <w:szCs w:val="18"/>
    </w:rPr>
  </w:style>
  <w:style w:type="character" w:customStyle="1" w:styleId="Char3">
    <w:name w:val="页脚 Char"/>
    <w:basedOn w:val="a3"/>
    <w:link w:val="ab"/>
    <w:semiHidden/>
    <w:rsid w:val="008D4F19"/>
    <w:rPr>
      <w:rFonts w:ascii="Calibri" w:eastAsia="宋体" w:hAnsi="Calibri" w:cs="Times New Roman"/>
      <w:sz w:val="18"/>
      <w:szCs w:val="18"/>
    </w:rPr>
  </w:style>
  <w:style w:type="paragraph" w:styleId="ab">
    <w:name w:val="footer"/>
    <w:basedOn w:val="a0"/>
    <w:link w:val="Char3"/>
    <w:semiHidden/>
    <w:unhideWhenUsed/>
    <w:rsid w:val="008D4F19"/>
    <w:pPr>
      <w:tabs>
        <w:tab w:val="center" w:pos="4153"/>
        <w:tab w:val="right" w:pos="8306"/>
      </w:tabs>
      <w:snapToGrid w:val="0"/>
      <w:jc w:val="left"/>
    </w:pPr>
    <w:rPr>
      <w:sz w:val="18"/>
      <w:szCs w:val="18"/>
    </w:rPr>
  </w:style>
  <w:style w:type="paragraph" w:styleId="ac">
    <w:name w:val="Title"/>
    <w:basedOn w:val="a0"/>
    <w:next w:val="a0"/>
    <w:link w:val="Char4"/>
    <w:qFormat/>
    <w:rsid w:val="008D4F19"/>
    <w:pPr>
      <w:spacing w:before="240" w:after="60"/>
      <w:jc w:val="center"/>
      <w:outlineLvl w:val="0"/>
    </w:pPr>
    <w:rPr>
      <w:rFonts w:ascii="Cambria" w:hAnsi="Cambria"/>
      <w:bCs/>
      <w:sz w:val="32"/>
      <w:szCs w:val="32"/>
    </w:rPr>
  </w:style>
  <w:style w:type="character" w:customStyle="1" w:styleId="Char4">
    <w:name w:val="标题 Char"/>
    <w:basedOn w:val="a3"/>
    <w:link w:val="ac"/>
    <w:rsid w:val="008D4F19"/>
    <w:rPr>
      <w:rFonts w:ascii="Cambria" w:eastAsia="宋体" w:hAnsi="Cambria" w:cs="Times New Roman"/>
      <w:bCs/>
      <w:sz w:val="32"/>
      <w:szCs w:val="32"/>
    </w:rPr>
  </w:style>
  <w:style w:type="character" w:customStyle="1" w:styleId="Char5">
    <w:name w:val="正文文本缩进 Char"/>
    <w:basedOn w:val="a3"/>
    <w:link w:val="ad"/>
    <w:semiHidden/>
    <w:rsid w:val="008D4F19"/>
    <w:rPr>
      <w:rFonts w:ascii="楷体_GB2312" w:eastAsia="楷体_GB2312" w:hAnsi="Calibri" w:cs="Times New Roman"/>
      <w:sz w:val="32"/>
      <w:szCs w:val="32"/>
    </w:rPr>
  </w:style>
  <w:style w:type="paragraph" w:styleId="ad">
    <w:name w:val="Body Text Indent"/>
    <w:basedOn w:val="a0"/>
    <w:link w:val="Char5"/>
    <w:semiHidden/>
    <w:unhideWhenUsed/>
    <w:rsid w:val="008D4F19"/>
    <w:pPr>
      <w:ind w:firstLine="645"/>
    </w:pPr>
    <w:rPr>
      <w:rFonts w:ascii="楷体_GB2312" w:eastAsia="楷体_GB2312"/>
      <w:sz w:val="32"/>
      <w:szCs w:val="32"/>
    </w:rPr>
  </w:style>
  <w:style w:type="character" w:customStyle="1" w:styleId="Char6">
    <w:name w:val="日期 Char"/>
    <w:basedOn w:val="a3"/>
    <w:link w:val="ae"/>
    <w:semiHidden/>
    <w:rsid w:val="008D4F19"/>
    <w:rPr>
      <w:rFonts w:ascii="Calibri" w:eastAsia="宋体" w:hAnsi="Calibri" w:cs="Times New Roman"/>
      <w:sz w:val="24"/>
      <w:szCs w:val="24"/>
    </w:rPr>
  </w:style>
  <w:style w:type="paragraph" w:styleId="ae">
    <w:name w:val="Date"/>
    <w:basedOn w:val="a0"/>
    <w:next w:val="a0"/>
    <w:link w:val="Char6"/>
    <w:semiHidden/>
    <w:unhideWhenUsed/>
    <w:rsid w:val="008D4F19"/>
    <w:rPr>
      <w:sz w:val="24"/>
      <w:szCs w:val="24"/>
    </w:rPr>
  </w:style>
  <w:style w:type="character" w:customStyle="1" w:styleId="Char7">
    <w:name w:val="正文首行缩进 Char"/>
    <w:basedOn w:val="Char"/>
    <w:link w:val="af"/>
    <w:semiHidden/>
    <w:rsid w:val="008D4F19"/>
    <w:rPr>
      <w:rFonts w:ascii="仿宋_GB2312" w:eastAsia="仿宋_GB2312" w:hAnsi="Calibri" w:cs="Times New Roman"/>
      <w:sz w:val="30"/>
      <w:szCs w:val="30"/>
    </w:rPr>
  </w:style>
  <w:style w:type="paragraph" w:styleId="af">
    <w:name w:val="Body Text First Indent"/>
    <w:basedOn w:val="a0"/>
    <w:link w:val="Char7"/>
    <w:semiHidden/>
    <w:unhideWhenUsed/>
    <w:rsid w:val="008D4F19"/>
    <w:pPr>
      <w:spacing w:line="360" w:lineRule="auto"/>
      <w:ind w:firstLineChars="200" w:firstLine="200"/>
    </w:pPr>
    <w:rPr>
      <w:rFonts w:ascii="仿宋_GB2312" w:eastAsia="仿宋_GB2312"/>
      <w:sz w:val="30"/>
      <w:szCs w:val="30"/>
    </w:rPr>
  </w:style>
  <w:style w:type="character" w:customStyle="1" w:styleId="2Char0">
    <w:name w:val="正文首行缩进 2 Char"/>
    <w:basedOn w:val="Char5"/>
    <w:link w:val="20"/>
    <w:semiHidden/>
    <w:rsid w:val="008D4F19"/>
    <w:rPr>
      <w:rFonts w:ascii="宋体" w:eastAsia="宋体" w:hAnsi="宋体" w:cs="Times New Roman"/>
      <w:sz w:val="32"/>
      <w:szCs w:val="20"/>
    </w:rPr>
  </w:style>
  <w:style w:type="paragraph" w:styleId="20">
    <w:name w:val="Body Text First Indent 2"/>
    <w:basedOn w:val="ad"/>
    <w:link w:val="2Char0"/>
    <w:semiHidden/>
    <w:unhideWhenUsed/>
    <w:rsid w:val="008D4F19"/>
    <w:pPr>
      <w:spacing w:line="360" w:lineRule="auto"/>
      <w:ind w:firstLineChars="200" w:firstLine="420"/>
    </w:pPr>
    <w:rPr>
      <w:rFonts w:ascii="宋体" w:eastAsia="宋体" w:hAnsi="宋体"/>
      <w:sz w:val="21"/>
      <w:szCs w:val="20"/>
    </w:rPr>
  </w:style>
  <w:style w:type="character" w:customStyle="1" w:styleId="2Char1">
    <w:name w:val="正文文本 2 Char"/>
    <w:basedOn w:val="a3"/>
    <w:link w:val="21"/>
    <w:semiHidden/>
    <w:rsid w:val="008D4F19"/>
    <w:rPr>
      <w:rFonts w:ascii="楷体_GB2312" w:eastAsia="楷体_GB2312" w:hAnsi="Calibri" w:cs="Times New Roman"/>
      <w:sz w:val="28"/>
      <w:szCs w:val="28"/>
    </w:rPr>
  </w:style>
  <w:style w:type="paragraph" w:styleId="21">
    <w:name w:val="Body Text 2"/>
    <w:basedOn w:val="a0"/>
    <w:link w:val="2Char1"/>
    <w:semiHidden/>
    <w:unhideWhenUsed/>
    <w:rsid w:val="008D4F19"/>
    <w:pPr>
      <w:widowControl/>
      <w:jc w:val="center"/>
    </w:pPr>
    <w:rPr>
      <w:rFonts w:ascii="楷体_GB2312" w:eastAsia="楷体_GB2312"/>
      <w:sz w:val="28"/>
      <w:szCs w:val="28"/>
    </w:rPr>
  </w:style>
  <w:style w:type="character" w:customStyle="1" w:styleId="3Char0">
    <w:name w:val="正文文本 3 Char"/>
    <w:basedOn w:val="a3"/>
    <w:link w:val="30"/>
    <w:semiHidden/>
    <w:rsid w:val="008D4F19"/>
    <w:rPr>
      <w:rFonts w:ascii="仿宋_GB2312" w:eastAsia="仿宋_GB2312" w:hAnsi="Arial" w:cs="Times New Roman"/>
      <w:sz w:val="32"/>
      <w:szCs w:val="32"/>
    </w:rPr>
  </w:style>
  <w:style w:type="paragraph" w:styleId="30">
    <w:name w:val="Body Text 3"/>
    <w:basedOn w:val="a0"/>
    <w:link w:val="3Char0"/>
    <w:semiHidden/>
    <w:unhideWhenUsed/>
    <w:rsid w:val="008D4F19"/>
    <w:rPr>
      <w:rFonts w:ascii="仿宋_GB2312" w:eastAsia="仿宋_GB2312" w:hAnsi="Arial"/>
      <w:sz w:val="32"/>
      <w:szCs w:val="32"/>
    </w:rPr>
  </w:style>
  <w:style w:type="character" w:customStyle="1" w:styleId="2Char2">
    <w:name w:val="正文文本缩进 2 Char"/>
    <w:basedOn w:val="a3"/>
    <w:link w:val="22"/>
    <w:semiHidden/>
    <w:rsid w:val="008D4F19"/>
    <w:rPr>
      <w:rFonts w:ascii="Arial" w:eastAsia="仿宋_GB2312" w:hAnsi="Arial" w:cs="Arial"/>
      <w:sz w:val="32"/>
      <w:szCs w:val="32"/>
    </w:rPr>
  </w:style>
  <w:style w:type="paragraph" w:styleId="22">
    <w:name w:val="Body Text Indent 2"/>
    <w:basedOn w:val="a0"/>
    <w:link w:val="2Char2"/>
    <w:semiHidden/>
    <w:unhideWhenUsed/>
    <w:rsid w:val="008D4F19"/>
    <w:pPr>
      <w:ind w:left="630" w:firstLine="645"/>
    </w:pPr>
    <w:rPr>
      <w:rFonts w:ascii="Arial" w:eastAsia="仿宋_GB2312" w:hAnsi="Arial" w:cs="Arial"/>
      <w:sz w:val="32"/>
      <w:szCs w:val="32"/>
    </w:rPr>
  </w:style>
  <w:style w:type="character" w:customStyle="1" w:styleId="3Char1">
    <w:name w:val="正文文本缩进 3 Char"/>
    <w:basedOn w:val="a3"/>
    <w:link w:val="31"/>
    <w:semiHidden/>
    <w:rsid w:val="008D4F19"/>
    <w:rPr>
      <w:rFonts w:ascii="Arial" w:eastAsia="仿宋_GB2312" w:hAnsi="Arial" w:cs="Arial"/>
      <w:color w:val="FFFF00"/>
      <w:sz w:val="32"/>
      <w:szCs w:val="32"/>
    </w:rPr>
  </w:style>
  <w:style w:type="paragraph" w:styleId="31">
    <w:name w:val="Body Text Indent 3"/>
    <w:basedOn w:val="a0"/>
    <w:link w:val="3Char1"/>
    <w:semiHidden/>
    <w:unhideWhenUsed/>
    <w:rsid w:val="008D4F19"/>
    <w:pPr>
      <w:ind w:left="645" w:firstLine="645"/>
    </w:pPr>
    <w:rPr>
      <w:rFonts w:ascii="Arial" w:eastAsia="仿宋_GB2312" w:hAnsi="Arial" w:cs="Arial"/>
      <w:color w:val="FFFF00"/>
      <w:sz w:val="32"/>
      <w:szCs w:val="32"/>
    </w:rPr>
  </w:style>
  <w:style w:type="character" w:customStyle="1" w:styleId="Char8">
    <w:name w:val="文档结构图 Char"/>
    <w:basedOn w:val="a3"/>
    <w:link w:val="af0"/>
    <w:semiHidden/>
    <w:rsid w:val="008D4F19"/>
    <w:rPr>
      <w:rFonts w:ascii="Calibri" w:eastAsia="宋体" w:hAnsi="Calibri" w:cs="Times New Roman"/>
      <w:szCs w:val="21"/>
      <w:shd w:val="clear" w:color="auto" w:fill="000080"/>
    </w:rPr>
  </w:style>
  <w:style w:type="paragraph" w:styleId="af0">
    <w:name w:val="Document Map"/>
    <w:basedOn w:val="a0"/>
    <w:link w:val="Char8"/>
    <w:semiHidden/>
    <w:unhideWhenUsed/>
    <w:rsid w:val="008D4F19"/>
    <w:pPr>
      <w:shd w:val="clear" w:color="auto" w:fill="000080"/>
    </w:pPr>
  </w:style>
  <w:style w:type="character" w:customStyle="1" w:styleId="Char9">
    <w:name w:val="纯文本 Char"/>
    <w:basedOn w:val="a3"/>
    <w:link w:val="af1"/>
    <w:semiHidden/>
    <w:rsid w:val="008D4F19"/>
    <w:rPr>
      <w:rFonts w:ascii="宋体" w:eastAsia="宋体" w:hAnsi="Courier New" w:cs="Courier New"/>
      <w:szCs w:val="21"/>
    </w:rPr>
  </w:style>
  <w:style w:type="paragraph" w:styleId="af1">
    <w:name w:val="Plain Text"/>
    <w:basedOn w:val="a0"/>
    <w:link w:val="Char9"/>
    <w:semiHidden/>
    <w:unhideWhenUsed/>
    <w:rsid w:val="008D4F19"/>
    <w:rPr>
      <w:rFonts w:ascii="宋体" w:hAnsi="Courier New" w:cs="Courier New"/>
    </w:rPr>
  </w:style>
  <w:style w:type="character" w:customStyle="1" w:styleId="Chara">
    <w:name w:val="批注主题 Char"/>
    <w:basedOn w:val="Char1"/>
    <w:link w:val="af2"/>
    <w:semiHidden/>
    <w:rsid w:val="008D4F19"/>
    <w:rPr>
      <w:rFonts w:ascii="Calibri" w:eastAsia="宋体" w:hAnsi="Calibri" w:cs="Times New Roman"/>
      <w:b/>
      <w:bCs/>
      <w:szCs w:val="21"/>
    </w:rPr>
  </w:style>
  <w:style w:type="paragraph" w:styleId="af2">
    <w:name w:val="annotation subject"/>
    <w:basedOn w:val="a9"/>
    <w:next w:val="a9"/>
    <w:link w:val="Chara"/>
    <w:semiHidden/>
    <w:unhideWhenUsed/>
    <w:rsid w:val="008D4F19"/>
    <w:rPr>
      <w:b/>
      <w:bCs/>
    </w:rPr>
  </w:style>
  <w:style w:type="paragraph" w:styleId="af3">
    <w:name w:val="Balloon Text"/>
    <w:basedOn w:val="a0"/>
    <w:link w:val="Charb"/>
    <w:semiHidden/>
    <w:unhideWhenUsed/>
    <w:rsid w:val="008D4F19"/>
    <w:rPr>
      <w:sz w:val="18"/>
      <w:szCs w:val="18"/>
    </w:rPr>
  </w:style>
  <w:style w:type="character" w:customStyle="1" w:styleId="Charb">
    <w:name w:val="批注框文本 Char"/>
    <w:basedOn w:val="a3"/>
    <w:link w:val="af3"/>
    <w:semiHidden/>
    <w:rsid w:val="008D4F19"/>
    <w:rPr>
      <w:rFonts w:ascii="Calibri" w:eastAsia="宋体" w:hAnsi="Calibri" w:cs="Times New Roman"/>
      <w:sz w:val="18"/>
      <w:szCs w:val="18"/>
    </w:rPr>
  </w:style>
  <w:style w:type="paragraph" w:styleId="af4">
    <w:name w:val="List Paragraph"/>
    <w:basedOn w:val="a0"/>
    <w:uiPriority w:val="34"/>
    <w:qFormat/>
    <w:rsid w:val="008D4F19"/>
    <w:pPr>
      <w:widowControl/>
      <w:ind w:left="720"/>
      <w:contextualSpacing/>
      <w:jc w:val="left"/>
    </w:pPr>
    <w:rPr>
      <w:kern w:val="0"/>
      <w:sz w:val="24"/>
      <w:szCs w:val="24"/>
      <w:lang w:eastAsia="en-US" w:bidi="en-US"/>
    </w:rPr>
  </w:style>
  <w:style w:type="paragraph" w:customStyle="1" w:styleId="default">
    <w:name w:val="default"/>
    <w:basedOn w:val="a0"/>
    <w:qFormat/>
    <w:rsid w:val="008D4F19"/>
    <w:pPr>
      <w:widowControl/>
      <w:autoSpaceDE w:val="0"/>
      <w:autoSpaceDN w:val="0"/>
      <w:jc w:val="left"/>
    </w:pPr>
    <w:rPr>
      <w:rFonts w:ascii="宋体" w:hAnsi="宋体" w:cs="宋体"/>
      <w:color w:val="000000"/>
      <w:kern w:val="0"/>
      <w:sz w:val="24"/>
      <w:szCs w:val="24"/>
    </w:rPr>
  </w:style>
  <w:style w:type="character" w:customStyle="1" w:styleId="Charc">
    <w:name w:val="列出段落 Char"/>
    <w:aliases w:val="Bullet List Char,numbered Char,FooterText Char,List Paragraph1 Char,Paragraphe de liste1 Char"/>
    <w:link w:val="11"/>
    <w:locked/>
    <w:rsid w:val="008D4F19"/>
    <w:rPr>
      <w:sz w:val="24"/>
      <w:szCs w:val="24"/>
      <w:lang w:eastAsia="en-US" w:bidi="en-US"/>
    </w:rPr>
  </w:style>
  <w:style w:type="paragraph" w:customStyle="1" w:styleId="11">
    <w:name w:val="列出段落1"/>
    <w:basedOn w:val="a0"/>
    <w:link w:val="Charc"/>
    <w:qFormat/>
    <w:rsid w:val="008D4F19"/>
    <w:pPr>
      <w:widowControl/>
      <w:ind w:left="720"/>
      <w:contextualSpacing/>
      <w:jc w:val="left"/>
    </w:pPr>
    <w:rPr>
      <w:rFonts w:asciiTheme="minorHAnsi" w:eastAsiaTheme="minorEastAsia" w:hAnsiTheme="minorHAnsi" w:cstheme="minorBidi"/>
      <w:sz w:val="24"/>
      <w:szCs w:val="24"/>
      <w:lang w:eastAsia="en-US" w:bidi="en-US"/>
    </w:rPr>
  </w:style>
  <w:style w:type="character" w:customStyle="1" w:styleId="Chard">
    <w:name w:val="二级目录 Char"/>
    <w:link w:val="a"/>
    <w:locked/>
    <w:rsid w:val="008D4F19"/>
    <w:rPr>
      <w:b/>
      <w:sz w:val="30"/>
      <w:szCs w:val="28"/>
    </w:rPr>
  </w:style>
  <w:style w:type="paragraph" w:customStyle="1" w:styleId="a">
    <w:name w:val="二级目录"/>
    <w:next w:val="a0"/>
    <w:link w:val="Chard"/>
    <w:rsid w:val="008D4F19"/>
    <w:pPr>
      <w:numPr>
        <w:numId w:val="6"/>
      </w:numPr>
      <w:tabs>
        <w:tab w:val="left" w:pos="907"/>
        <w:tab w:val="left" w:pos="1145"/>
      </w:tabs>
      <w:outlineLvl w:val="1"/>
    </w:pPr>
    <w:rPr>
      <w:b/>
      <w:sz w:val="30"/>
      <w:szCs w:val="28"/>
    </w:rPr>
  </w:style>
  <w:style w:type="paragraph" w:customStyle="1" w:styleId="32">
    <w:name w:val="样式3"/>
    <w:basedOn w:val="a0"/>
    <w:next w:val="a0"/>
    <w:qFormat/>
    <w:rsid w:val="008D4F19"/>
    <w:pPr>
      <w:spacing w:line="360" w:lineRule="auto"/>
    </w:pPr>
    <w:rPr>
      <w:szCs w:val="20"/>
    </w:rPr>
  </w:style>
  <w:style w:type="paragraph" w:customStyle="1" w:styleId="List21">
    <w:name w:val="List 21"/>
    <w:basedOn w:val="a0"/>
    <w:qFormat/>
    <w:rsid w:val="008D4F19"/>
    <w:pPr>
      <w:ind w:leftChars="200" w:left="100" w:hangingChars="200" w:hanging="200"/>
    </w:pPr>
  </w:style>
  <w:style w:type="paragraph" w:customStyle="1" w:styleId="af5">
    <w:name w:val="普通正文"/>
    <w:basedOn w:val="a0"/>
    <w:qFormat/>
    <w:rsid w:val="008D4F19"/>
    <w:pPr>
      <w:adjustRightInd w:val="0"/>
      <w:spacing w:before="120" w:after="120" w:line="360" w:lineRule="auto"/>
      <w:ind w:firstLine="480"/>
      <w:jc w:val="left"/>
    </w:pPr>
    <w:rPr>
      <w:rFonts w:ascii="Arial" w:hAnsi="Arial"/>
      <w:kern w:val="0"/>
      <w:sz w:val="24"/>
      <w:szCs w:val="24"/>
    </w:rPr>
  </w:style>
  <w:style w:type="paragraph" w:styleId="50">
    <w:name w:val="toc 5"/>
    <w:basedOn w:val="a0"/>
    <w:next w:val="a0"/>
    <w:autoRedefine/>
    <w:semiHidden/>
    <w:unhideWhenUsed/>
    <w:rsid w:val="00182C70"/>
    <w:pPr>
      <w:ind w:left="840"/>
      <w:jc w:val="left"/>
    </w:pPr>
  </w:style>
  <w:style w:type="paragraph" w:customStyle="1" w:styleId="BodyTextch">
    <w:name w:val="Body Text(ch)"/>
    <w:basedOn w:val="a0"/>
    <w:next w:val="a1"/>
    <w:rsid w:val="00182C70"/>
    <w:pPr>
      <w:spacing w:after="120"/>
    </w:pPr>
    <w:rPr>
      <w:rFonts w:ascii="宋体" w:hAnsi="Arial"/>
      <w:bCs/>
      <w:iCs/>
      <w:szCs w:val="24"/>
    </w:rPr>
  </w:style>
  <w:style w:type="paragraph" w:styleId="33">
    <w:name w:val="toc 3"/>
    <w:basedOn w:val="a0"/>
    <w:next w:val="a0"/>
    <w:autoRedefine/>
    <w:semiHidden/>
    <w:unhideWhenUsed/>
    <w:rsid w:val="007178F8"/>
    <w:pPr>
      <w:ind w:left="420"/>
      <w:jc w:val="left"/>
    </w:pPr>
    <w:rPr>
      <w:i/>
      <w:iCs/>
      <w:szCs w:val="24"/>
    </w:rPr>
  </w:style>
  <w:style w:type="paragraph" w:customStyle="1" w:styleId="xl25">
    <w:name w:val="xl25"/>
    <w:basedOn w:val="a0"/>
    <w:rsid w:val="007178F8"/>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12">
    <w:name w:val="toc 1"/>
    <w:basedOn w:val="a0"/>
    <w:next w:val="a0"/>
    <w:autoRedefine/>
    <w:uiPriority w:val="39"/>
    <w:semiHidden/>
    <w:unhideWhenUsed/>
    <w:rsid w:val="00797C6C"/>
    <w:pPr>
      <w:tabs>
        <w:tab w:val="right" w:leader="dot" w:pos="8720"/>
      </w:tabs>
      <w:spacing w:before="120" w:after="120" w:line="400" w:lineRule="exact"/>
      <w:jc w:val="left"/>
    </w:pPr>
    <w:rPr>
      <w:rFonts w:ascii="宋体" w:hAnsi="宋体"/>
      <w:caps/>
      <w:sz w:val="24"/>
      <w:szCs w:val="24"/>
    </w:rPr>
  </w:style>
  <w:style w:type="paragraph" w:customStyle="1" w:styleId="40">
    <w:name w:val="4"/>
    <w:basedOn w:val="a0"/>
    <w:next w:val="31"/>
    <w:rsid w:val="00797C6C"/>
    <w:pPr>
      <w:spacing w:line="360" w:lineRule="auto"/>
      <w:ind w:firstLine="420"/>
    </w:pPr>
    <w:rPr>
      <w:color w:val="FF0000"/>
      <w:sz w:val="24"/>
      <w:szCs w:val="24"/>
    </w:rPr>
  </w:style>
  <w:style w:type="paragraph" w:customStyle="1" w:styleId="13">
    <w:name w:val="标题1"/>
    <w:basedOn w:val="a0"/>
    <w:next w:val="a0"/>
    <w:rsid w:val="00797C6C"/>
    <w:pPr>
      <w:tabs>
        <w:tab w:val="left" w:pos="9193"/>
        <w:tab w:val="left" w:pos="9827"/>
      </w:tabs>
      <w:autoSpaceDE w:val="0"/>
      <w:autoSpaceDN w:val="0"/>
      <w:snapToGrid w:val="0"/>
      <w:spacing w:line="700" w:lineRule="atLeast"/>
      <w:jc w:val="center"/>
    </w:pPr>
    <w:rPr>
      <w:rFonts w:ascii="方正小标宋_GBK" w:eastAsia="方正小标宋_GBK"/>
      <w:kern w:val="0"/>
      <w:sz w:val="44"/>
      <w:szCs w:val="20"/>
    </w:rPr>
  </w:style>
  <w:style w:type="paragraph" w:customStyle="1" w:styleId="af6">
    <w:name w:val="图标"/>
    <w:basedOn w:val="a0"/>
    <w:next w:val="a0"/>
    <w:rsid w:val="00797C6C"/>
    <w:pPr>
      <w:tabs>
        <w:tab w:val="left" w:pos="567"/>
        <w:tab w:val="left" w:pos="840"/>
      </w:tabs>
      <w:autoSpaceDE w:val="0"/>
      <w:autoSpaceDN w:val="0"/>
      <w:adjustRightInd w:val="0"/>
      <w:snapToGrid w:val="0"/>
      <w:spacing w:before="120" w:after="120" w:line="320" w:lineRule="atLeast"/>
      <w:ind w:left="840" w:hanging="420"/>
      <w:jc w:val="center"/>
    </w:pPr>
    <w:rPr>
      <w:rFonts w:eastAsia="仿宋_GB2312"/>
      <w:kern w:val="0"/>
      <w:sz w:val="24"/>
      <w:szCs w:val="20"/>
    </w:rPr>
  </w:style>
  <w:style w:type="paragraph" w:customStyle="1" w:styleId="WPSOffice1">
    <w:name w:val="WPSOffice手动目录 1"/>
    <w:rsid w:val="00797C6C"/>
    <w:rPr>
      <w:rFonts w:ascii="Calibri" w:eastAsia="宋体" w:hAnsi="Calibri" w:cs="Times New Roman"/>
      <w:kern w:val="0"/>
      <w:sz w:val="20"/>
      <w:szCs w:val="20"/>
    </w:rPr>
  </w:style>
  <w:style w:type="paragraph" w:customStyle="1" w:styleId="WPSOffice3">
    <w:name w:val="WPSOffice手动目录 3"/>
    <w:rsid w:val="00797C6C"/>
    <w:pPr>
      <w:ind w:leftChars="400" w:left="400"/>
    </w:pPr>
    <w:rPr>
      <w:rFonts w:ascii="Calibri" w:eastAsia="宋体" w:hAnsi="Calibri" w:cs="Times New Roman"/>
      <w:kern w:val="0"/>
      <w:sz w:val="20"/>
      <w:szCs w:val="20"/>
    </w:rPr>
  </w:style>
  <w:style w:type="paragraph" w:customStyle="1" w:styleId="xl30">
    <w:name w:val="xl30"/>
    <w:basedOn w:val="a0"/>
    <w:rsid w:val="00797C6C"/>
    <w:pPr>
      <w:widowControl/>
      <w:spacing w:before="100" w:beforeAutospacing="1" w:after="100" w:afterAutospacing="1"/>
      <w:jc w:val="center"/>
    </w:pPr>
    <w:rPr>
      <w:rFonts w:ascii="宋体" w:hAnsi="宋体"/>
      <w:b/>
      <w:bCs/>
      <w:kern w:val="0"/>
      <w:sz w:val="36"/>
      <w:szCs w:val="36"/>
    </w:rPr>
  </w:style>
  <w:style w:type="paragraph" w:customStyle="1" w:styleId="CharCharCharCharCharCharCharChar">
    <w:name w:val="Char Char Char Char Char Char Char Char"/>
    <w:basedOn w:val="a0"/>
    <w:rsid w:val="00797C6C"/>
    <w:pPr>
      <w:widowControl/>
      <w:spacing w:after="160" w:line="240" w:lineRule="exact"/>
      <w:jc w:val="left"/>
    </w:pPr>
    <w:rPr>
      <w:rFonts w:ascii="Verdana" w:hAnsi="Verdana"/>
      <w:kern w:val="0"/>
      <w:sz w:val="20"/>
      <w:szCs w:val="20"/>
      <w:lang w:eastAsia="en-US"/>
    </w:rPr>
  </w:style>
  <w:style w:type="paragraph" w:customStyle="1" w:styleId="34">
    <w:name w:val="标题3"/>
    <w:basedOn w:val="a0"/>
    <w:next w:val="a0"/>
    <w:rsid w:val="00797C6C"/>
    <w:pPr>
      <w:autoSpaceDE w:val="0"/>
      <w:autoSpaceDN w:val="0"/>
      <w:snapToGrid w:val="0"/>
      <w:spacing w:line="590" w:lineRule="atLeast"/>
      <w:ind w:firstLine="624"/>
    </w:pPr>
    <w:rPr>
      <w:rFonts w:ascii="方正黑体_GBK" w:eastAsia="方正黑体_GBK"/>
      <w:kern w:val="0"/>
      <w:sz w:val="32"/>
      <w:szCs w:val="32"/>
    </w:rPr>
  </w:style>
  <w:style w:type="paragraph" w:customStyle="1" w:styleId="1">
    <w:name w:val="样式1"/>
    <w:basedOn w:val="a0"/>
    <w:rsid w:val="00797C6C"/>
    <w:pPr>
      <w:numPr>
        <w:numId w:val="4"/>
      </w:numPr>
      <w:tabs>
        <w:tab w:val="left" w:pos="709"/>
      </w:tabs>
      <w:adjustRightInd w:val="0"/>
    </w:pPr>
    <w:rPr>
      <w:rFonts w:ascii="宋体" w:hAnsi="宋体"/>
      <w:kern w:val="0"/>
    </w:rPr>
  </w:style>
  <w:style w:type="paragraph" w:customStyle="1" w:styleId="xl26">
    <w:name w:val="xl26"/>
    <w:basedOn w:val="a0"/>
    <w:rsid w:val="00797C6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szCs w:val="24"/>
    </w:rPr>
  </w:style>
  <w:style w:type="paragraph" w:customStyle="1" w:styleId="font5">
    <w:name w:val="font5"/>
    <w:basedOn w:val="a0"/>
    <w:rsid w:val="00797C6C"/>
    <w:pPr>
      <w:widowControl/>
      <w:spacing w:before="100" w:beforeAutospacing="1" w:after="100" w:afterAutospacing="1"/>
      <w:jc w:val="left"/>
    </w:pPr>
    <w:rPr>
      <w:rFonts w:ascii="宋体" w:hAnsi="宋体"/>
      <w:kern w:val="0"/>
      <w:sz w:val="28"/>
      <w:szCs w:val="28"/>
    </w:rPr>
  </w:style>
  <w:style w:type="paragraph" w:customStyle="1" w:styleId="font6">
    <w:name w:val="font6"/>
    <w:basedOn w:val="a0"/>
    <w:rsid w:val="00797C6C"/>
    <w:pPr>
      <w:widowControl/>
      <w:spacing w:before="100" w:beforeAutospacing="1" w:after="100" w:afterAutospacing="1"/>
      <w:jc w:val="left"/>
    </w:pPr>
    <w:rPr>
      <w:rFonts w:ascii="宋体" w:hAnsi="宋体"/>
      <w:kern w:val="0"/>
      <w:sz w:val="28"/>
      <w:szCs w:val="28"/>
      <w:u w:val="single"/>
    </w:rPr>
  </w:style>
  <w:style w:type="paragraph" w:customStyle="1" w:styleId="Web">
    <w:name w:val="普通 (Web)"/>
    <w:basedOn w:val="a0"/>
    <w:rsid w:val="00797C6C"/>
    <w:pPr>
      <w:widowControl/>
      <w:spacing w:before="100" w:beforeAutospacing="1" w:after="100" w:afterAutospacing="1"/>
      <w:jc w:val="left"/>
    </w:pPr>
    <w:rPr>
      <w:rFonts w:ascii="宋体" w:hAnsi="宋体"/>
      <w:kern w:val="0"/>
      <w:sz w:val="24"/>
      <w:szCs w:val="24"/>
    </w:rPr>
  </w:style>
  <w:style w:type="paragraph" w:customStyle="1" w:styleId="Chare">
    <w:name w:val="Char"/>
    <w:basedOn w:val="a0"/>
    <w:rsid w:val="00797C6C"/>
    <w:pPr>
      <w:tabs>
        <w:tab w:val="left" w:pos="360"/>
      </w:tabs>
      <w:ind w:firstLineChars="200" w:firstLine="200"/>
    </w:pPr>
    <w:rPr>
      <w:sz w:val="28"/>
      <w:szCs w:val="30"/>
    </w:rPr>
  </w:style>
  <w:style w:type="paragraph" w:customStyle="1" w:styleId="xl28">
    <w:name w:val="xl28"/>
    <w:basedOn w:val="a0"/>
    <w:rsid w:val="00797C6C"/>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kern w:val="0"/>
      <w:sz w:val="24"/>
      <w:szCs w:val="24"/>
    </w:rPr>
  </w:style>
  <w:style w:type="paragraph" w:customStyle="1" w:styleId="xl27">
    <w:name w:val="xl27"/>
    <w:basedOn w:val="a0"/>
    <w:rsid w:val="00797C6C"/>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szCs w:val="24"/>
    </w:rPr>
  </w:style>
  <w:style w:type="paragraph" w:customStyle="1" w:styleId="table1stline">
    <w:name w:val="table_1stline"/>
    <w:basedOn w:val="a0"/>
    <w:rsid w:val="00797C6C"/>
    <w:pPr>
      <w:widowControl/>
      <w:spacing w:before="120"/>
      <w:jc w:val="left"/>
    </w:pPr>
    <w:rPr>
      <w:bCs/>
      <w:kern w:val="0"/>
      <w:sz w:val="20"/>
      <w:szCs w:val="20"/>
      <w:lang w:val="de-DE" w:eastAsia="de-DE"/>
    </w:rPr>
  </w:style>
  <w:style w:type="paragraph" w:customStyle="1" w:styleId="CharCharCharChar">
    <w:name w:val="Char Char Char Char"/>
    <w:basedOn w:val="af0"/>
    <w:rsid w:val="00797C6C"/>
    <w:pPr>
      <w:adjustRightInd w:val="0"/>
      <w:snapToGrid w:val="0"/>
      <w:spacing w:line="360" w:lineRule="auto"/>
    </w:pPr>
    <w:rPr>
      <w:rFonts w:ascii="Tahoma" w:hAnsi="Tahoma"/>
      <w:sz w:val="24"/>
      <w:szCs w:val="24"/>
    </w:rPr>
  </w:style>
  <w:style w:type="paragraph" w:customStyle="1" w:styleId="Default0">
    <w:name w:val="Default"/>
    <w:rsid w:val="00797C6C"/>
    <w:pPr>
      <w:widowControl w:val="0"/>
      <w:autoSpaceDE w:val="0"/>
      <w:autoSpaceDN w:val="0"/>
      <w:adjustRightInd w:val="0"/>
    </w:pPr>
    <w:rPr>
      <w:rFonts w:ascii="仿宋" w:eastAsia="宋体" w:hAnsi="仿宋" w:cs="仿宋"/>
      <w:color w:val="000000"/>
      <w:kern w:val="0"/>
      <w:sz w:val="24"/>
      <w:szCs w:val="24"/>
    </w:rPr>
  </w:style>
  <w:style w:type="paragraph" w:customStyle="1" w:styleId="CharCharCharCharCharCharCharCharCharChar">
    <w:name w:val="Char Char Char Char Char Char Char Char Char Char"/>
    <w:basedOn w:val="a0"/>
    <w:rsid w:val="00797C6C"/>
    <w:pPr>
      <w:adjustRightInd w:val="0"/>
      <w:spacing w:line="360" w:lineRule="auto"/>
    </w:pPr>
    <w:rPr>
      <w:kern w:val="0"/>
      <w:sz w:val="24"/>
      <w:szCs w:val="20"/>
    </w:rPr>
  </w:style>
  <w:style w:type="paragraph" w:customStyle="1" w:styleId="font7">
    <w:name w:val="font7"/>
    <w:basedOn w:val="a0"/>
    <w:rsid w:val="00797C6C"/>
    <w:pPr>
      <w:widowControl/>
      <w:spacing w:before="100" w:beforeAutospacing="1" w:after="100" w:afterAutospacing="1"/>
      <w:jc w:val="left"/>
    </w:pPr>
    <w:rPr>
      <w:rFonts w:ascii="宋体" w:hAnsi="宋体"/>
      <w:kern w:val="0"/>
      <w:sz w:val="18"/>
      <w:szCs w:val="18"/>
    </w:rPr>
  </w:style>
  <w:style w:type="paragraph" w:customStyle="1" w:styleId="xl29">
    <w:name w:val="xl29"/>
    <w:basedOn w:val="a0"/>
    <w:rsid w:val="00797C6C"/>
    <w:pPr>
      <w:widowControl/>
      <w:pBdr>
        <w:left w:val="single" w:sz="4" w:space="0" w:color="auto"/>
        <w:bottom w:val="single" w:sz="4" w:space="0" w:color="auto"/>
      </w:pBdr>
      <w:spacing w:before="100" w:beforeAutospacing="1" w:after="100" w:afterAutospacing="1"/>
      <w:jc w:val="left"/>
    </w:pPr>
    <w:rPr>
      <w:rFonts w:ascii="宋体" w:hAnsi="宋体"/>
      <w:kern w:val="0"/>
      <w:sz w:val="24"/>
      <w:szCs w:val="24"/>
    </w:rPr>
  </w:style>
  <w:style w:type="paragraph" w:customStyle="1" w:styleId="14">
    <w:name w:val="附录1"/>
    <w:rsid w:val="00797C6C"/>
    <w:pPr>
      <w:tabs>
        <w:tab w:val="left" w:pos="907"/>
      </w:tabs>
      <w:snapToGrid w:val="0"/>
      <w:spacing w:before="240" w:line="600" w:lineRule="atLeast"/>
      <w:ind w:left="907" w:hanging="907"/>
    </w:pPr>
    <w:rPr>
      <w:rFonts w:ascii="Calibri" w:eastAsia="宋体" w:hAnsi="Calibri" w:cs="Times New Roman"/>
      <w:b/>
      <w:i/>
      <w:kern w:val="0"/>
      <w:sz w:val="28"/>
      <w:szCs w:val="20"/>
    </w:rPr>
  </w:style>
  <w:style w:type="paragraph" w:customStyle="1" w:styleId="xl24">
    <w:name w:val="xl24"/>
    <w:basedOn w:val="a0"/>
    <w:rsid w:val="00797C6C"/>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szCs w:val="24"/>
    </w:rPr>
  </w:style>
  <w:style w:type="paragraph" w:customStyle="1" w:styleId="reader-word-layer">
    <w:name w:val="reader-word-layer"/>
    <w:basedOn w:val="a0"/>
    <w:rsid w:val="00797C6C"/>
    <w:pPr>
      <w:widowControl/>
      <w:spacing w:before="100" w:beforeAutospacing="1" w:after="100" w:afterAutospacing="1"/>
      <w:jc w:val="left"/>
    </w:pPr>
    <w:rPr>
      <w:rFonts w:ascii="宋体" w:hAnsi="宋体" w:cs="宋体"/>
      <w:kern w:val="0"/>
      <w:sz w:val="24"/>
      <w:szCs w:val="24"/>
    </w:rPr>
  </w:style>
  <w:style w:type="paragraph" w:customStyle="1" w:styleId="tablelines">
    <w:name w:val="table_lines"/>
    <w:basedOn w:val="a0"/>
    <w:rsid w:val="00797C6C"/>
    <w:pPr>
      <w:widowControl/>
      <w:jc w:val="left"/>
    </w:pPr>
    <w:rPr>
      <w:kern w:val="0"/>
      <w:sz w:val="20"/>
      <w:szCs w:val="20"/>
      <w:lang w:val="de-DE" w:eastAsia="de-DE"/>
    </w:rPr>
  </w:style>
  <w:style w:type="paragraph" w:customStyle="1" w:styleId="WPSOffice2">
    <w:name w:val="WPSOffice手动目录 2"/>
    <w:rsid w:val="00797C6C"/>
    <w:pPr>
      <w:ind w:leftChars="200" w:left="200"/>
    </w:pPr>
    <w:rPr>
      <w:rFonts w:ascii="Calibri" w:eastAsia="宋体" w:hAnsi="Calibri" w:cs="Times New Roman"/>
      <w:kern w:val="0"/>
      <w:sz w:val="20"/>
      <w:szCs w:val="20"/>
    </w:rPr>
  </w:style>
  <w:style w:type="character" w:customStyle="1" w:styleId="pageback">
    <w:name w:val="pageback"/>
    <w:basedOn w:val="a3"/>
    <w:rsid w:val="00797C6C"/>
  </w:style>
  <w:style w:type="character" w:customStyle="1" w:styleId="font11">
    <w:name w:val="font11"/>
    <w:rsid w:val="00797C6C"/>
    <w:rPr>
      <w:rFonts w:ascii="宋体" w:eastAsia="宋体" w:hAnsi="宋体" w:cs="宋体" w:hint="eastAsia"/>
      <w:i w:val="0"/>
      <w:iCs w:val="0"/>
      <w:strike w:val="0"/>
      <w:dstrike w:val="0"/>
      <w:color w:val="000000"/>
      <w:sz w:val="21"/>
      <w:szCs w:val="21"/>
      <w:u w:val="none"/>
      <w:effect w:val="none"/>
    </w:rPr>
  </w:style>
  <w:style w:type="character" w:customStyle="1" w:styleId="font71">
    <w:name w:val="font71"/>
    <w:rsid w:val="00797C6C"/>
    <w:rPr>
      <w:rFonts w:ascii="Arial" w:hAnsi="Arial" w:cs="Arial" w:hint="default"/>
      <w:i w:val="0"/>
      <w:iCs w:val="0"/>
      <w:strike w:val="0"/>
      <w:dstrike w:val="0"/>
      <w:color w:val="000000"/>
      <w:sz w:val="20"/>
      <w:szCs w:val="20"/>
      <w:u w:val="none"/>
      <w:effect w:val="none"/>
    </w:rPr>
  </w:style>
  <w:style w:type="character" w:customStyle="1" w:styleId="font101">
    <w:name w:val="font101"/>
    <w:rsid w:val="00797C6C"/>
    <w:rPr>
      <w:rFonts w:ascii="宋体" w:eastAsia="宋体" w:hAnsi="宋体" w:cs="宋体" w:hint="eastAsia"/>
      <w:b/>
      <w:bCs w:val="0"/>
      <w:i w:val="0"/>
      <w:iCs w:val="0"/>
      <w:strike w:val="0"/>
      <w:dstrike w:val="0"/>
      <w:color w:val="000000"/>
      <w:sz w:val="20"/>
      <w:szCs w:val="20"/>
      <w:u w:val="none"/>
      <w:effect w:val="none"/>
    </w:rPr>
  </w:style>
  <w:style w:type="character" w:customStyle="1" w:styleId="font51">
    <w:name w:val="font51"/>
    <w:rsid w:val="00797C6C"/>
    <w:rPr>
      <w:rFonts w:ascii="宋体" w:eastAsia="宋体" w:hAnsi="宋体" w:cs="宋体" w:hint="eastAsia"/>
      <w:i w:val="0"/>
      <w:iCs w:val="0"/>
      <w:strike w:val="0"/>
      <w:dstrike w:val="0"/>
      <w:color w:val="000000"/>
      <w:sz w:val="21"/>
      <w:szCs w:val="21"/>
      <w:u w:val="none"/>
      <w:effect w:val="none"/>
    </w:rPr>
  </w:style>
  <w:style w:type="character" w:customStyle="1" w:styleId="font41">
    <w:name w:val="font41"/>
    <w:rsid w:val="00797C6C"/>
    <w:rPr>
      <w:rFonts w:ascii="宋体" w:eastAsia="宋体" w:hAnsi="宋体" w:cs="宋体" w:hint="eastAsia"/>
      <w:b/>
      <w:bCs w:val="0"/>
      <w:i w:val="0"/>
      <w:iCs w:val="0"/>
      <w:strike w:val="0"/>
      <w:dstrike w:val="0"/>
      <w:color w:val="000000"/>
      <w:sz w:val="20"/>
      <w:szCs w:val="20"/>
      <w:u w:val="none"/>
      <w:effect w:val="none"/>
    </w:rPr>
  </w:style>
  <w:style w:type="character" w:customStyle="1" w:styleId="c-icon26">
    <w:name w:val="c-icon26"/>
    <w:basedOn w:val="a3"/>
    <w:rsid w:val="00797C6C"/>
  </w:style>
  <w:style w:type="character" w:customStyle="1" w:styleId="font131">
    <w:name w:val="font131"/>
    <w:rsid w:val="00797C6C"/>
    <w:rPr>
      <w:rFonts w:ascii="宋体" w:eastAsia="宋体" w:hAnsi="宋体" w:cs="宋体" w:hint="eastAsia"/>
      <w:i w:val="0"/>
      <w:iCs w:val="0"/>
      <w:strike w:val="0"/>
      <w:dstrike w:val="0"/>
      <w:color w:val="000000"/>
      <w:sz w:val="20"/>
      <w:szCs w:val="20"/>
      <w:u w:val="none"/>
      <w:effect w:val="none"/>
    </w:rPr>
  </w:style>
  <w:style w:type="character" w:customStyle="1" w:styleId="hover24">
    <w:name w:val="hover24"/>
    <w:basedOn w:val="a3"/>
    <w:rsid w:val="00797C6C"/>
  </w:style>
  <w:style w:type="character" w:customStyle="1" w:styleId="font112">
    <w:name w:val="font112"/>
    <w:rsid w:val="00797C6C"/>
    <w:rPr>
      <w:rFonts w:ascii="宋体" w:eastAsia="宋体" w:hAnsi="宋体" w:cs="宋体" w:hint="eastAsia"/>
      <w:b/>
      <w:bCs w:val="0"/>
      <w:i w:val="0"/>
      <w:iCs w:val="0"/>
      <w:strike w:val="0"/>
      <w:dstrike w:val="0"/>
      <w:color w:val="000000"/>
      <w:sz w:val="20"/>
      <w:szCs w:val="20"/>
      <w:u w:val="none"/>
      <w:effect w:val="none"/>
    </w:rPr>
  </w:style>
  <w:style w:type="character" w:customStyle="1" w:styleId="font81">
    <w:name w:val="font81"/>
    <w:rsid w:val="00797C6C"/>
    <w:rPr>
      <w:rFonts w:ascii="Arial" w:hAnsi="Arial" w:cs="Arial" w:hint="default"/>
      <w:b/>
      <w:bCs w:val="0"/>
      <w:i w:val="0"/>
      <w:iCs w:val="0"/>
      <w:strike w:val="0"/>
      <w:dstrike w:val="0"/>
      <w:color w:val="000000"/>
      <w:sz w:val="20"/>
      <w:szCs w:val="20"/>
      <w:u w:val="none"/>
      <w:effect w:val="none"/>
    </w:rPr>
  </w:style>
  <w:style w:type="character" w:customStyle="1" w:styleId="font21">
    <w:name w:val="font21"/>
    <w:rsid w:val="00797C6C"/>
    <w:rPr>
      <w:rFonts w:ascii="宋体" w:eastAsia="宋体" w:hAnsi="宋体" w:cs="宋体" w:hint="eastAsia"/>
      <w:i w:val="0"/>
      <w:iCs w:val="0"/>
      <w:strike w:val="0"/>
      <w:dstrike w:val="0"/>
      <w:color w:val="000000"/>
      <w:sz w:val="20"/>
      <w:szCs w:val="20"/>
      <w:u w:val="none"/>
      <w:effect w:val="none"/>
    </w:rPr>
  </w:style>
  <w:style w:type="character" w:customStyle="1" w:styleId="font31">
    <w:name w:val="font31"/>
    <w:rsid w:val="00797C6C"/>
    <w:rPr>
      <w:rFonts w:ascii="宋体" w:eastAsia="宋体" w:hAnsi="宋体" w:cs="宋体" w:hint="eastAsia"/>
      <w:i w:val="0"/>
      <w:iCs w:val="0"/>
      <w:color w:val="000000"/>
      <w:sz w:val="21"/>
      <w:szCs w:val="21"/>
      <w:u w:val="single"/>
    </w:rPr>
  </w:style>
  <w:style w:type="character" w:customStyle="1" w:styleId="sumpage">
    <w:name w:val="sumpage"/>
    <w:rsid w:val="00797C6C"/>
    <w:rPr>
      <w:bdr w:val="single" w:sz="6" w:space="0" w:color="CCCCCC" w:frame="1"/>
    </w:rPr>
  </w:style>
  <w:style w:type="character" w:customStyle="1" w:styleId="font5Char">
    <w:name w:val="font5 Char"/>
    <w:rsid w:val="00797C6C"/>
    <w:rPr>
      <w:rFonts w:ascii="宋体" w:eastAsia="宋体" w:hAnsi="宋体" w:hint="eastAsia"/>
      <w:sz w:val="28"/>
      <w:szCs w:val="28"/>
      <w:lang w:val="en-US" w:eastAsia="zh-CN" w:bidi="ar-SA"/>
    </w:rPr>
  </w:style>
  <w:style w:type="character" w:customStyle="1" w:styleId="font121">
    <w:name w:val="font121"/>
    <w:rsid w:val="00797C6C"/>
    <w:rPr>
      <w:rFonts w:ascii="宋体" w:eastAsia="宋体" w:hAnsi="宋体" w:cs="宋体" w:hint="eastAsia"/>
      <w:i w:val="0"/>
      <w:iCs w:val="0"/>
      <w:strike w:val="0"/>
      <w:dstrike w:val="0"/>
      <w:color w:val="000000"/>
      <w:sz w:val="20"/>
      <w:szCs w:val="20"/>
      <w:u w:val="none"/>
      <w:effect w:val="none"/>
    </w:rPr>
  </w:style>
  <w:style w:type="character" w:customStyle="1" w:styleId="hover25">
    <w:name w:val="hover25"/>
    <w:rsid w:val="00797C6C"/>
    <w:rPr>
      <w:color w:val="315EFB"/>
    </w:rPr>
  </w:style>
  <w:style w:type="character" w:customStyle="1" w:styleId="font61">
    <w:name w:val="font61"/>
    <w:rsid w:val="00797C6C"/>
    <w:rPr>
      <w:rFonts w:ascii="Arial" w:hAnsi="Arial" w:cs="Arial" w:hint="default"/>
      <w:i w:val="0"/>
      <w:iCs w:val="0"/>
      <w:strike w:val="0"/>
      <w:dstrike w:val="0"/>
      <w:color w:val="000000"/>
      <w:sz w:val="20"/>
      <w:szCs w:val="20"/>
      <w:u w:val="none"/>
      <w:effect w:val="none"/>
    </w:rPr>
  </w:style>
  <w:style w:type="character" w:customStyle="1" w:styleId="font91">
    <w:name w:val="font91"/>
    <w:rsid w:val="00797C6C"/>
    <w:rPr>
      <w:rFonts w:ascii="宋体" w:eastAsia="宋体" w:hAnsi="宋体" w:cs="宋体" w:hint="eastAsia"/>
      <w:b/>
      <w:bCs w:val="0"/>
      <w:i w:val="0"/>
      <w:iCs w:val="0"/>
      <w:strike w:val="0"/>
      <w:dstrike w:val="0"/>
      <w:color w:val="000000"/>
      <w:sz w:val="20"/>
      <w:szCs w:val="20"/>
      <w:u w:val="none"/>
      <w:effect w:val="none"/>
    </w:rPr>
  </w:style>
  <w:style w:type="character" w:customStyle="1" w:styleId="font111">
    <w:name w:val="font111"/>
    <w:rsid w:val="00797C6C"/>
    <w:rPr>
      <w:rFonts w:ascii="宋体" w:eastAsia="宋体" w:hAnsi="宋体" w:cs="宋体" w:hint="eastAsia"/>
      <w:b/>
      <w:bCs w:val="0"/>
      <w:i w:val="0"/>
      <w:iCs w:val="0"/>
      <w:strike w:val="0"/>
      <w:dstrike w:val="0"/>
      <w:color w:val="000000"/>
      <w:sz w:val="20"/>
      <w:szCs w:val="20"/>
      <w:u w:val="none"/>
      <w:effect w:val="none"/>
    </w:rPr>
  </w:style>
  <w:style w:type="character" w:customStyle="1" w:styleId="font141">
    <w:name w:val="font141"/>
    <w:rsid w:val="00797C6C"/>
    <w:rPr>
      <w:rFonts w:ascii="Arial" w:hAnsi="Arial" w:cs="Arial" w:hint="default"/>
      <w:i w:val="0"/>
      <w:iCs w:val="0"/>
      <w:strike w:val="0"/>
      <w:dstrike w:val="0"/>
      <w:color w:val="000000"/>
      <w:sz w:val="20"/>
      <w:szCs w:val="20"/>
      <w:u w:val="none"/>
      <w:effect w:val="none"/>
    </w:rPr>
  </w:style>
  <w:style w:type="paragraph" w:styleId="15">
    <w:name w:val="index 1"/>
    <w:basedOn w:val="a0"/>
    <w:next w:val="a0"/>
    <w:autoRedefine/>
    <w:semiHidden/>
    <w:unhideWhenUsed/>
    <w:rsid w:val="00C4676E"/>
    <w:pPr>
      <w:spacing w:line="240" w:lineRule="atLeast"/>
    </w:pPr>
    <w:rPr>
      <w:b/>
      <w:bCs/>
    </w:rPr>
  </w:style>
  <w:style w:type="paragraph" w:styleId="af7">
    <w:name w:val="List"/>
    <w:basedOn w:val="a0"/>
    <w:semiHidden/>
    <w:unhideWhenUsed/>
    <w:rsid w:val="00C4676E"/>
    <w:pPr>
      <w:ind w:left="200" w:hangingChars="200" w:hanging="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568643">
      <w:bodyDiv w:val="1"/>
      <w:marLeft w:val="0"/>
      <w:marRight w:val="0"/>
      <w:marTop w:val="0"/>
      <w:marBottom w:val="0"/>
      <w:divBdr>
        <w:top w:val="none" w:sz="0" w:space="0" w:color="auto"/>
        <w:left w:val="none" w:sz="0" w:space="0" w:color="auto"/>
        <w:bottom w:val="none" w:sz="0" w:space="0" w:color="auto"/>
        <w:right w:val="none" w:sz="0" w:space="0" w:color="auto"/>
      </w:divBdr>
    </w:div>
    <w:div w:id="348722961">
      <w:bodyDiv w:val="1"/>
      <w:marLeft w:val="0"/>
      <w:marRight w:val="0"/>
      <w:marTop w:val="0"/>
      <w:marBottom w:val="0"/>
      <w:divBdr>
        <w:top w:val="none" w:sz="0" w:space="0" w:color="auto"/>
        <w:left w:val="none" w:sz="0" w:space="0" w:color="auto"/>
        <w:bottom w:val="none" w:sz="0" w:space="0" w:color="auto"/>
        <w:right w:val="none" w:sz="0" w:space="0" w:color="auto"/>
      </w:divBdr>
    </w:div>
    <w:div w:id="543371529">
      <w:bodyDiv w:val="1"/>
      <w:marLeft w:val="0"/>
      <w:marRight w:val="0"/>
      <w:marTop w:val="0"/>
      <w:marBottom w:val="0"/>
      <w:divBdr>
        <w:top w:val="none" w:sz="0" w:space="0" w:color="auto"/>
        <w:left w:val="none" w:sz="0" w:space="0" w:color="auto"/>
        <w:bottom w:val="none" w:sz="0" w:space="0" w:color="auto"/>
        <w:right w:val="none" w:sz="0" w:space="0" w:color="auto"/>
      </w:divBdr>
    </w:div>
    <w:div w:id="635523973">
      <w:bodyDiv w:val="1"/>
      <w:marLeft w:val="0"/>
      <w:marRight w:val="0"/>
      <w:marTop w:val="0"/>
      <w:marBottom w:val="0"/>
      <w:divBdr>
        <w:top w:val="none" w:sz="0" w:space="0" w:color="auto"/>
        <w:left w:val="none" w:sz="0" w:space="0" w:color="auto"/>
        <w:bottom w:val="none" w:sz="0" w:space="0" w:color="auto"/>
        <w:right w:val="none" w:sz="0" w:space="0" w:color="auto"/>
      </w:divBdr>
    </w:div>
    <w:div w:id="817377097">
      <w:bodyDiv w:val="1"/>
      <w:marLeft w:val="0"/>
      <w:marRight w:val="0"/>
      <w:marTop w:val="0"/>
      <w:marBottom w:val="0"/>
      <w:divBdr>
        <w:top w:val="none" w:sz="0" w:space="0" w:color="auto"/>
        <w:left w:val="none" w:sz="0" w:space="0" w:color="auto"/>
        <w:bottom w:val="none" w:sz="0" w:space="0" w:color="auto"/>
        <w:right w:val="none" w:sz="0" w:space="0" w:color="auto"/>
      </w:divBdr>
    </w:div>
    <w:div w:id="1310399814">
      <w:bodyDiv w:val="1"/>
      <w:marLeft w:val="0"/>
      <w:marRight w:val="0"/>
      <w:marTop w:val="0"/>
      <w:marBottom w:val="0"/>
      <w:divBdr>
        <w:top w:val="none" w:sz="0" w:space="0" w:color="auto"/>
        <w:left w:val="none" w:sz="0" w:space="0" w:color="auto"/>
        <w:bottom w:val="none" w:sz="0" w:space="0" w:color="auto"/>
        <w:right w:val="none" w:sz="0" w:space="0" w:color="auto"/>
      </w:divBdr>
    </w:div>
    <w:div w:id="1420326509">
      <w:bodyDiv w:val="1"/>
      <w:marLeft w:val="0"/>
      <w:marRight w:val="0"/>
      <w:marTop w:val="0"/>
      <w:marBottom w:val="0"/>
      <w:divBdr>
        <w:top w:val="none" w:sz="0" w:space="0" w:color="auto"/>
        <w:left w:val="none" w:sz="0" w:space="0" w:color="auto"/>
        <w:bottom w:val="none" w:sz="0" w:space="0" w:color="auto"/>
        <w:right w:val="none" w:sz="0" w:space="0" w:color="auto"/>
      </w:divBdr>
    </w:div>
    <w:div w:id="1728608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9%AB%98%E6%B7%B3%E5%8C%BA" TargetMode="External"/><Relationship Id="rId13" Type="http://schemas.openxmlformats.org/officeDocument/2006/relationships/hyperlink" Target="https://baike.baidu.com/item/%E5%B9%B3%E5%8E%9F/24464" TargetMode="External"/><Relationship Id="rId18" Type="http://schemas.openxmlformats.org/officeDocument/2006/relationships/hyperlink" Target="https://baike.baidu.com/item/%E5%AD%A3%E9%A3%8E%E6%B0%94%E5%80%99%E5%8C%BA/15606994"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image" Target="media/image1.png"/><Relationship Id="rId12" Type="http://schemas.openxmlformats.org/officeDocument/2006/relationships/hyperlink" Target="file:///H:\..\..\..\Documents%20and%20Settings\Administrator\Local%20Settings\Temporary%20Internet%20Files\OLK2D3\&#36710;&#38505;&#36180;&#26696;&#23457;&#26680;&#35268;&#33539;.doc" TargetMode="External"/><Relationship Id="rId17" Type="http://schemas.openxmlformats.org/officeDocument/2006/relationships/hyperlink" Target="https://baike.baidu.com/item/%E6%B7%AE%E6%B2%B3/230880" TargetMode="External"/><Relationship Id="rId25"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hyperlink" Target="https://baike.baidu.com/item/%E9%95%BF%E6%B1%9F/388" TargetMode="External"/><Relationship Id="rId20" Type="http://schemas.openxmlformats.org/officeDocument/2006/relationships/hyperlink" Target="https://baike.baidu.com/item/%E6%9A%96%E6%B8%A9%E5%B8%A6/514023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Documents%20and%20Settings/Administrator/Local%20Settings/Temporary%20Internet%20Files/OLK2D3/&#36710;&#38505;&#36180;&#26696;&#23457;&#26680;&#35268;&#33539;.doc" TargetMode="External"/><Relationship Id="rId24"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hyperlink" Target="https://baike.baidu.com/item/%E4%B8%98%E9%99%B5/4734329" TargetMode="External"/><Relationship Id="rId23" Type="http://schemas.openxmlformats.org/officeDocument/2006/relationships/image" Target="media/image4.png"/><Relationship Id="rId10" Type="http://schemas.openxmlformats.org/officeDocument/2006/relationships/hyperlink" Target="file:///H:\..\..\..\Documents%20and%20Settings\Administrator\Local%20Settings\Temporary%20Internet%20Files\OLK2D3\&#36710;&#38505;&#36180;&#26696;&#23457;&#26680;&#35268;&#33539;.doc" TargetMode="External"/><Relationship Id="rId19" Type="http://schemas.openxmlformats.org/officeDocument/2006/relationships/hyperlink" Target="https://baike.baidu.com/item/%E4%BA%9A%E7%83%AD%E5%B8%A6/1694572" TargetMode="External"/><Relationship Id="rId4" Type="http://schemas.microsoft.com/office/2007/relationships/stylesWithEffects" Target="stylesWithEffects.xml"/><Relationship Id="rId9" Type="http://schemas.openxmlformats.org/officeDocument/2006/relationships/hyperlink" Target="https://baike.baidu.com/item/%E5%A4%A9%E5%AE%81%E5%8C%BA/5090150" TargetMode="External"/><Relationship Id="rId14" Type="http://schemas.openxmlformats.org/officeDocument/2006/relationships/hyperlink" Target="https://baike.baidu.com/item/%E6%B0%B4%E5%9F%9F/21042" TargetMode="External"/><Relationship Id="rId22" Type="http://schemas.openxmlformats.org/officeDocument/2006/relationships/image" Target="media/image3.png"/><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7E637-F40E-4BA7-AE2B-A31CF212F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91</Pages>
  <Words>12443</Words>
  <Characters>70931</Characters>
  <Application>Microsoft Office Word</Application>
  <DocSecurity>0</DocSecurity>
  <Lines>591</Lines>
  <Paragraphs>166</Paragraphs>
  <ScaleCrop>false</ScaleCrop>
  <Company>Microsoft</Company>
  <LinksUpToDate>false</LinksUpToDate>
  <CharactersWithSpaces>83208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李明姬</dc:creator>
  <cp:lastModifiedBy>李明姬</cp:lastModifiedBy>
  <cp:revision>6</cp:revision>
  <dcterms:created xsi:type="dcterms:W3CDTF">2021-01-07T06:40:00Z</dcterms:created>
  <dcterms:modified xsi:type="dcterms:W3CDTF">2021-01-07T08:39:00Z</dcterms:modified>
</cp:coreProperties>
</file>